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72" w:rsidRDefault="00357C9F" w:rsidP="00D605C7">
      <w:pPr>
        <w:pStyle w:val="Heading2"/>
        <w:numPr>
          <w:ilvl w:val="0"/>
          <w:numId w:val="0"/>
        </w:numPr>
        <w:jc w:val="center"/>
      </w:pPr>
      <w:bookmarkStart w:id="0" w:name="_Toc401060936"/>
      <w:bookmarkStart w:id="1" w:name="_GoBack"/>
      <w:bookmarkEnd w:id="1"/>
      <w:r>
        <w:t>Veterinary</w:t>
      </w:r>
      <w:r w:rsidR="008C1E72">
        <w:t xml:space="preserve"> certificate for </w:t>
      </w:r>
      <w:r w:rsidR="00A334F4">
        <w:t xml:space="preserve">dog </w:t>
      </w:r>
      <w:r w:rsidR="0090729A">
        <w:t>semen (</w:t>
      </w:r>
      <w:r w:rsidR="0090729A" w:rsidRPr="0090729A">
        <w:rPr>
          <w:i/>
        </w:rPr>
        <w:t>Canis familiaris</w:t>
      </w:r>
      <w:r w:rsidR="0090729A">
        <w:t xml:space="preserve">) </w:t>
      </w:r>
      <w:r w:rsidR="008C1E72">
        <w:t>from Australia (includes Norfolk Island)</w:t>
      </w:r>
      <w:bookmarkEnd w:id="0"/>
    </w:p>
    <w:tbl>
      <w:tblPr>
        <w:tblStyle w:val="MPIGuidanceTable2"/>
        <w:tblW w:w="10490" w:type="dxa"/>
        <w:tblInd w:w="-147" w:type="dxa"/>
        <w:tblLayout w:type="fixed"/>
        <w:tblLook w:val="04A0" w:firstRow="1" w:lastRow="0" w:firstColumn="1" w:lastColumn="0" w:noHBand="0" w:noVBand="1"/>
      </w:tblPr>
      <w:tblGrid>
        <w:gridCol w:w="5104"/>
        <w:gridCol w:w="5386"/>
      </w:tblGrid>
      <w:tr w:rsidR="008C1E72" w:rsidTr="00EE2BDD">
        <w:trPr>
          <w:cnfStyle w:val="100000000000" w:firstRow="1" w:lastRow="0" w:firstColumn="0" w:lastColumn="0" w:oddVBand="0" w:evenVBand="0" w:oddHBand="0" w:evenHBand="0" w:firstRowFirstColumn="0" w:firstRowLastColumn="0" w:lastRowFirstColumn="0" w:lastRowLastColumn="0"/>
        </w:trPr>
        <w:tc>
          <w:tcPr>
            <w:tcW w:w="10490" w:type="dxa"/>
            <w:gridSpan w:val="2"/>
          </w:tcPr>
          <w:p w:rsidR="008C1E72" w:rsidRPr="00FA4812" w:rsidRDefault="008C1E72" w:rsidP="00332133">
            <w:pPr>
              <w:pStyle w:val="Guidancetablei"/>
              <w:numPr>
                <w:ilvl w:val="0"/>
                <w:numId w:val="0"/>
              </w:numPr>
              <w:spacing w:before="120" w:after="120"/>
              <w:rPr>
                <w:b/>
              </w:rPr>
            </w:pPr>
            <w:r w:rsidRPr="00FA4812">
              <w:rPr>
                <w:b/>
              </w:rPr>
              <w:t>Country:</w:t>
            </w:r>
            <w:r>
              <w:rPr>
                <w:b/>
              </w:rPr>
              <w:t xml:space="preserve"> </w:t>
            </w:r>
            <w:r w:rsidR="00D605C7">
              <w:rPr>
                <w:b/>
              </w:rPr>
              <w:t>AUSTRALIA</w:t>
            </w:r>
          </w:p>
        </w:tc>
      </w:tr>
      <w:tr w:rsidR="008C1E72" w:rsidTr="00EE2BDD">
        <w:tc>
          <w:tcPr>
            <w:tcW w:w="5104" w:type="dxa"/>
          </w:tcPr>
          <w:p w:rsidR="008C1E72" w:rsidRPr="00EB6564" w:rsidRDefault="008C1E72" w:rsidP="00A965F3">
            <w:pPr>
              <w:pStyle w:val="Guidancetabletext"/>
              <w:spacing w:before="120" w:after="120"/>
              <w:rPr>
                <w:sz w:val="20"/>
                <w:szCs w:val="20"/>
              </w:rPr>
            </w:pPr>
            <w:r w:rsidRPr="00EB6564">
              <w:rPr>
                <w:sz w:val="20"/>
                <w:szCs w:val="20"/>
              </w:rPr>
              <w:t>Certificate reference number:</w:t>
            </w:r>
            <w:r w:rsidR="00A965F3" w:rsidRPr="00EB6564">
              <w:rPr>
                <w:sz w:val="20"/>
                <w:szCs w:val="20"/>
              </w:rPr>
              <w:t xml:space="preserve"> </w:t>
            </w:r>
            <w:r w:rsidR="00A965F3" w:rsidRPr="00EB6564">
              <w:rPr>
                <w:i/>
                <w:sz w:val="20"/>
                <w:szCs w:val="20"/>
              </w:rPr>
              <w:t xml:space="preserve"> </w:t>
            </w:r>
            <w:r w:rsidR="00A965F3" w:rsidRPr="008E3F87">
              <w:rPr>
                <w:i/>
                <w:sz w:val="20"/>
                <w:szCs w:val="20"/>
              </w:rPr>
              <w:t>(Department to provide)</w:t>
            </w:r>
          </w:p>
        </w:tc>
        <w:tc>
          <w:tcPr>
            <w:tcW w:w="5386" w:type="dxa"/>
          </w:tcPr>
          <w:p w:rsidR="008C1E72" w:rsidRPr="00EB6564" w:rsidRDefault="008C1E72" w:rsidP="00332133">
            <w:pPr>
              <w:pStyle w:val="Guidancetablei"/>
              <w:numPr>
                <w:ilvl w:val="0"/>
                <w:numId w:val="0"/>
              </w:numPr>
              <w:spacing w:before="120" w:after="120"/>
              <w:rPr>
                <w:sz w:val="20"/>
                <w:szCs w:val="20"/>
              </w:rPr>
            </w:pPr>
            <w:r w:rsidRPr="00EB6564">
              <w:rPr>
                <w:sz w:val="20"/>
                <w:szCs w:val="20"/>
              </w:rPr>
              <w:t xml:space="preserve">Import permit number </w:t>
            </w:r>
            <w:r w:rsidRPr="00EB6564">
              <w:rPr>
                <w:i/>
                <w:sz w:val="20"/>
                <w:szCs w:val="20"/>
              </w:rPr>
              <w:t>(if applicable)</w:t>
            </w:r>
            <w:r w:rsidRPr="00EB6564">
              <w:rPr>
                <w:sz w:val="20"/>
                <w:szCs w:val="20"/>
              </w:rPr>
              <w:t>:</w:t>
            </w:r>
          </w:p>
        </w:tc>
      </w:tr>
      <w:tr w:rsidR="008C1E72" w:rsidTr="00EE2BDD">
        <w:tc>
          <w:tcPr>
            <w:tcW w:w="5104" w:type="dxa"/>
          </w:tcPr>
          <w:p w:rsidR="008C1E72" w:rsidRPr="00EB6564" w:rsidRDefault="008C1E72" w:rsidP="008C1E72">
            <w:pPr>
              <w:pStyle w:val="Guidancetabletext"/>
              <w:numPr>
                <w:ilvl w:val="6"/>
                <w:numId w:val="5"/>
              </w:numPr>
              <w:tabs>
                <w:tab w:val="clear" w:pos="567"/>
                <w:tab w:val="clear" w:pos="1021"/>
                <w:tab w:val="clear" w:pos="1531"/>
              </w:tabs>
              <w:spacing w:before="120" w:after="120"/>
              <w:ind w:left="340"/>
              <w:rPr>
                <w:sz w:val="20"/>
                <w:szCs w:val="20"/>
              </w:rPr>
            </w:pPr>
            <w:r w:rsidRPr="00EB6564">
              <w:rPr>
                <w:sz w:val="20"/>
                <w:szCs w:val="20"/>
              </w:rPr>
              <w:t>Importer name:</w:t>
            </w:r>
          </w:p>
          <w:p w:rsidR="008C1E72" w:rsidRPr="00EB6564" w:rsidRDefault="008C1E72" w:rsidP="00332133">
            <w:pPr>
              <w:pStyle w:val="Guidancetabletext"/>
              <w:ind w:left="340"/>
              <w:rPr>
                <w:sz w:val="20"/>
                <w:szCs w:val="20"/>
              </w:rPr>
            </w:pPr>
            <w:r w:rsidRPr="00EB6564">
              <w:rPr>
                <w:sz w:val="20"/>
                <w:szCs w:val="20"/>
              </w:rPr>
              <w:t>Address:</w:t>
            </w:r>
          </w:p>
          <w:p w:rsidR="008C1E72" w:rsidRPr="00EB6564" w:rsidRDefault="008C1E72" w:rsidP="00332133">
            <w:pPr>
              <w:pStyle w:val="Guidancetabletext"/>
              <w:ind w:left="340"/>
              <w:rPr>
                <w:sz w:val="20"/>
                <w:szCs w:val="20"/>
              </w:rPr>
            </w:pPr>
          </w:p>
          <w:p w:rsidR="008C1E72" w:rsidRPr="00EB6564" w:rsidRDefault="008C1E72" w:rsidP="00332133">
            <w:pPr>
              <w:pStyle w:val="Guidancetabletext"/>
              <w:ind w:left="340"/>
              <w:rPr>
                <w:sz w:val="20"/>
                <w:szCs w:val="20"/>
              </w:rPr>
            </w:pPr>
            <w:r w:rsidRPr="00EB6564">
              <w:rPr>
                <w:sz w:val="20"/>
                <w:szCs w:val="20"/>
              </w:rPr>
              <w:t>E-mail:</w:t>
            </w:r>
          </w:p>
          <w:p w:rsidR="008C1E72" w:rsidRPr="00EB6564" w:rsidRDefault="008C1E72" w:rsidP="00332133">
            <w:pPr>
              <w:pStyle w:val="Guidancetabletext"/>
              <w:ind w:left="340"/>
              <w:rPr>
                <w:sz w:val="20"/>
                <w:szCs w:val="20"/>
              </w:rPr>
            </w:pPr>
          </w:p>
          <w:p w:rsidR="008C1E72" w:rsidRPr="00EB6564" w:rsidRDefault="008C1E72" w:rsidP="00332133">
            <w:pPr>
              <w:pStyle w:val="Guidancetabletext"/>
              <w:ind w:left="340"/>
              <w:rPr>
                <w:sz w:val="20"/>
                <w:szCs w:val="20"/>
              </w:rPr>
            </w:pPr>
            <w:r w:rsidRPr="00EB6564">
              <w:rPr>
                <w:sz w:val="20"/>
                <w:szCs w:val="20"/>
              </w:rPr>
              <w:t>Phone:</w:t>
            </w:r>
          </w:p>
          <w:p w:rsidR="008C1E72" w:rsidRPr="00EB6564" w:rsidRDefault="008C1E72" w:rsidP="00332133">
            <w:pPr>
              <w:pStyle w:val="Guidancetabletext"/>
              <w:ind w:left="-20"/>
              <w:rPr>
                <w:sz w:val="20"/>
                <w:szCs w:val="20"/>
              </w:rPr>
            </w:pPr>
          </w:p>
          <w:p w:rsidR="008C1E72" w:rsidRPr="00EB6564" w:rsidRDefault="008C1E72" w:rsidP="00332133">
            <w:pPr>
              <w:pStyle w:val="Guidancetabletext"/>
              <w:ind w:left="-20"/>
              <w:rPr>
                <w:sz w:val="20"/>
                <w:szCs w:val="20"/>
              </w:rPr>
            </w:pPr>
          </w:p>
        </w:tc>
        <w:tc>
          <w:tcPr>
            <w:tcW w:w="5386" w:type="dxa"/>
          </w:tcPr>
          <w:p w:rsidR="008C1E72" w:rsidRPr="00EB6564" w:rsidRDefault="008C1E72" w:rsidP="008C1E72">
            <w:pPr>
              <w:pStyle w:val="Guidancetablei"/>
              <w:numPr>
                <w:ilvl w:val="6"/>
                <w:numId w:val="5"/>
              </w:numPr>
              <w:spacing w:before="120" w:after="120"/>
              <w:ind w:left="298" w:hanging="283"/>
              <w:rPr>
                <w:sz w:val="20"/>
                <w:szCs w:val="20"/>
              </w:rPr>
            </w:pPr>
            <w:r w:rsidRPr="00EB6564">
              <w:rPr>
                <w:sz w:val="20"/>
                <w:szCs w:val="20"/>
              </w:rPr>
              <w:t>Exporter name:</w:t>
            </w:r>
          </w:p>
          <w:p w:rsidR="008C1E72" w:rsidRPr="00EB6564" w:rsidRDefault="008C1E72" w:rsidP="00332133">
            <w:pPr>
              <w:pStyle w:val="Guidancetablei"/>
              <w:numPr>
                <w:ilvl w:val="0"/>
                <w:numId w:val="0"/>
              </w:numPr>
              <w:ind w:left="298"/>
              <w:rPr>
                <w:sz w:val="20"/>
                <w:szCs w:val="20"/>
              </w:rPr>
            </w:pPr>
            <w:r w:rsidRPr="00EB6564">
              <w:rPr>
                <w:sz w:val="20"/>
                <w:szCs w:val="20"/>
              </w:rPr>
              <w:t>Address:</w:t>
            </w:r>
          </w:p>
          <w:p w:rsidR="008C1E72" w:rsidRPr="00EB6564" w:rsidRDefault="008C1E72" w:rsidP="00332133">
            <w:pPr>
              <w:pStyle w:val="Guidancetablei"/>
              <w:numPr>
                <w:ilvl w:val="0"/>
                <w:numId w:val="0"/>
              </w:numPr>
              <w:ind w:left="298"/>
              <w:rPr>
                <w:sz w:val="20"/>
                <w:szCs w:val="20"/>
              </w:rPr>
            </w:pPr>
          </w:p>
          <w:p w:rsidR="008C1E72" w:rsidRPr="00EB6564" w:rsidRDefault="008C1E72" w:rsidP="00332133">
            <w:pPr>
              <w:pStyle w:val="Guidancetablei"/>
              <w:numPr>
                <w:ilvl w:val="0"/>
                <w:numId w:val="0"/>
              </w:numPr>
              <w:ind w:left="298"/>
              <w:rPr>
                <w:sz w:val="20"/>
                <w:szCs w:val="20"/>
              </w:rPr>
            </w:pPr>
            <w:r w:rsidRPr="00EB6564">
              <w:rPr>
                <w:sz w:val="20"/>
                <w:szCs w:val="20"/>
              </w:rPr>
              <w:t>E-mail:</w:t>
            </w:r>
          </w:p>
          <w:p w:rsidR="008C1E72" w:rsidRPr="00EB6564" w:rsidRDefault="008C1E72" w:rsidP="00332133">
            <w:pPr>
              <w:pStyle w:val="Guidancetablei"/>
              <w:numPr>
                <w:ilvl w:val="0"/>
                <w:numId w:val="0"/>
              </w:numPr>
              <w:ind w:left="298"/>
              <w:rPr>
                <w:sz w:val="20"/>
                <w:szCs w:val="20"/>
              </w:rPr>
            </w:pPr>
          </w:p>
          <w:p w:rsidR="008C1E72" w:rsidRPr="00EB6564" w:rsidRDefault="008C1E72" w:rsidP="00332133">
            <w:pPr>
              <w:pStyle w:val="Guidancetablei"/>
              <w:numPr>
                <w:ilvl w:val="0"/>
                <w:numId w:val="0"/>
              </w:numPr>
              <w:ind w:left="298"/>
              <w:rPr>
                <w:sz w:val="20"/>
                <w:szCs w:val="20"/>
              </w:rPr>
            </w:pPr>
            <w:r w:rsidRPr="00EB6564">
              <w:rPr>
                <w:sz w:val="20"/>
                <w:szCs w:val="20"/>
              </w:rPr>
              <w:t>Phone:</w:t>
            </w:r>
          </w:p>
        </w:tc>
      </w:tr>
      <w:tr w:rsidR="008C1E72" w:rsidTr="00EE2BDD">
        <w:tc>
          <w:tcPr>
            <w:tcW w:w="5104" w:type="dxa"/>
          </w:tcPr>
          <w:p w:rsidR="008C1E72" w:rsidRPr="00EB6564" w:rsidRDefault="008C1E72" w:rsidP="008C1E72">
            <w:pPr>
              <w:pStyle w:val="Guidancetabletext"/>
              <w:numPr>
                <w:ilvl w:val="6"/>
                <w:numId w:val="5"/>
              </w:numPr>
              <w:tabs>
                <w:tab w:val="clear" w:pos="567"/>
                <w:tab w:val="clear" w:pos="1021"/>
                <w:tab w:val="clear" w:pos="1531"/>
              </w:tabs>
              <w:spacing w:before="120" w:after="120"/>
              <w:ind w:left="340"/>
              <w:rPr>
                <w:sz w:val="20"/>
                <w:szCs w:val="20"/>
              </w:rPr>
            </w:pPr>
            <w:r w:rsidRPr="00EB6564">
              <w:rPr>
                <w:sz w:val="20"/>
                <w:szCs w:val="20"/>
              </w:rPr>
              <w:t xml:space="preserve">Country of destination: </w:t>
            </w:r>
            <w:r w:rsidRPr="00EB6564">
              <w:rPr>
                <w:b/>
                <w:sz w:val="20"/>
                <w:szCs w:val="20"/>
              </w:rPr>
              <w:t>New Zealand</w:t>
            </w:r>
          </w:p>
        </w:tc>
        <w:tc>
          <w:tcPr>
            <w:tcW w:w="5386" w:type="dxa"/>
          </w:tcPr>
          <w:p w:rsidR="008C1E72" w:rsidRPr="00EB6564" w:rsidRDefault="008C1E72" w:rsidP="008C1E72">
            <w:pPr>
              <w:pStyle w:val="Guidancetabletext"/>
              <w:numPr>
                <w:ilvl w:val="6"/>
                <w:numId w:val="5"/>
              </w:numPr>
              <w:tabs>
                <w:tab w:val="clear" w:pos="567"/>
                <w:tab w:val="clear" w:pos="1021"/>
                <w:tab w:val="clear" w:pos="1531"/>
              </w:tabs>
              <w:spacing w:before="120" w:after="120"/>
              <w:ind w:left="340"/>
              <w:rPr>
                <w:sz w:val="20"/>
                <w:szCs w:val="20"/>
              </w:rPr>
            </w:pPr>
            <w:r w:rsidRPr="00EB6564">
              <w:rPr>
                <w:sz w:val="20"/>
                <w:szCs w:val="20"/>
              </w:rPr>
              <w:t>Country of origin:</w:t>
            </w:r>
            <w:r w:rsidR="00A965F3" w:rsidRPr="00EB6564">
              <w:rPr>
                <w:sz w:val="20"/>
                <w:szCs w:val="20"/>
              </w:rPr>
              <w:t xml:space="preserve"> </w:t>
            </w:r>
          </w:p>
          <w:p w:rsidR="008C1E72" w:rsidRPr="00EB6564" w:rsidRDefault="008C1E72" w:rsidP="00332133">
            <w:pPr>
              <w:pStyle w:val="Guidancetabletext"/>
              <w:ind w:left="-20"/>
              <w:rPr>
                <w:sz w:val="20"/>
                <w:szCs w:val="20"/>
              </w:rPr>
            </w:pPr>
          </w:p>
        </w:tc>
      </w:tr>
      <w:tr w:rsidR="008C1E72" w:rsidTr="00EE2BDD">
        <w:tc>
          <w:tcPr>
            <w:tcW w:w="5104" w:type="dxa"/>
          </w:tcPr>
          <w:p w:rsidR="008C1E72" w:rsidRPr="00EB6564" w:rsidRDefault="008C1E72" w:rsidP="008C1E72">
            <w:pPr>
              <w:pStyle w:val="Guidancetabletext"/>
              <w:numPr>
                <w:ilvl w:val="6"/>
                <w:numId w:val="5"/>
              </w:numPr>
              <w:tabs>
                <w:tab w:val="clear" w:pos="567"/>
                <w:tab w:val="clear" w:pos="1021"/>
                <w:tab w:val="clear" w:pos="1531"/>
              </w:tabs>
              <w:spacing w:before="120" w:after="120"/>
              <w:ind w:left="340"/>
              <w:rPr>
                <w:sz w:val="20"/>
                <w:szCs w:val="20"/>
              </w:rPr>
            </w:pPr>
            <w:r w:rsidRPr="00EB6564">
              <w:rPr>
                <w:sz w:val="20"/>
                <w:szCs w:val="20"/>
              </w:rPr>
              <w:t>Transport Container:</w:t>
            </w:r>
          </w:p>
          <w:p w:rsidR="008C1E72" w:rsidRPr="00EB6564" w:rsidRDefault="008C1E72" w:rsidP="008C1E72">
            <w:pPr>
              <w:pStyle w:val="Guidancetabletext"/>
              <w:numPr>
                <w:ilvl w:val="0"/>
                <w:numId w:val="6"/>
              </w:numPr>
              <w:tabs>
                <w:tab w:val="clear" w:pos="567"/>
                <w:tab w:val="clear" w:pos="1021"/>
                <w:tab w:val="clear" w:pos="1531"/>
              </w:tabs>
              <w:spacing w:before="120" w:after="120"/>
              <w:rPr>
                <w:sz w:val="20"/>
                <w:szCs w:val="20"/>
              </w:rPr>
            </w:pPr>
            <w:r w:rsidRPr="008E3F87">
              <w:rPr>
                <w:sz w:val="20"/>
                <w:szCs w:val="20"/>
              </w:rPr>
              <w:t>New</w:t>
            </w:r>
            <w:r w:rsidRPr="00EB6564">
              <w:rPr>
                <w:sz w:val="20"/>
                <w:szCs w:val="20"/>
              </w:rPr>
              <w:t xml:space="preserve">/disinfected </w:t>
            </w:r>
            <w:r w:rsidRPr="00EB6564">
              <w:rPr>
                <w:i/>
                <w:sz w:val="20"/>
                <w:szCs w:val="20"/>
              </w:rPr>
              <w:t>(delete as appropriate)</w:t>
            </w:r>
          </w:p>
          <w:p w:rsidR="008C1E72" w:rsidRPr="00EB6564" w:rsidRDefault="008C1E72" w:rsidP="008C1E72">
            <w:pPr>
              <w:pStyle w:val="Guidancetabletext"/>
              <w:numPr>
                <w:ilvl w:val="0"/>
                <w:numId w:val="6"/>
              </w:numPr>
              <w:tabs>
                <w:tab w:val="clear" w:pos="567"/>
                <w:tab w:val="clear" w:pos="1021"/>
                <w:tab w:val="clear" w:pos="1531"/>
              </w:tabs>
              <w:spacing w:before="120" w:after="120"/>
              <w:rPr>
                <w:sz w:val="20"/>
                <w:szCs w:val="20"/>
              </w:rPr>
            </w:pPr>
            <w:r w:rsidRPr="00EB6564">
              <w:rPr>
                <w:sz w:val="20"/>
                <w:szCs w:val="20"/>
              </w:rPr>
              <w:t>Disinfectant used</w:t>
            </w:r>
            <w:r w:rsidR="00A965F3" w:rsidRPr="00EB6564">
              <w:rPr>
                <w:sz w:val="20"/>
                <w:szCs w:val="20"/>
              </w:rPr>
              <w:t xml:space="preserve">: </w:t>
            </w:r>
          </w:p>
          <w:p w:rsidR="008C1E72" w:rsidRPr="00EB6564" w:rsidRDefault="008C1E72" w:rsidP="008C1E72">
            <w:pPr>
              <w:pStyle w:val="Guidancetabletext"/>
              <w:numPr>
                <w:ilvl w:val="0"/>
                <w:numId w:val="6"/>
              </w:numPr>
              <w:tabs>
                <w:tab w:val="clear" w:pos="567"/>
                <w:tab w:val="clear" w:pos="1021"/>
                <w:tab w:val="clear" w:pos="1531"/>
              </w:tabs>
              <w:spacing w:before="120" w:after="120"/>
              <w:rPr>
                <w:sz w:val="20"/>
                <w:szCs w:val="20"/>
              </w:rPr>
            </w:pPr>
            <w:r w:rsidRPr="00EB6564">
              <w:rPr>
                <w:sz w:val="20"/>
                <w:szCs w:val="20"/>
              </w:rPr>
              <w:t>Active chemical</w:t>
            </w:r>
            <w:r w:rsidR="00A965F3" w:rsidRPr="00EB6564">
              <w:rPr>
                <w:sz w:val="20"/>
                <w:szCs w:val="20"/>
              </w:rPr>
              <w:t xml:space="preserve">: </w:t>
            </w:r>
          </w:p>
          <w:p w:rsidR="008C1E72" w:rsidRPr="00EB6564" w:rsidRDefault="008C1E72" w:rsidP="008E3F87">
            <w:pPr>
              <w:pStyle w:val="Guidancetabletext"/>
              <w:numPr>
                <w:ilvl w:val="0"/>
                <w:numId w:val="6"/>
              </w:numPr>
              <w:tabs>
                <w:tab w:val="clear" w:pos="567"/>
                <w:tab w:val="clear" w:pos="1021"/>
                <w:tab w:val="clear" w:pos="1531"/>
              </w:tabs>
              <w:spacing w:before="120" w:after="120"/>
              <w:rPr>
                <w:sz w:val="20"/>
                <w:szCs w:val="20"/>
              </w:rPr>
            </w:pPr>
            <w:r w:rsidRPr="00EB6564">
              <w:rPr>
                <w:sz w:val="20"/>
                <w:szCs w:val="20"/>
              </w:rPr>
              <w:t>Date of disinfection</w:t>
            </w:r>
            <w:r w:rsidR="00A965F3" w:rsidRPr="00EB6564">
              <w:rPr>
                <w:sz w:val="20"/>
                <w:szCs w:val="20"/>
              </w:rPr>
              <w:t>:</w:t>
            </w:r>
            <w:r w:rsidR="00A965F3" w:rsidRPr="00EB6564">
              <w:rPr>
                <w:color w:val="FF0000"/>
                <w:sz w:val="20"/>
                <w:szCs w:val="20"/>
              </w:rPr>
              <w:t xml:space="preserve"> </w:t>
            </w:r>
          </w:p>
        </w:tc>
        <w:tc>
          <w:tcPr>
            <w:tcW w:w="5386" w:type="dxa"/>
          </w:tcPr>
          <w:p w:rsidR="008C1E72" w:rsidRPr="00EB6564" w:rsidRDefault="008C1E72" w:rsidP="008C1E72">
            <w:pPr>
              <w:pStyle w:val="Guidancetabletext"/>
              <w:numPr>
                <w:ilvl w:val="6"/>
                <w:numId w:val="5"/>
              </w:numPr>
              <w:tabs>
                <w:tab w:val="clear" w:pos="567"/>
                <w:tab w:val="clear" w:pos="1021"/>
                <w:tab w:val="clear" w:pos="1531"/>
              </w:tabs>
              <w:spacing w:before="120" w:after="120"/>
              <w:ind w:left="340"/>
              <w:rPr>
                <w:sz w:val="20"/>
                <w:szCs w:val="20"/>
              </w:rPr>
            </w:pPr>
            <w:r w:rsidRPr="00EB6564">
              <w:rPr>
                <w:sz w:val="20"/>
                <w:szCs w:val="20"/>
              </w:rPr>
              <w:t>Container seal number:</w:t>
            </w:r>
            <w:r w:rsidR="00A965F3" w:rsidRPr="00EB6564">
              <w:rPr>
                <w:sz w:val="20"/>
                <w:szCs w:val="20"/>
              </w:rPr>
              <w:t xml:space="preserve"> </w:t>
            </w:r>
            <w:r w:rsidR="00A965F3" w:rsidRPr="008E3F87">
              <w:rPr>
                <w:i/>
                <w:sz w:val="20"/>
                <w:szCs w:val="20"/>
              </w:rPr>
              <w:t>(Department to provide)</w:t>
            </w:r>
          </w:p>
        </w:tc>
      </w:tr>
      <w:tr w:rsidR="008C1E72" w:rsidTr="00EE2BDD">
        <w:trPr>
          <w:trHeight w:val="5703"/>
        </w:trPr>
        <w:tc>
          <w:tcPr>
            <w:tcW w:w="10490" w:type="dxa"/>
            <w:gridSpan w:val="2"/>
          </w:tcPr>
          <w:p w:rsidR="008C1E72" w:rsidRPr="00EB6564" w:rsidRDefault="008C1E72" w:rsidP="008C1E72">
            <w:pPr>
              <w:pStyle w:val="Guidancetablebullet"/>
              <w:numPr>
                <w:ilvl w:val="6"/>
                <w:numId w:val="5"/>
              </w:numPr>
              <w:tabs>
                <w:tab w:val="clear" w:pos="567"/>
                <w:tab w:val="clear" w:pos="1021"/>
                <w:tab w:val="clear" w:pos="1531"/>
              </w:tabs>
              <w:spacing w:before="120" w:after="120"/>
              <w:ind w:left="340"/>
              <w:rPr>
                <w:sz w:val="20"/>
                <w:szCs w:val="20"/>
              </w:rPr>
            </w:pPr>
            <w:r w:rsidRPr="00EB6564">
              <w:rPr>
                <w:sz w:val="20"/>
                <w:szCs w:val="20"/>
              </w:rPr>
              <w:t>Identification of semen:</w:t>
            </w:r>
          </w:p>
          <w:tbl>
            <w:tblPr>
              <w:tblStyle w:val="TableGrid"/>
              <w:tblW w:w="9748" w:type="dxa"/>
              <w:tblInd w:w="336" w:type="dxa"/>
              <w:tblLayout w:type="fixed"/>
              <w:tblLook w:val="04A0" w:firstRow="1" w:lastRow="0" w:firstColumn="1" w:lastColumn="0" w:noHBand="0" w:noVBand="1"/>
            </w:tblPr>
            <w:tblGrid>
              <w:gridCol w:w="3794"/>
              <w:gridCol w:w="1701"/>
              <w:gridCol w:w="1985"/>
              <w:gridCol w:w="2268"/>
            </w:tblGrid>
            <w:tr w:rsidR="008C1E72" w:rsidRPr="00EB6564" w:rsidTr="00EE2BDD">
              <w:tc>
                <w:tcPr>
                  <w:tcW w:w="3794" w:type="dxa"/>
                  <w:vAlign w:val="center"/>
                </w:tcPr>
                <w:p w:rsidR="008C1E72" w:rsidRPr="00EB6564" w:rsidRDefault="008C1E72" w:rsidP="00D605C7">
                  <w:pPr>
                    <w:pStyle w:val="Guidancetableheading"/>
                    <w:rPr>
                      <w:sz w:val="20"/>
                      <w:szCs w:val="20"/>
                    </w:rPr>
                  </w:pPr>
                  <w:r w:rsidRPr="00EB6564">
                    <w:rPr>
                      <w:sz w:val="20"/>
                      <w:szCs w:val="20"/>
                    </w:rPr>
                    <w:t>Microchip Number of Donor</w:t>
                  </w:r>
                </w:p>
              </w:tc>
              <w:tc>
                <w:tcPr>
                  <w:tcW w:w="1701" w:type="dxa"/>
                  <w:vAlign w:val="center"/>
                </w:tcPr>
                <w:p w:rsidR="008C1E72" w:rsidRPr="00EB6564" w:rsidRDefault="008C1E72" w:rsidP="00D605C7">
                  <w:pPr>
                    <w:pStyle w:val="Guidancetableheading"/>
                    <w:rPr>
                      <w:sz w:val="20"/>
                      <w:szCs w:val="20"/>
                    </w:rPr>
                  </w:pPr>
                  <w:r w:rsidRPr="00EB6564">
                    <w:rPr>
                      <w:sz w:val="20"/>
                      <w:szCs w:val="20"/>
                    </w:rPr>
                    <w:t>Breed</w:t>
                  </w:r>
                </w:p>
              </w:tc>
              <w:tc>
                <w:tcPr>
                  <w:tcW w:w="1985" w:type="dxa"/>
                  <w:vAlign w:val="center"/>
                </w:tcPr>
                <w:p w:rsidR="008C1E72" w:rsidRPr="00EB6564" w:rsidRDefault="008C1E72" w:rsidP="00D605C7">
                  <w:pPr>
                    <w:pStyle w:val="Guidancetableheading"/>
                    <w:rPr>
                      <w:sz w:val="20"/>
                      <w:szCs w:val="20"/>
                    </w:rPr>
                  </w:pPr>
                  <w:r w:rsidRPr="00EB6564">
                    <w:rPr>
                      <w:sz w:val="20"/>
                      <w:szCs w:val="20"/>
                    </w:rPr>
                    <w:t>Date of collection</w:t>
                  </w:r>
                </w:p>
              </w:tc>
              <w:tc>
                <w:tcPr>
                  <w:tcW w:w="2268" w:type="dxa"/>
                  <w:vAlign w:val="center"/>
                </w:tcPr>
                <w:p w:rsidR="008C1E72" w:rsidRPr="00EB6564" w:rsidRDefault="00A965F3" w:rsidP="00D605C7">
                  <w:pPr>
                    <w:pStyle w:val="Guidancetableheading"/>
                    <w:rPr>
                      <w:sz w:val="20"/>
                      <w:szCs w:val="20"/>
                    </w:rPr>
                  </w:pPr>
                  <w:r w:rsidRPr="00EB6564">
                    <w:rPr>
                      <w:sz w:val="20"/>
                      <w:szCs w:val="20"/>
                    </w:rPr>
                    <w:t>Number (</w:t>
                  </w:r>
                  <w:r w:rsidR="008C1E72" w:rsidRPr="00EB6564">
                    <w:rPr>
                      <w:sz w:val="20"/>
                      <w:szCs w:val="20"/>
                    </w:rPr>
                    <w:t>Units*</w:t>
                  </w:r>
                  <w:r w:rsidRPr="00EB6564">
                    <w:rPr>
                      <w:sz w:val="20"/>
                      <w:szCs w:val="20"/>
                    </w:rPr>
                    <w:t>)</w:t>
                  </w:r>
                </w:p>
              </w:tc>
            </w:tr>
            <w:tr w:rsidR="008C1E72" w:rsidRPr="00EB6564" w:rsidTr="00EE2BDD">
              <w:tc>
                <w:tcPr>
                  <w:tcW w:w="3794" w:type="dxa"/>
                  <w:tcBorders>
                    <w:bottom w:val="single" w:sz="4" w:space="0" w:color="auto"/>
                  </w:tcBorders>
                  <w:vAlign w:val="center"/>
                </w:tcPr>
                <w:p w:rsidR="008C1E72" w:rsidRPr="00EB6564" w:rsidRDefault="008C1E72" w:rsidP="009F7609">
                  <w:pPr>
                    <w:pStyle w:val="ListParagraph"/>
                    <w:numPr>
                      <w:ilvl w:val="0"/>
                      <w:numId w:val="28"/>
                    </w:numPr>
                    <w:spacing w:before="0"/>
                    <w:ind w:left="449"/>
                    <w:rPr>
                      <w:color w:val="FF0000"/>
                      <w:sz w:val="20"/>
                      <w:szCs w:val="20"/>
                    </w:rPr>
                  </w:pPr>
                </w:p>
              </w:tc>
              <w:tc>
                <w:tcPr>
                  <w:tcW w:w="1701" w:type="dxa"/>
                  <w:tcBorders>
                    <w:bottom w:val="single" w:sz="4" w:space="0" w:color="auto"/>
                  </w:tcBorders>
                  <w:vAlign w:val="center"/>
                </w:tcPr>
                <w:p w:rsidR="008C1E72" w:rsidRPr="00EB6564" w:rsidRDefault="008C1E72" w:rsidP="00D605C7">
                  <w:pPr>
                    <w:spacing w:before="0"/>
                    <w:rPr>
                      <w:color w:val="FF0000"/>
                      <w:sz w:val="20"/>
                      <w:szCs w:val="20"/>
                    </w:rPr>
                  </w:pPr>
                </w:p>
              </w:tc>
              <w:tc>
                <w:tcPr>
                  <w:tcW w:w="1985" w:type="dxa"/>
                  <w:tcBorders>
                    <w:bottom w:val="single" w:sz="4" w:space="0" w:color="auto"/>
                  </w:tcBorders>
                  <w:vAlign w:val="center"/>
                </w:tcPr>
                <w:p w:rsidR="008C1E72" w:rsidRPr="00EB6564" w:rsidRDefault="008C1E72" w:rsidP="00663E0E">
                  <w:pPr>
                    <w:spacing w:before="0"/>
                    <w:jc w:val="center"/>
                    <w:rPr>
                      <w:color w:val="FF0000"/>
                      <w:sz w:val="20"/>
                      <w:szCs w:val="20"/>
                    </w:rPr>
                  </w:pPr>
                </w:p>
              </w:tc>
              <w:tc>
                <w:tcPr>
                  <w:tcW w:w="2268" w:type="dxa"/>
                  <w:tcBorders>
                    <w:bottom w:val="single" w:sz="4" w:space="0" w:color="auto"/>
                  </w:tcBorders>
                  <w:vAlign w:val="center"/>
                </w:tcPr>
                <w:p w:rsidR="008C1E72" w:rsidRPr="00EB6564" w:rsidRDefault="00C8236D" w:rsidP="008E3F87">
                  <w:pPr>
                    <w:spacing w:before="0"/>
                    <w:rPr>
                      <w:color w:val="FF0000"/>
                      <w:sz w:val="20"/>
                      <w:szCs w:val="20"/>
                    </w:rPr>
                  </w:pPr>
                  <w:r>
                    <w:rPr>
                      <w:color w:val="FF0000"/>
                      <w:sz w:val="20"/>
                      <w:szCs w:val="20"/>
                    </w:rPr>
                    <w:t xml:space="preserve">      </w:t>
                  </w:r>
                </w:p>
              </w:tc>
            </w:tr>
            <w:tr w:rsidR="008C1E72" w:rsidRPr="00EB6564" w:rsidTr="00EE2BDD">
              <w:trPr>
                <w:trHeight w:val="438"/>
              </w:trPr>
              <w:tc>
                <w:tcPr>
                  <w:tcW w:w="3794" w:type="dxa"/>
                  <w:tcBorders>
                    <w:top w:val="single" w:sz="4" w:space="0" w:color="auto"/>
                    <w:bottom w:val="single" w:sz="4" w:space="0" w:color="auto"/>
                  </w:tcBorders>
                  <w:vAlign w:val="center"/>
                </w:tcPr>
                <w:p w:rsidR="008C1E72" w:rsidRPr="00EB6564" w:rsidRDefault="00CD4B8A" w:rsidP="008E3F87">
                  <w:pPr>
                    <w:pStyle w:val="ListParagraph"/>
                    <w:numPr>
                      <w:ilvl w:val="0"/>
                      <w:numId w:val="28"/>
                    </w:numPr>
                    <w:tabs>
                      <w:tab w:val="clear" w:pos="567"/>
                      <w:tab w:val="left" w:pos="360"/>
                    </w:tabs>
                    <w:spacing w:before="0"/>
                    <w:ind w:left="449"/>
                    <w:rPr>
                      <w:sz w:val="20"/>
                      <w:szCs w:val="20"/>
                    </w:rPr>
                  </w:pPr>
                  <w:r>
                    <w:rPr>
                      <w:color w:val="FF0000"/>
                      <w:sz w:val="20"/>
                      <w:szCs w:val="20"/>
                    </w:rPr>
                    <w:t xml:space="preserve">  </w:t>
                  </w:r>
                </w:p>
              </w:tc>
              <w:tc>
                <w:tcPr>
                  <w:tcW w:w="1701" w:type="dxa"/>
                  <w:tcBorders>
                    <w:top w:val="single" w:sz="4" w:space="0" w:color="auto"/>
                    <w:bottom w:val="single" w:sz="4" w:space="0" w:color="auto"/>
                  </w:tcBorders>
                  <w:vAlign w:val="center"/>
                </w:tcPr>
                <w:p w:rsidR="008C1E72" w:rsidRPr="00EB6564" w:rsidRDefault="008C1E72" w:rsidP="00D605C7">
                  <w:pPr>
                    <w:spacing w:before="0"/>
                    <w:rPr>
                      <w:color w:val="FF0000"/>
                      <w:sz w:val="20"/>
                      <w:szCs w:val="20"/>
                    </w:rPr>
                  </w:pPr>
                </w:p>
              </w:tc>
              <w:tc>
                <w:tcPr>
                  <w:tcW w:w="1985" w:type="dxa"/>
                  <w:tcBorders>
                    <w:top w:val="single" w:sz="4" w:space="0" w:color="auto"/>
                    <w:bottom w:val="single" w:sz="4" w:space="0" w:color="auto"/>
                  </w:tcBorders>
                  <w:vAlign w:val="center"/>
                </w:tcPr>
                <w:p w:rsidR="008C1E72" w:rsidRPr="00EB6564" w:rsidRDefault="008C1E72" w:rsidP="000F4A7E">
                  <w:pPr>
                    <w:spacing w:before="0"/>
                    <w:jc w:val="center"/>
                    <w:rPr>
                      <w:color w:val="FF0000"/>
                      <w:sz w:val="20"/>
                      <w:szCs w:val="20"/>
                    </w:rPr>
                  </w:pPr>
                </w:p>
              </w:tc>
              <w:tc>
                <w:tcPr>
                  <w:tcW w:w="2268" w:type="dxa"/>
                  <w:tcBorders>
                    <w:top w:val="single" w:sz="4" w:space="0" w:color="auto"/>
                    <w:bottom w:val="single" w:sz="4" w:space="0" w:color="auto"/>
                  </w:tcBorders>
                  <w:vAlign w:val="center"/>
                </w:tcPr>
                <w:p w:rsidR="008C1E72" w:rsidRPr="00EB6564" w:rsidRDefault="008C1E72" w:rsidP="00D605C7">
                  <w:pPr>
                    <w:spacing w:before="0"/>
                    <w:rPr>
                      <w:color w:val="FF0000"/>
                      <w:sz w:val="20"/>
                      <w:szCs w:val="20"/>
                    </w:rPr>
                  </w:pPr>
                </w:p>
              </w:tc>
            </w:tr>
            <w:tr w:rsidR="008C1E72" w:rsidRPr="00EB6564" w:rsidTr="00EE2BDD">
              <w:trPr>
                <w:trHeight w:val="417"/>
              </w:trPr>
              <w:tc>
                <w:tcPr>
                  <w:tcW w:w="3794" w:type="dxa"/>
                  <w:tcBorders>
                    <w:top w:val="single" w:sz="4" w:space="0" w:color="auto"/>
                    <w:bottom w:val="single" w:sz="4" w:space="0" w:color="auto"/>
                  </w:tcBorders>
                  <w:vAlign w:val="center"/>
                </w:tcPr>
                <w:p w:rsidR="008C1E72" w:rsidRPr="00EB6564" w:rsidRDefault="008C1E72"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8C1E72" w:rsidRPr="00EB6564" w:rsidRDefault="008C1E72" w:rsidP="00D605C7">
                  <w:pPr>
                    <w:spacing w:before="0"/>
                    <w:rPr>
                      <w:sz w:val="20"/>
                      <w:szCs w:val="20"/>
                    </w:rPr>
                  </w:pPr>
                </w:p>
              </w:tc>
              <w:tc>
                <w:tcPr>
                  <w:tcW w:w="1985" w:type="dxa"/>
                  <w:tcBorders>
                    <w:top w:val="single" w:sz="4" w:space="0" w:color="auto"/>
                    <w:bottom w:val="single" w:sz="4" w:space="0" w:color="auto"/>
                  </w:tcBorders>
                  <w:vAlign w:val="center"/>
                </w:tcPr>
                <w:p w:rsidR="008C1E72" w:rsidRPr="00EB6564" w:rsidRDefault="008C1E72" w:rsidP="00D605C7">
                  <w:pPr>
                    <w:spacing w:before="0"/>
                    <w:rPr>
                      <w:sz w:val="20"/>
                      <w:szCs w:val="20"/>
                    </w:rPr>
                  </w:pPr>
                </w:p>
              </w:tc>
              <w:tc>
                <w:tcPr>
                  <w:tcW w:w="2268" w:type="dxa"/>
                  <w:tcBorders>
                    <w:top w:val="single" w:sz="4" w:space="0" w:color="auto"/>
                    <w:bottom w:val="single" w:sz="4" w:space="0" w:color="auto"/>
                  </w:tcBorders>
                  <w:vAlign w:val="center"/>
                </w:tcPr>
                <w:p w:rsidR="008C1E72" w:rsidRPr="00EB6564" w:rsidRDefault="008C1E72" w:rsidP="00D605C7">
                  <w:pPr>
                    <w:spacing w:before="0"/>
                    <w:rPr>
                      <w:sz w:val="20"/>
                      <w:szCs w:val="20"/>
                    </w:rPr>
                  </w:pPr>
                </w:p>
              </w:tc>
            </w:tr>
            <w:tr w:rsidR="009F7609" w:rsidRPr="00EB6564" w:rsidTr="00EE2BDD">
              <w:trPr>
                <w:trHeight w:val="409"/>
              </w:trPr>
              <w:tc>
                <w:tcPr>
                  <w:tcW w:w="3794" w:type="dxa"/>
                  <w:tcBorders>
                    <w:top w:val="single" w:sz="4" w:space="0" w:color="auto"/>
                    <w:bottom w:val="single" w:sz="4" w:space="0" w:color="auto"/>
                  </w:tcBorders>
                  <w:vAlign w:val="center"/>
                </w:tcPr>
                <w:p w:rsidR="009F7609" w:rsidRPr="00EB6564" w:rsidRDefault="009F7609"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9F7609" w:rsidRPr="00EB6564" w:rsidRDefault="009F7609" w:rsidP="009F7609">
                  <w:pPr>
                    <w:spacing w:before="0"/>
                    <w:rPr>
                      <w:sz w:val="20"/>
                      <w:szCs w:val="20"/>
                    </w:rPr>
                  </w:pPr>
                </w:p>
              </w:tc>
              <w:tc>
                <w:tcPr>
                  <w:tcW w:w="1985" w:type="dxa"/>
                  <w:tcBorders>
                    <w:top w:val="single" w:sz="4" w:space="0" w:color="auto"/>
                    <w:bottom w:val="single" w:sz="4" w:space="0" w:color="auto"/>
                  </w:tcBorders>
                  <w:vAlign w:val="center"/>
                </w:tcPr>
                <w:p w:rsidR="009F7609" w:rsidRPr="00EB6564" w:rsidRDefault="009F7609" w:rsidP="009F7609">
                  <w:pPr>
                    <w:spacing w:before="0"/>
                    <w:rPr>
                      <w:sz w:val="20"/>
                      <w:szCs w:val="20"/>
                    </w:rPr>
                  </w:pPr>
                </w:p>
              </w:tc>
              <w:tc>
                <w:tcPr>
                  <w:tcW w:w="2268" w:type="dxa"/>
                  <w:tcBorders>
                    <w:top w:val="single" w:sz="4" w:space="0" w:color="auto"/>
                    <w:bottom w:val="single" w:sz="4" w:space="0" w:color="auto"/>
                  </w:tcBorders>
                  <w:vAlign w:val="center"/>
                </w:tcPr>
                <w:p w:rsidR="009F7609" w:rsidRPr="00EB6564" w:rsidRDefault="009F7609" w:rsidP="009F7609">
                  <w:pPr>
                    <w:spacing w:before="0"/>
                    <w:rPr>
                      <w:sz w:val="20"/>
                      <w:szCs w:val="20"/>
                    </w:rPr>
                  </w:pPr>
                </w:p>
              </w:tc>
            </w:tr>
            <w:tr w:rsidR="000E2082" w:rsidRPr="00EB6564" w:rsidTr="00EE2BDD">
              <w:trPr>
                <w:trHeight w:val="415"/>
              </w:trPr>
              <w:tc>
                <w:tcPr>
                  <w:tcW w:w="3794" w:type="dxa"/>
                  <w:tcBorders>
                    <w:top w:val="single" w:sz="4" w:space="0" w:color="auto"/>
                    <w:bottom w:val="single" w:sz="4" w:space="0" w:color="auto"/>
                  </w:tcBorders>
                  <w:vAlign w:val="center"/>
                </w:tcPr>
                <w:p w:rsidR="000E2082" w:rsidRPr="00EB6564" w:rsidRDefault="000E2082"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1985"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2268"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r>
            <w:tr w:rsidR="000E2082" w:rsidRPr="00EB6564" w:rsidTr="00EE2BDD">
              <w:trPr>
                <w:trHeight w:val="420"/>
              </w:trPr>
              <w:tc>
                <w:tcPr>
                  <w:tcW w:w="3794" w:type="dxa"/>
                  <w:tcBorders>
                    <w:top w:val="single" w:sz="4" w:space="0" w:color="auto"/>
                    <w:bottom w:val="single" w:sz="4" w:space="0" w:color="auto"/>
                  </w:tcBorders>
                  <w:vAlign w:val="center"/>
                </w:tcPr>
                <w:p w:rsidR="000E2082" w:rsidRPr="00EB6564" w:rsidRDefault="000E2082"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1985"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2268"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r>
            <w:tr w:rsidR="000E2082" w:rsidRPr="00EB6564" w:rsidTr="00EE2BDD">
              <w:trPr>
                <w:trHeight w:val="412"/>
              </w:trPr>
              <w:tc>
                <w:tcPr>
                  <w:tcW w:w="3794" w:type="dxa"/>
                  <w:tcBorders>
                    <w:top w:val="single" w:sz="4" w:space="0" w:color="auto"/>
                    <w:bottom w:val="single" w:sz="4" w:space="0" w:color="auto"/>
                  </w:tcBorders>
                  <w:vAlign w:val="center"/>
                </w:tcPr>
                <w:p w:rsidR="000E2082" w:rsidRPr="00EB6564" w:rsidRDefault="000E2082"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1985"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2268"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r>
            <w:tr w:rsidR="000E2082" w:rsidRPr="00EB6564" w:rsidTr="00EE2BDD">
              <w:trPr>
                <w:trHeight w:val="405"/>
              </w:trPr>
              <w:tc>
                <w:tcPr>
                  <w:tcW w:w="3794" w:type="dxa"/>
                  <w:tcBorders>
                    <w:top w:val="single" w:sz="4" w:space="0" w:color="auto"/>
                    <w:bottom w:val="single" w:sz="4" w:space="0" w:color="auto"/>
                  </w:tcBorders>
                  <w:vAlign w:val="center"/>
                </w:tcPr>
                <w:p w:rsidR="000E2082" w:rsidRPr="00EB6564" w:rsidRDefault="000E2082" w:rsidP="009F7609">
                  <w:pPr>
                    <w:pStyle w:val="ListParagraph"/>
                    <w:numPr>
                      <w:ilvl w:val="0"/>
                      <w:numId w:val="28"/>
                    </w:numPr>
                    <w:spacing w:before="0"/>
                    <w:ind w:left="449"/>
                    <w:rPr>
                      <w:sz w:val="20"/>
                      <w:szCs w:val="20"/>
                    </w:rPr>
                  </w:pPr>
                </w:p>
              </w:tc>
              <w:tc>
                <w:tcPr>
                  <w:tcW w:w="1701"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1985"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c>
                <w:tcPr>
                  <w:tcW w:w="2268" w:type="dxa"/>
                  <w:tcBorders>
                    <w:top w:val="single" w:sz="4" w:space="0" w:color="auto"/>
                    <w:bottom w:val="single" w:sz="4" w:space="0" w:color="auto"/>
                  </w:tcBorders>
                  <w:vAlign w:val="center"/>
                </w:tcPr>
                <w:p w:rsidR="000E2082" w:rsidRPr="00EB6564" w:rsidRDefault="000E2082" w:rsidP="009F7609">
                  <w:pPr>
                    <w:spacing w:before="0"/>
                    <w:rPr>
                      <w:sz w:val="20"/>
                      <w:szCs w:val="20"/>
                    </w:rPr>
                  </w:pPr>
                </w:p>
              </w:tc>
            </w:tr>
          </w:tbl>
          <w:p w:rsidR="009F7609" w:rsidRPr="00EB6564" w:rsidRDefault="009F7609" w:rsidP="00332133">
            <w:pPr>
              <w:pStyle w:val="Guidancetablebullet"/>
              <w:spacing w:before="120" w:after="120"/>
              <w:rPr>
                <w:sz w:val="20"/>
                <w:szCs w:val="20"/>
              </w:rPr>
            </w:pPr>
          </w:p>
          <w:p w:rsidR="008C1E72" w:rsidRPr="00EB6564" w:rsidRDefault="008C1E72" w:rsidP="00332133">
            <w:pPr>
              <w:pStyle w:val="Guidancetablebullet"/>
              <w:spacing w:before="120" w:after="120"/>
              <w:rPr>
                <w:sz w:val="20"/>
                <w:szCs w:val="20"/>
              </w:rPr>
            </w:pPr>
            <w:r w:rsidRPr="00EB6564">
              <w:rPr>
                <w:sz w:val="20"/>
                <w:szCs w:val="20"/>
              </w:rPr>
              <w:t xml:space="preserve">   * Units: pellets, ampoules, straws or doses</w:t>
            </w:r>
          </w:p>
          <w:p w:rsidR="008C1E72" w:rsidRPr="00EB6564" w:rsidRDefault="008C1E72" w:rsidP="00332133">
            <w:pPr>
              <w:pStyle w:val="Guidancetablebullet"/>
              <w:spacing w:before="120" w:after="120"/>
              <w:rPr>
                <w:sz w:val="20"/>
                <w:szCs w:val="20"/>
              </w:rPr>
            </w:pPr>
          </w:p>
        </w:tc>
      </w:tr>
    </w:tbl>
    <w:p w:rsidR="008C1E72" w:rsidRDefault="008C1E72" w:rsidP="008A6246">
      <w:pPr>
        <w:tabs>
          <w:tab w:val="clear" w:pos="567"/>
          <w:tab w:val="clear" w:pos="1021"/>
          <w:tab w:val="clear" w:pos="1531"/>
        </w:tabs>
        <w:spacing w:before="0"/>
        <w:rPr>
          <w:lang w:val="en-GB"/>
        </w:rPr>
      </w:pPr>
    </w:p>
    <w:p w:rsidR="008A6246" w:rsidRDefault="008A6246" w:rsidP="008A6246">
      <w:pPr>
        <w:tabs>
          <w:tab w:val="clear" w:pos="567"/>
          <w:tab w:val="clear" w:pos="1021"/>
          <w:tab w:val="clear" w:pos="1531"/>
        </w:tabs>
        <w:spacing w:before="0"/>
        <w:rPr>
          <w:lang w:val="en-GB"/>
        </w:rPr>
      </w:pPr>
    </w:p>
    <w:p w:rsidR="008A6246" w:rsidRDefault="008A6246" w:rsidP="008A6246">
      <w:pPr>
        <w:tabs>
          <w:tab w:val="clear" w:pos="567"/>
          <w:tab w:val="clear" w:pos="1021"/>
          <w:tab w:val="clear" w:pos="1531"/>
        </w:tabs>
        <w:spacing w:before="0"/>
        <w:rPr>
          <w:lang w:val="en-GB"/>
        </w:rPr>
      </w:pPr>
    </w:p>
    <w:tbl>
      <w:tblPr>
        <w:tblpPr w:leftFromText="180" w:rightFromText="180" w:vertAnchor="text" w:horzAnchor="margin" w:tblpX="-152" w:tblpY="-36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137"/>
        <w:gridCol w:w="1250"/>
        <w:gridCol w:w="5098"/>
      </w:tblGrid>
      <w:tr w:rsidR="00EE2BDD" w:rsidRPr="00A13529" w:rsidTr="00EE2BDD">
        <w:trPr>
          <w:trHeight w:val="136"/>
        </w:trPr>
        <w:tc>
          <w:tcPr>
            <w:tcW w:w="4137" w:type="dxa"/>
            <w:tcBorders>
              <w:bottom w:val="single" w:sz="4" w:space="0" w:color="auto"/>
            </w:tcBorders>
            <w:tcMar>
              <w:top w:w="28" w:type="dxa"/>
            </w:tcMar>
          </w:tcPr>
          <w:p w:rsidR="00EE2BDD" w:rsidRPr="002D000D" w:rsidRDefault="00EE2BDD" w:rsidP="00EE2BDD">
            <w:pPr>
              <w:pStyle w:val="ClauseL1Small"/>
              <w:numPr>
                <w:ilvl w:val="0"/>
                <w:numId w:val="0"/>
              </w:numPr>
              <w:ind w:left="340" w:hanging="340"/>
              <w:rPr>
                <w:b/>
                <w:sz w:val="22"/>
              </w:rPr>
            </w:pPr>
            <w:r w:rsidRPr="002D000D">
              <w:rPr>
                <w:b/>
                <w:sz w:val="22"/>
              </w:rPr>
              <w:lastRenderedPageBreak/>
              <w:t xml:space="preserve">Country: </w:t>
            </w:r>
            <w:r>
              <w:rPr>
                <w:b/>
                <w:sz w:val="22"/>
              </w:rPr>
              <w:t>Australia</w:t>
            </w:r>
          </w:p>
        </w:tc>
        <w:tc>
          <w:tcPr>
            <w:tcW w:w="6348" w:type="dxa"/>
            <w:gridSpan w:val="2"/>
            <w:tcBorders>
              <w:bottom w:val="single" w:sz="4" w:space="0" w:color="auto"/>
            </w:tcBorders>
            <w:shd w:val="clear" w:color="auto" w:fill="auto"/>
            <w:tcMar>
              <w:top w:w="28" w:type="dxa"/>
            </w:tcMar>
          </w:tcPr>
          <w:p w:rsidR="00EE2BDD" w:rsidRPr="00A13529" w:rsidRDefault="00EE2BDD" w:rsidP="00EE2BDD">
            <w:pPr>
              <w:pStyle w:val="ClauseL1Small"/>
              <w:numPr>
                <w:ilvl w:val="0"/>
                <w:numId w:val="0"/>
              </w:numPr>
              <w:ind w:left="340" w:hanging="340"/>
            </w:pPr>
            <w:r w:rsidRPr="00A13529">
              <w:t>Certificate reference number:</w:t>
            </w:r>
            <w:r>
              <w:t xml:space="preserve"> </w:t>
            </w:r>
            <w:r w:rsidRPr="008E3F87">
              <w:rPr>
                <w:i/>
                <w:szCs w:val="18"/>
              </w:rPr>
              <w:t>(Department to provide)</w:t>
            </w:r>
          </w:p>
          <w:p w:rsidR="00EE2BDD" w:rsidRPr="00A13529" w:rsidRDefault="00EE2BDD" w:rsidP="00EE2BDD">
            <w:pPr>
              <w:rPr>
                <w:rFonts w:cs="Arial"/>
                <w:sz w:val="16"/>
              </w:rPr>
            </w:pPr>
          </w:p>
        </w:tc>
      </w:tr>
      <w:tr w:rsidR="00EE2BDD" w:rsidRPr="00A13529" w:rsidTr="00EE2BDD">
        <w:trPr>
          <w:trHeight w:val="1435"/>
        </w:trPr>
        <w:tc>
          <w:tcPr>
            <w:tcW w:w="10485" w:type="dxa"/>
            <w:gridSpan w:val="3"/>
            <w:tcBorders>
              <w:bottom w:val="single" w:sz="4" w:space="0" w:color="auto"/>
            </w:tcBorders>
            <w:tcMar>
              <w:top w:w="28" w:type="dxa"/>
            </w:tcMar>
          </w:tcPr>
          <w:p w:rsidR="00EE2BDD" w:rsidRPr="00EE2BDD" w:rsidRDefault="00EE2BDD" w:rsidP="00EE2BDD">
            <w:pPr>
              <w:tabs>
                <w:tab w:val="left" w:leader="dot" w:pos="2835"/>
              </w:tabs>
              <w:spacing w:line="360" w:lineRule="auto"/>
              <w:rPr>
                <w:rFonts w:cs="Arial"/>
                <w:sz w:val="20"/>
                <w:szCs w:val="20"/>
              </w:rPr>
            </w:pPr>
            <w:r w:rsidRPr="00EE2BDD">
              <w:rPr>
                <w:rFonts w:cs="Arial"/>
                <w:sz w:val="20"/>
                <w:szCs w:val="20"/>
              </w:rPr>
              <w:t xml:space="preserve">I,……………………………….., </w:t>
            </w:r>
            <w:r w:rsidRPr="00EE2BDD">
              <w:rPr>
                <w:rFonts w:cs="Arial"/>
                <w:strike/>
                <w:sz w:val="20"/>
                <w:szCs w:val="20"/>
              </w:rPr>
              <w:t xml:space="preserve">an official government veterinarian or </w:t>
            </w:r>
            <w:r w:rsidRPr="00EE2BDD">
              <w:rPr>
                <w:rFonts w:cs="Arial"/>
                <w:sz w:val="20"/>
                <w:szCs w:val="20"/>
              </w:rPr>
              <w:t>a veterinarian authorised to provide export certification on behalf of the government veterinary service of Australia, certify the following:</w:t>
            </w:r>
          </w:p>
          <w:p w:rsidR="00EE2BDD" w:rsidRPr="00EE2BDD" w:rsidRDefault="00EE2BDD" w:rsidP="00EE2BDD">
            <w:pPr>
              <w:pStyle w:val="ClauseL1Small"/>
              <w:rPr>
                <w:sz w:val="20"/>
                <w:szCs w:val="20"/>
              </w:rPr>
            </w:pPr>
            <w:r w:rsidRPr="00EE2BDD">
              <w:rPr>
                <w:sz w:val="20"/>
                <w:szCs w:val="20"/>
              </w:rPr>
              <w:t>The donor’s microchip number was scanned at each test, treatment, examination, and collection of semen for export as ………………………………………………………. and is recorded on all treatment records, laboratory results, and certification.</w:t>
            </w:r>
          </w:p>
          <w:p w:rsidR="00EE2BDD" w:rsidRPr="00EE2BDD" w:rsidRDefault="00EE2BDD" w:rsidP="00EE2BDD">
            <w:pPr>
              <w:pStyle w:val="ClauseL1Small"/>
              <w:rPr>
                <w:sz w:val="20"/>
                <w:szCs w:val="20"/>
              </w:rPr>
            </w:pPr>
            <w:r w:rsidRPr="00EE2BDD">
              <w:rPr>
                <w:sz w:val="20"/>
                <w:szCs w:val="20"/>
              </w:rPr>
              <w:t>After due enquiry and inspection I am satisfied that the donor:</w:t>
            </w:r>
          </w:p>
          <w:p w:rsidR="00EE2BDD" w:rsidRPr="00EE2BDD" w:rsidRDefault="00EE2BDD" w:rsidP="00EE2BDD">
            <w:pPr>
              <w:pStyle w:val="ClauseL2Small"/>
              <w:rPr>
                <w:sz w:val="20"/>
                <w:szCs w:val="20"/>
              </w:rPr>
            </w:pPr>
            <w:r w:rsidRPr="00EE2BDD">
              <w:rPr>
                <w:sz w:val="20"/>
                <w:szCs w:val="20"/>
              </w:rPr>
              <w:t>Has resided continuously in ………………………….(name of approved country(s)) for the entire semen collection and testing period; and was not under any quarantine restriction at the time of collection</w:t>
            </w:r>
          </w:p>
          <w:p w:rsidR="00EE2BDD" w:rsidRPr="00EE2BDD" w:rsidRDefault="00EE2BDD" w:rsidP="00EE2BDD">
            <w:pPr>
              <w:pStyle w:val="ClauseL2Small"/>
              <w:numPr>
                <w:ilvl w:val="0"/>
                <w:numId w:val="0"/>
              </w:numPr>
              <w:ind w:left="680"/>
              <w:rPr>
                <w:sz w:val="20"/>
                <w:szCs w:val="20"/>
              </w:rPr>
            </w:pPr>
          </w:p>
          <w:p w:rsidR="00EE2BDD" w:rsidRPr="00EE2BDD" w:rsidRDefault="00EE2BDD" w:rsidP="00EE2BDD">
            <w:pPr>
              <w:pStyle w:val="ClauseL2Small"/>
              <w:rPr>
                <w:sz w:val="20"/>
                <w:szCs w:val="20"/>
              </w:rPr>
            </w:pPr>
            <w:r w:rsidRPr="00EE2BDD">
              <w:rPr>
                <w:sz w:val="20"/>
                <w:szCs w:val="20"/>
              </w:rPr>
              <w:t>Does not  belong wholly or predominantly to any of the following dog breeds or types:</w:t>
            </w:r>
          </w:p>
          <w:p w:rsidR="00EE2BDD" w:rsidRPr="00EE2BDD" w:rsidRDefault="00EE2BDD" w:rsidP="00EE2BDD">
            <w:pPr>
              <w:pStyle w:val="StyleL2BreedsIndentRight096cm"/>
              <w:ind w:left="885" w:hanging="215"/>
              <w:rPr>
                <w:rFonts w:ascii="Arial Narrow" w:hAnsi="Arial Narrow" w:cs="Arial"/>
                <w:b/>
                <w:sz w:val="20"/>
              </w:rPr>
            </w:pPr>
          </w:p>
          <w:p w:rsidR="00EE2BDD" w:rsidRPr="00EE2BDD" w:rsidRDefault="00EE2BDD" w:rsidP="00EE2BDD">
            <w:pPr>
              <w:pStyle w:val="StyleL2BreedsIndentRight096cm"/>
              <w:ind w:left="885" w:hanging="215"/>
              <w:rPr>
                <w:rFonts w:ascii="Arial Narrow" w:hAnsi="Arial Narrow" w:cs="Arial"/>
                <w:sz w:val="20"/>
              </w:rPr>
            </w:pPr>
            <w:r w:rsidRPr="00EE2BDD">
              <w:rPr>
                <w:rFonts w:ascii="Arial Narrow" w:hAnsi="Arial Narrow" w:cs="Arial"/>
                <w:b/>
                <w:sz w:val="20"/>
              </w:rPr>
              <w:t>Breeds</w:t>
            </w:r>
            <w:r w:rsidRPr="00EE2BDD">
              <w:rPr>
                <w:rFonts w:ascii="Arial Narrow" w:hAnsi="Arial Narrow" w:cs="Arial"/>
                <w:sz w:val="20"/>
              </w:rPr>
              <w:tab/>
            </w:r>
            <w:r w:rsidRPr="00EE2BDD">
              <w:rPr>
                <w:rFonts w:ascii="Arial Narrow" w:hAnsi="Arial Narrow" w:cs="Arial"/>
                <w:sz w:val="20"/>
              </w:rPr>
              <w:tab/>
            </w:r>
            <w:r w:rsidRPr="00EE2BDD">
              <w:rPr>
                <w:rFonts w:ascii="Arial Narrow" w:hAnsi="Arial Narrow" w:cs="Arial"/>
                <w:sz w:val="20"/>
              </w:rPr>
              <w:tab/>
            </w:r>
            <w:r w:rsidRPr="00EE2BDD">
              <w:rPr>
                <w:rFonts w:ascii="Arial Narrow" w:hAnsi="Arial Narrow" w:cs="Arial"/>
                <w:sz w:val="20"/>
              </w:rPr>
              <w:tab/>
            </w:r>
            <w:r w:rsidRPr="00EE2BDD">
              <w:rPr>
                <w:rFonts w:ascii="Arial Narrow" w:hAnsi="Arial Narrow" w:cs="Arial"/>
                <w:b/>
                <w:sz w:val="20"/>
              </w:rPr>
              <w:t>Type</w:t>
            </w:r>
          </w:p>
          <w:p w:rsidR="00EE2BDD" w:rsidRPr="00EE2BDD" w:rsidRDefault="00EE2BDD" w:rsidP="00EE2BDD">
            <w:pPr>
              <w:pStyle w:val="StyleL2BreedsIndentRight096cm"/>
              <w:ind w:left="885" w:hanging="215"/>
              <w:rPr>
                <w:rFonts w:asciiTheme="minorHAnsi" w:hAnsiTheme="minorHAnsi" w:cs="Arial"/>
                <w:sz w:val="20"/>
              </w:rPr>
            </w:pPr>
            <w:r w:rsidRPr="00EE2BDD">
              <w:rPr>
                <w:rFonts w:asciiTheme="minorHAnsi" w:hAnsiTheme="minorHAnsi" w:cs="Arial"/>
                <w:sz w:val="20"/>
              </w:rPr>
              <w:t>Brazilian Fila</w:t>
            </w:r>
            <w:r w:rsidRPr="00EE2BDD">
              <w:rPr>
                <w:rFonts w:asciiTheme="minorHAnsi" w:hAnsiTheme="minorHAnsi" w:cs="Arial"/>
                <w:sz w:val="20"/>
              </w:rPr>
              <w:tab/>
            </w:r>
            <w:r w:rsidRPr="00EE2BDD">
              <w:rPr>
                <w:rFonts w:asciiTheme="minorHAnsi" w:hAnsiTheme="minorHAnsi" w:cs="Arial"/>
                <w:sz w:val="20"/>
              </w:rPr>
              <w:tab/>
            </w:r>
            <w:r w:rsidRPr="00EE2BDD">
              <w:rPr>
                <w:rFonts w:asciiTheme="minorHAnsi" w:hAnsiTheme="minorHAnsi" w:cs="Arial"/>
                <w:sz w:val="20"/>
              </w:rPr>
              <w:tab/>
              <w:t>American Pit Bull Terrier</w:t>
            </w:r>
          </w:p>
          <w:p w:rsidR="00EE2BDD" w:rsidRPr="00EE2BDD" w:rsidRDefault="00EE2BDD" w:rsidP="00EE2BDD">
            <w:pPr>
              <w:pStyle w:val="StyleL2BreedsIndentRight096cm"/>
              <w:ind w:left="885" w:hanging="215"/>
              <w:rPr>
                <w:rFonts w:asciiTheme="minorHAnsi" w:hAnsiTheme="minorHAnsi" w:cs="Arial"/>
                <w:sz w:val="20"/>
                <w:lang w:val="es-CL"/>
              </w:rPr>
            </w:pPr>
            <w:r w:rsidRPr="00EE2BDD">
              <w:rPr>
                <w:rFonts w:asciiTheme="minorHAnsi" w:hAnsiTheme="minorHAnsi" w:cs="Arial"/>
                <w:sz w:val="20"/>
                <w:lang w:val="es-CL"/>
              </w:rPr>
              <w:t>Dogo Argentino</w:t>
            </w:r>
          </w:p>
          <w:p w:rsidR="00EE2BDD" w:rsidRPr="00EE2BDD" w:rsidRDefault="00EE2BDD" w:rsidP="00EE2BDD">
            <w:pPr>
              <w:pStyle w:val="StyleL2BreedsIndentRight096cm"/>
              <w:ind w:left="885" w:hanging="215"/>
              <w:rPr>
                <w:rFonts w:asciiTheme="minorHAnsi" w:hAnsiTheme="minorHAnsi" w:cs="Arial"/>
                <w:sz w:val="20"/>
                <w:lang w:val="es-CL"/>
              </w:rPr>
            </w:pPr>
            <w:r w:rsidRPr="00EE2BDD">
              <w:rPr>
                <w:rFonts w:asciiTheme="minorHAnsi" w:hAnsiTheme="minorHAnsi" w:cs="Arial"/>
                <w:sz w:val="20"/>
                <w:lang w:val="es-CL"/>
              </w:rPr>
              <w:t>Japanese Tosa</w:t>
            </w:r>
          </w:p>
          <w:p w:rsidR="00EE2BDD" w:rsidRPr="00EE2BDD" w:rsidRDefault="00EE2BDD" w:rsidP="00EE2BDD">
            <w:pPr>
              <w:pStyle w:val="StyleL2BreedsIndentRight096cm"/>
              <w:ind w:left="885" w:hanging="215"/>
              <w:rPr>
                <w:rFonts w:asciiTheme="minorHAnsi" w:hAnsiTheme="minorHAnsi" w:cs="Arial"/>
                <w:sz w:val="20"/>
                <w:lang w:val="es-CL"/>
              </w:rPr>
            </w:pPr>
            <w:r w:rsidRPr="00EE2BDD">
              <w:rPr>
                <w:rFonts w:asciiTheme="minorHAnsi" w:hAnsiTheme="minorHAnsi" w:cs="Arial"/>
                <w:sz w:val="20"/>
                <w:lang w:val="es-CL"/>
              </w:rPr>
              <w:t>Perro de Presa Canario</w:t>
            </w:r>
          </w:p>
          <w:p w:rsidR="00EE2BDD" w:rsidRPr="00EE2BDD" w:rsidRDefault="00EE2BDD" w:rsidP="00EE2BDD">
            <w:pPr>
              <w:pStyle w:val="ClauseL2Small"/>
              <w:rPr>
                <w:sz w:val="20"/>
                <w:szCs w:val="20"/>
              </w:rPr>
            </w:pPr>
            <w:r w:rsidRPr="00EE2BDD">
              <w:rPr>
                <w:sz w:val="20"/>
                <w:szCs w:val="20"/>
              </w:rPr>
              <w:t>Is not a hybrid (offspring of dog crossed with another species)</w:t>
            </w:r>
          </w:p>
          <w:p w:rsidR="00EE2BDD" w:rsidRPr="00EE2BDD" w:rsidRDefault="00EE2BDD" w:rsidP="00EE2BDD">
            <w:pPr>
              <w:autoSpaceDE w:val="0"/>
              <w:autoSpaceDN w:val="0"/>
              <w:adjustRightInd w:val="0"/>
              <w:rPr>
                <w:rFonts w:ascii="Arial" w:hAnsi="Arial" w:cs="Arial"/>
                <w:b/>
                <w:bCs/>
                <w:sz w:val="20"/>
                <w:szCs w:val="20"/>
              </w:rPr>
            </w:pPr>
            <w:r w:rsidRPr="00EE2BDD">
              <w:rPr>
                <w:rFonts w:ascii="Arial" w:hAnsi="Arial" w:cs="Arial"/>
                <w:b/>
                <w:bCs/>
                <w:sz w:val="20"/>
                <w:szCs w:val="20"/>
              </w:rPr>
              <w:t xml:space="preserve">General Requirements </w:t>
            </w:r>
          </w:p>
          <w:p w:rsidR="00EE2BDD" w:rsidRPr="00EE2BDD" w:rsidRDefault="00EE2BDD" w:rsidP="00EE2BDD">
            <w:pPr>
              <w:pStyle w:val="ClauseL1Small"/>
              <w:rPr>
                <w:sz w:val="20"/>
                <w:szCs w:val="20"/>
              </w:rPr>
            </w:pPr>
            <w:r w:rsidRPr="00EE2BDD">
              <w:rPr>
                <w:sz w:val="20"/>
                <w:szCs w:val="20"/>
              </w:rPr>
              <w:t xml:space="preserve">The semen has been collected in Australia. </w:t>
            </w:r>
          </w:p>
          <w:p w:rsidR="00EE2BDD" w:rsidRPr="00EE2BDD" w:rsidRDefault="00EE2BDD" w:rsidP="00EE2BDD">
            <w:pPr>
              <w:pStyle w:val="ClauseL1Small"/>
              <w:rPr>
                <w:sz w:val="20"/>
                <w:szCs w:val="20"/>
              </w:rPr>
            </w:pPr>
            <w:r w:rsidRPr="00EE2BDD">
              <w:rPr>
                <w:sz w:val="20"/>
                <w:szCs w:val="20"/>
              </w:rPr>
              <w:t>All semen in this consignment is frozen.</w:t>
            </w:r>
          </w:p>
          <w:p w:rsidR="00EE2BDD" w:rsidRPr="00EE2BDD" w:rsidRDefault="00EE2BDD" w:rsidP="00EE2BDD">
            <w:pPr>
              <w:pStyle w:val="ClauseL1Small"/>
              <w:rPr>
                <w:rFonts w:ascii="Arial Narrow Mäori" w:hAnsi="Arial Narrow Mäori" w:cs="Arial Narrow Mäori"/>
                <w:sz w:val="20"/>
                <w:szCs w:val="20"/>
                <w:lang w:eastAsia="en-GB"/>
              </w:rPr>
            </w:pPr>
            <w:r w:rsidRPr="00EE2BDD">
              <w:rPr>
                <w:sz w:val="20"/>
                <w:szCs w:val="20"/>
                <w:lang w:eastAsia="en-GB"/>
              </w:rPr>
              <w:t>Laboratory samples</w:t>
            </w:r>
            <w:r w:rsidRPr="00EE2BDD">
              <w:rPr>
                <w:i/>
                <w:sz w:val="20"/>
                <w:szCs w:val="20"/>
                <w:lang w:eastAsia="en-GB"/>
              </w:rPr>
              <w:t xml:space="preserve"> </w:t>
            </w:r>
            <w:r w:rsidRPr="00EE2BDD">
              <w:rPr>
                <w:sz w:val="20"/>
                <w:szCs w:val="20"/>
                <w:lang w:eastAsia="en-GB"/>
              </w:rPr>
              <w:t xml:space="preserve">were collected, processed, and stored in accordance with the recommendations in the </w:t>
            </w:r>
            <w:r w:rsidRPr="00EE2BDD">
              <w:rPr>
                <w:i/>
                <w:sz w:val="20"/>
                <w:szCs w:val="20"/>
                <w:lang w:eastAsia="en-GB"/>
              </w:rPr>
              <w:t>Code</w:t>
            </w:r>
            <w:r w:rsidRPr="00EE2BDD">
              <w:rPr>
                <w:sz w:val="20"/>
                <w:szCs w:val="20"/>
                <w:lang w:eastAsia="en-GB"/>
              </w:rPr>
              <w:t xml:space="preserve">, the </w:t>
            </w:r>
            <w:r w:rsidRPr="00EE2BDD">
              <w:rPr>
                <w:i/>
                <w:sz w:val="20"/>
                <w:szCs w:val="20"/>
                <w:lang w:eastAsia="en-GB"/>
              </w:rPr>
              <w:t>Manual</w:t>
            </w:r>
            <w:r w:rsidRPr="00EE2BDD">
              <w:rPr>
                <w:sz w:val="20"/>
                <w:szCs w:val="20"/>
                <w:lang w:eastAsia="en-GB"/>
              </w:rPr>
              <w:t xml:space="preserve">, and/or approved by MPI. </w:t>
            </w:r>
          </w:p>
          <w:p w:rsidR="00EE2BDD" w:rsidRPr="00EE2BDD" w:rsidRDefault="00EE2BDD" w:rsidP="00EE2BDD">
            <w:pPr>
              <w:pStyle w:val="ClauseL1Small"/>
              <w:rPr>
                <w:rFonts w:ascii="Arial Narrow Mäori" w:hAnsi="Arial Narrow Mäori" w:cs="Arial Narrow Mäori"/>
                <w:sz w:val="20"/>
                <w:szCs w:val="20"/>
                <w:lang w:eastAsia="en-GB"/>
              </w:rPr>
            </w:pPr>
            <w:r w:rsidRPr="00EE2BDD">
              <w:rPr>
                <w:sz w:val="20"/>
                <w:szCs w:val="20"/>
                <w:lang w:eastAsia="en-GB"/>
              </w:rPr>
              <w:t>The laboratory(s) that conducted the pre-export testing is recognised by the competent authority of a country approved to export dog semen to New Zealand.</w:t>
            </w:r>
          </w:p>
          <w:p w:rsidR="00EE2BDD" w:rsidRPr="00EE2BDD" w:rsidRDefault="00EE2BDD" w:rsidP="00EE2BDD">
            <w:pPr>
              <w:pStyle w:val="ClauseL1Small"/>
              <w:rPr>
                <w:sz w:val="20"/>
                <w:szCs w:val="20"/>
              </w:rPr>
            </w:pPr>
            <w:r w:rsidRPr="00EE2BDD">
              <w:rPr>
                <w:sz w:val="20"/>
                <w:szCs w:val="20"/>
              </w:rPr>
              <w:t>The semen was collected by, or under the supervision of, a registered or licensed veterinarian.</w:t>
            </w:r>
          </w:p>
          <w:p w:rsidR="00EE2BDD" w:rsidRPr="00EE2BDD" w:rsidRDefault="00EE2BDD" w:rsidP="00EE2BDD">
            <w:pPr>
              <w:pStyle w:val="ClauseL1Small"/>
              <w:rPr>
                <w:sz w:val="20"/>
                <w:szCs w:val="20"/>
              </w:rPr>
            </w:pPr>
            <w:r w:rsidRPr="00EE2BDD">
              <w:rPr>
                <w:sz w:val="20"/>
                <w:szCs w:val="20"/>
              </w:rPr>
              <w:t>A veterinarian ensured that the donor was healthy and free from clinical evidence of infectious diseases transmissible in semen on the day(s) of semen collection, and at least 15 days after the final collection.</w:t>
            </w:r>
          </w:p>
          <w:p w:rsidR="00EE2BDD" w:rsidRPr="00EE2BDD" w:rsidRDefault="00EE2BDD" w:rsidP="00EE2BDD">
            <w:pPr>
              <w:pStyle w:val="ClauseL1Small"/>
              <w:rPr>
                <w:sz w:val="20"/>
                <w:szCs w:val="20"/>
              </w:rPr>
            </w:pPr>
            <w:r w:rsidRPr="00EE2BDD">
              <w:rPr>
                <w:sz w:val="20"/>
                <w:szCs w:val="20"/>
              </w:rPr>
              <w:t>The semen collection period did not exceed 30 days.</w:t>
            </w:r>
          </w:p>
          <w:p w:rsidR="00EE2BDD" w:rsidRPr="00EE2BDD" w:rsidRDefault="00EE2BDD" w:rsidP="00EE2BDD">
            <w:pPr>
              <w:pStyle w:val="ClauseL1Small"/>
              <w:rPr>
                <w:sz w:val="20"/>
                <w:szCs w:val="20"/>
              </w:rPr>
            </w:pPr>
            <w:r w:rsidRPr="00EE2BDD">
              <w:rPr>
                <w:sz w:val="20"/>
                <w:szCs w:val="20"/>
              </w:rPr>
              <w:t xml:space="preserve">Semen extender components were prepared under aseptic conditions. </w:t>
            </w:r>
          </w:p>
          <w:p w:rsidR="00EE2BDD" w:rsidRPr="00EE2BDD" w:rsidRDefault="00EE2BDD" w:rsidP="00EE2BDD">
            <w:pPr>
              <w:pStyle w:val="ClauseL1Small"/>
              <w:rPr>
                <w:sz w:val="20"/>
                <w:szCs w:val="20"/>
              </w:rPr>
            </w:pPr>
            <w:r w:rsidRPr="00EE2BDD">
              <w:rPr>
                <w:sz w:val="20"/>
                <w:szCs w:val="20"/>
              </w:rPr>
              <w:t>Equipment used for collection, processing and storage of semen was new or sanitised and free from contamination.</w:t>
            </w:r>
          </w:p>
          <w:p w:rsidR="00EE2BDD" w:rsidRPr="00EE2BDD" w:rsidRDefault="00EE2BDD" w:rsidP="00EE2BDD">
            <w:pPr>
              <w:pStyle w:val="ClauseL1Small"/>
              <w:rPr>
                <w:sz w:val="20"/>
                <w:szCs w:val="20"/>
              </w:rPr>
            </w:pPr>
            <w:r w:rsidRPr="00EE2BDD">
              <w:rPr>
                <w:sz w:val="20"/>
                <w:szCs w:val="20"/>
              </w:rPr>
              <w:t xml:space="preserve">The cryogenic agent used in the freezing process, storage, and transport was not used previously in association with any other product of animal origin. </w:t>
            </w:r>
          </w:p>
          <w:p w:rsidR="00EE2BDD" w:rsidRPr="00EE2BDD" w:rsidRDefault="00EE2BDD" w:rsidP="00EE2BDD">
            <w:pPr>
              <w:pStyle w:val="ClauseL1Small"/>
              <w:rPr>
                <w:sz w:val="20"/>
                <w:szCs w:val="20"/>
              </w:rPr>
            </w:pPr>
            <w:r w:rsidRPr="00EE2BDD">
              <w:rPr>
                <w:sz w:val="20"/>
                <w:szCs w:val="20"/>
              </w:rPr>
              <w:t xml:space="preserve">The use of dry ice and associated equipment to manufacture pellets was managed to prevent contamination with semen of donors not of equivalent tested health status. </w:t>
            </w:r>
          </w:p>
          <w:p w:rsidR="00EE2BDD" w:rsidRPr="00EE2BDD" w:rsidRDefault="00EE2BDD" w:rsidP="00EE2BDD">
            <w:pPr>
              <w:pStyle w:val="ClauseL1Small"/>
              <w:rPr>
                <w:sz w:val="20"/>
                <w:szCs w:val="20"/>
              </w:rPr>
            </w:pPr>
            <w:r w:rsidRPr="00EE2BDD">
              <w:rPr>
                <w:sz w:val="20"/>
                <w:szCs w:val="20"/>
              </w:rPr>
              <w:t xml:space="preserve">All straws and semen containers have been sealed and clearly and permanently marked with the donor’s microchip number and the date of collection.  </w:t>
            </w:r>
          </w:p>
          <w:p w:rsidR="00EE2BDD" w:rsidRPr="00EE2BDD" w:rsidRDefault="00EE2BDD" w:rsidP="00EE2BDD">
            <w:pPr>
              <w:pStyle w:val="ClauseL1Small"/>
              <w:rPr>
                <w:sz w:val="20"/>
                <w:szCs w:val="20"/>
              </w:rPr>
            </w:pPr>
            <w:r w:rsidRPr="00EE2BDD">
              <w:rPr>
                <w:sz w:val="20"/>
                <w:szCs w:val="20"/>
              </w:rPr>
              <w:t xml:space="preserve">The semen was only stored with germplasm that is eligible for export to New Zealand. </w:t>
            </w:r>
          </w:p>
          <w:p w:rsidR="00EE2BDD" w:rsidRPr="00EE2BDD" w:rsidRDefault="00EE2BDD" w:rsidP="00EE2BDD">
            <w:pPr>
              <w:pStyle w:val="ClauseL1Small"/>
              <w:rPr>
                <w:sz w:val="20"/>
                <w:szCs w:val="20"/>
              </w:rPr>
            </w:pPr>
            <w:r w:rsidRPr="00EE2BDD">
              <w:rPr>
                <w:sz w:val="20"/>
                <w:szCs w:val="20"/>
              </w:rPr>
              <w:t>The semen storage containers were stored under registered or licensed veterinary supervision until export to New Zealand.</w:t>
            </w:r>
          </w:p>
          <w:p w:rsidR="00EE2BDD" w:rsidRPr="00EE2BDD" w:rsidRDefault="00EE2BDD" w:rsidP="00EE2BDD">
            <w:pPr>
              <w:pStyle w:val="ClauseL1Small"/>
              <w:rPr>
                <w:sz w:val="20"/>
                <w:szCs w:val="20"/>
              </w:rPr>
            </w:pPr>
            <w:r w:rsidRPr="00EE2BDD">
              <w:rPr>
                <w:sz w:val="20"/>
                <w:szCs w:val="20"/>
              </w:rPr>
              <w:t>Transport containers were either new or disinfected and free from contamination. If the transport container was not new, the disinfectant, its active chemical, and date of disinfection are recorded on this veterinary certificate.</w:t>
            </w:r>
          </w:p>
          <w:p w:rsidR="00EE2BDD" w:rsidRPr="00EE2BDD" w:rsidRDefault="00EE2BDD" w:rsidP="00EE2BDD">
            <w:pPr>
              <w:pStyle w:val="ClauseL1Small"/>
              <w:rPr>
                <w:sz w:val="20"/>
                <w:szCs w:val="20"/>
              </w:rPr>
            </w:pPr>
            <w:r w:rsidRPr="00EE2BDD">
              <w:rPr>
                <w:sz w:val="20"/>
                <w:szCs w:val="20"/>
              </w:rPr>
              <w:t>Semen was transferred from one transport container to another for further processing (</w:t>
            </w:r>
            <w:r w:rsidRPr="00EE2BDD">
              <w:rPr>
                <w:i/>
                <w:sz w:val="20"/>
                <w:szCs w:val="20"/>
              </w:rPr>
              <w:t>delete if semen was not transferred</w:t>
            </w:r>
            <w:r w:rsidRPr="00EE2BDD">
              <w:rPr>
                <w:sz w:val="20"/>
                <w:szCs w:val="20"/>
              </w:rPr>
              <w:t>).</w:t>
            </w:r>
          </w:p>
          <w:p w:rsidR="00EE2BDD" w:rsidRPr="00EE2BDD" w:rsidRDefault="00EE2BDD" w:rsidP="00EE2BDD">
            <w:pPr>
              <w:pStyle w:val="ClauseL1Small"/>
              <w:numPr>
                <w:ilvl w:val="0"/>
                <w:numId w:val="0"/>
              </w:numPr>
              <w:ind w:left="340"/>
              <w:rPr>
                <w:sz w:val="20"/>
                <w:szCs w:val="20"/>
              </w:rPr>
            </w:pPr>
            <w:r w:rsidRPr="00EE2BDD">
              <w:rPr>
                <w:sz w:val="20"/>
                <w:szCs w:val="20"/>
              </w:rPr>
              <w:t>Transfer date, facility, and reason: …………………………………………………………………………………………………….</w:t>
            </w:r>
          </w:p>
          <w:p w:rsidR="00EE2BDD" w:rsidRPr="00EE2BDD" w:rsidRDefault="00EE2BDD" w:rsidP="00EE2BDD">
            <w:pPr>
              <w:pStyle w:val="ClauseL1Small"/>
              <w:numPr>
                <w:ilvl w:val="0"/>
                <w:numId w:val="0"/>
              </w:numPr>
              <w:ind w:left="340"/>
              <w:rPr>
                <w:sz w:val="20"/>
                <w:szCs w:val="20"/>
              </w:rPr>
            </w:pPr>
          </w:p>
          <w:p w:rsidR="00EE2BDD" w:rsidRPr="00EE2BDD" w:rsidRDefault="00EE2BDD" w:rsidP="00EE2BDD">
            <w:pPr>
              <w:pStyle w:val="ClauseL1Small"/>
              <w:numPr>
                <w:ilvl w:val="0"/>
                <w:numId w:val="0"/>
              </w:numPr>
              <w:ind w:left="33"/>
              <w:rPr>
                <w:rFonts w:ascii="Arial" w:hAnsi="Arial" w:cs="Arial"/>
                <w:b/>
                <w:sz w:val="20"/>
                <w:szCs w:val="20"/>
              </w:rPr>
            </w:pPr>
            <w:r w:rsidRPr="00EE2BDD">
              <w:rPr>
                <w:rFonts w:ascii="Arial" w:hAnsi="Arial" w:cs="Arial"/>
                <w:b/>
                <w:sz w:val="20"/>
                <w:szCs w:val="20"/>
              </w:rPr>
              <w:lastRenderedPageBreak/>
              <w:t xml:space="preserve">For semen collected outside of Australia </w:t>
            </w:r>
            <w:r w:rsidRPr="00EE2BDD">
              <w:rPr>
                <w:rFonts w:ascii="Arial" w:hAnsi="Arial" w:cs="Arial"/>
                <w:b/>
                <w:i/>
                <w:sz w:val="20"/>
                <w:szCs w:val="20"/>
              </w:rPr>
              <w:t>(deleted if not applicable)</w:t>
            </w:r>
          </w:p>
          <w:p w:rsidR="00EE2BDD" w:rsidRPr="00EE2BDD" w:rsidRDefault="00EE2BDD" w:rsidP="00EE2BDD">
            <w:pPr>
              <w:pStyle w:val="ClauseL1Small"/>
              <w:rPr>
                <w:sz w:val="20"/>
                <w:szCs w:val="20"/>
              </w:rPr>
            </w:pPr>
            <w:r w:rsidRPr="00EE2BDD">
              <w:rPr>
                <w:sz w:val="20"/>
                <w:szCs w:val="20"/>
              </w:rPr>
              <w:t>The semen in this consignment originates from a different country than Australia (</w:t>
            </w:r>
            <w:r w:rsidRPr="00EE2BDD">
              <w:rPr>
                <w:i/>
                <w:sz w:val="20"/>
                <w:szCs w:val="20"/>
              </w:rPr>
              <w:t>delete as appropriate</w:t>
            </w:r>
            <w:r w:rsidRPr="00EE2BDD">
              <w:rPr>
                <w:sz w:val="20"/>
                <w:szCs w:val="20"/>
              </w:rPr>
              <w:t>). The country of origin is currently approved to export to New Zealand and the semen is accompanied by:</w:t>
            </w:r>
          </w:p>
          <w:p w:rsidR="00EE2BDD" w:rsidRPr="00EE2BDD" w:rsidRDefault="00EE2BDD" w:rsidP="00EE2BDD">
            <w:pPr>
              <w:pStyle w:val="ClauseL2Small"/>
              <w:rPr>
                <w:sz w:val="20"/>
                <w:szCs w:val="20"/>
              </w:rPr>
            </w:pPr>
            <w:r w:rsidRPr="00EE2BDD">
              <w:rPr>
                <w:sz w:val="20"/>
                <w:szCs w:val="20"/>
              </w:rPr>
              <w:t xml:space="preserve"> a declaration from the competent authority of the third country linking the semen from the country of origin to the semen being exported to New Zealand and confirming that the semen has been stored at a facility under registered or licensed veterinary supervision; and either</w:t>
            </w:r>
          </w:p>
          <w:p w:rsidR="00EE2BDD" w:rsidRPr="00EE2BDD" w:rsidRDefault="00EE2BDD" w:rsidP="00EE2BDD">
            <w:pPr>
              <w:pStyle w:val="ClauseL3Small"/>
              <w:rPr>
                <w:sz w:val="20"/>
                <w:szCs w:val="20"/>
              </w:rPr>
            </w:pPr>
            <w:r w:rsidRPr="00EE2BDD">
              <w:rPr>
                <w:sz w:val="20"/>
                <w:szCs w:val="20"/>
              </w:rPr>
              <w:t>the veterinary certificate, certified by the country of origin to export to New Zealand requirements; or</w:t>
            </w:r>
          </w:p>
          <w:p w:rsidR="00EE2BDD" w:rsidRPr="00EE2BDD" w:rsidRDefault="00EE2BDD" w:rsidP="00EE2BDD">
            <w:pPr>
              <w:pStyle w:val="ClauseL3Small"/>
              <w:rPr>
                <w:sz w:val="20"/>
                <w:szCs w:val="20"/>
              </w:rPr>
            </w:pPr>
            <w:r w:rsidRPr="00EE2BDD">
              <w:rPr>
                <w:sz w:val="20"/>
                <w:szCs w:val="20"/>
              </w:rPr>
              <w:t>a letter from the country of origin’s Competent Authority indicating that the semen meets New Zealand’s current import requirements.</w:t>
            </w:r>
          </w:p>
          <w:p w:rsidR="00EE2BDD" w:rsidRPr="00EE2BDD" w:rsidRDefault="00EE2BDD" w:rsidP="00EE2BDD">
            <w:pPr>
              <w:pStyle w:val="ClauseL1Small"/>
              <w:numPr>
                <w:ilvl w:val="0"/>
                <w:numId w:val="0"/>
              </w:numPr>
              <w:rPr>
                <w:i/>
                <w:sz w:val="20"/>
                <w:szCs w:val="20"/>
              </w:rPr>
            </w:pPr>
          </w:p>
        </w:tc>
      </w:tr>
      <w:tr w:rsidR="00EE2BDD" w:rsidRPr="00A13529" w:rsidTr="00EE2BDD">
        <w:trPr>
          <w:trHeight w:val="2856"/>
        </w:trPr>
        <w:tc>
          <w:tcPr>
            <w:tcW w:w="5387" w:type="dxa"/>
            <w:gridSpan w:val="2"/>
            <w:tcBorders>
              <w:top w:val="single" w:sz="4" w:space="0" w:color="auto"/>
              <w:bottom w:val="single" w:sz="4" w:space="0" w:color="auto"/>
            </w:tcBorders>
            <w:tcMar>
              <w:top w:w="28" w:type="dxa"/>
            </w:tcMar>
          </w:tcPr>
          <w:p w:rsidR="00EE2BDD" w:rsidRPr="00B10CEB" w:rsidRDefault="00EE2BDD" w:rsidP="00EE2BDD">
            <w:pPr>
              <w:spacing w:line="360" w:lineRule="auto"/>
              <w:rPr>
                <w:rFonts w:cs="Arial"/>
                <w:sz w:val="18"/>
                <w:szCs w:val="18"/>
              </w:rPr>
            </w:pPr>
            <w:r w:rsidRPr="00B10CEB">
              <w:rPr>
                <w:rFonts w:cs="Arial"/>
                <w:sz w:val="18"/>
                <w:szCs w:val="18"/>
              </w:rPr>
              <w:lastRenderedPageBreak/>
              <w:t>Printed name:</w:t>
            </w:r>
          </w:p>
          <w:p w:rsidR="00EE2BDD" w:rsidRDefault="00EE2BDD" w:rsidP="00EE2BDD">
            <w:pPr>
              <w:spacing w:line="360" w:lineRule="auto"/>
              <w:rPr>
                <w:rFonts w:cs="Arial"/>
                <w:sz w:val="18"/>
                <w:szCs w:val="18"/>
              </w:rPr>
            </w:pPr>
            <w:r>
              <w:rPr>
                <w:rFonts w:cs="Arial"/>
                <w:sz w:val="18"/>
                <w:szCs w:val="18"/>
              </w:rPr>
              <w:t>Signature:</w:t>
            </w:r>
          </w:p>
          <w:p w:rsidR="00EE2BDD" w:rsidRPr="00D92867" w:rsidRDefault="00EE2BDD" w:rsidP="00EE2BDD">
            <w:pPr>
              <w:spacing w:line="360" w:lineRule="auto"/>
              <w:rPr>
                <w:rFonts w:cs="Arial"/>
                <w:sz w:val="18"/>
                <w:szCs w:val="18"/>
              </w:rPr>
            </w:pPr>
            <w:r>
              <w:rPr>
                <w:rFonts w:cs="Arial"/>
                <w:sz w:val="18"/>
                <w:szCs w:val="18"/>
              </w:rPr>
              <w:t>Date:</w:t>
            </w:r>
          </w:p>
        </w:tc>
        <w:tc>
          <w:tcPr>
            <w:tcW w:w="5098" w:type="dxa"/>
            <w:tcBorders>
              <w:top w:val="single" w:sz="4" w:space="0" w:color="auto"/>
              <w:bottom w:val="single" w:sz="4" w:space="0" w:color="auto"/>
            </w:tcBorders>
          </w:tcPr>
          <w:p w:rsidR="00EE2BDD" w:rsidRDefault="00EE2BDD" w:rsidP="00EE2BDD">
            <w:pPr>
              <w:spacing w:line="360" w:lineRule="auto"/>
              <w:rPr>
                <w:rFonts w:cs="Arial"/>
                <w:sz w:val="18"/>
                <w:szCs w:val="18"/>
              </w:rPr>
            </w:pPr>
            <w:r>
              <w:rPr>
                <w:rFonts w:cs="Arial"/>
                <w:sz w:val="18"/>
                <w:szCs w:val="18"/>
              </w:rPr>
              <w:t>Address:</w:t>
            </w:r>
          </w:p>
          <w:p w:rsidR="00EE2BDD" w:rsidRDefault="00EE2BDD" w:rsidP="00EE2BDD">
            <w:pPr>
              <w:spacing w:line="360" w:lineRule="auto"/>
              <w:rPr>
                <w:rFonts w:cs="Arial"/>
                <w:sz w:val="18"/>
                <w:szCs w:val="18"/>
              </w:rPr>
            </w:pPr>
            <w:r>
              <w:rPr>
                <w:rFonts w:cs="Arial"/>
                <w:sz w:val="18"/>
                <w:szCs w:val="18"/>
              </w:rPr>
              <w:t>E-mail:</w:t>
            </w:r>
          </w:p>
          <w:p w:rsidR="00EE2BDD" w:rsidRPr="00D92867" w:rsidRDefault="00EE2BDD" w:rsidP="00EE2BDD">
            <w:pPr>
              <w:spacing w:line="360" w:lineRule="auto"/>
              <w:rPr>
                <w:rFonts w:cs="Arial"/>
                <w:sz w:val="18"/>
                <w:szCs w:val="18"/>
              </w:rPr>
            </w:pPr>
            <w:r>
              <w:rPr>
                <w:rFonts w:cs="Arial"/>
                <w:sz w:val="18"/>
                <w:szCs w:val="18"/>
              </w:rPr>
              <w:t>Phone:</w:t>
            </w:r>
          </w:p>
          <w:p w:rsidR="00EE2BDD" w:rsidRPr="00D92867" w:rsidRDefault="00EE2BDD" w:rsidP="00EE2BDD">
            <w:pPr>
              <w:spacing w:line="360" w:lineRule="auto"/>
              <w:rPr>
                <w:rFonts w:cs="Arial"/>
                <w:sz w:val="18"/>
                <w:szCs w:val="18"/>
              </w:rPr>
            </w:pPr>
          </w:p>
        </w:tc>
      </w:tr>
    </w:tbl>
    <w:p w:rsidR="008A6246" w:rsidRPr="00E57229" w:rsidRDefault="008A6246" w:rsidP="00E57229">
      <w:pPr>
        <w:tabs>
          <w:tab w:val="clear" w:pos="567"/>
          <w:tab w:val="clear" w:pos="1021"/>
          <w:tab w:val="clear" w:pos="1531"/>
        </w:tabs>
        <w:spacing w:before="0"/>
        <w:jc w:val="right"/>
        <w:rPr>
          <w:sz w:val="18"/>
          <w:szCs w:val="18"/>
          <w:lang w:val="en-GB"/>
        </w:rPr>
      </w:pPr>
    </w:p>
    <w:tbl>
      <w:tblPr>
        <w:tblStyle w:val="TableGrid"/>
        <w:tblW w:w="10490" w:type="dxa"/>
        <w:tblInd w:w="-147" w:type="dxa"/>
        <w:tblLook w:val="04A0" w:firstRow="1" w:lastRow="0" w:firstColumn="1" w:lastColumn="0" w:noHBand="0" w:noVBand="1"/>
      </w:tblPr>
      <w:tblGrid>
        <w:gridCol w:w="5245"/>
        <w:gridCol w:w="5245"/>
      </w:tblGrid>
      <w:tr w:rsidR="008C1E72" w:rsidTr="00EE2BDD">
        <w:tc>
          <w:tcPr>
            <w:tcW w:w="10490" w:type="dxa"/>
            <w:gridSpan w:val="2"/>
          </w:tcPr>
          <w:p w:rsidR="008C1E72" w:rsidRPr="00EE2BDD" w:rsidRDefault="008C1E72" w:rsidP="00332133">
            <w:pPr>
              <w:autoSpaceDE w:val="0"/>
              <w:autoSpaceDN w:val="0"/>
              <w:adjustRightInd w:val="0"/>
              <w:rPr>
                <w:rFonts w:ascii="Arial" w:hAnsi="Arial" w:cs="Arial"/>
                <w:b/>
                <w:bCs/>
                <w:sz w:val="20"/>
                <w:szCs w:val="20"/>
              </w:rPr>
            </w:pPr>
            <w:r w:rsidRPr="00EE2BDD">
              <w:rPr>
                <w:rFonts w:ascii="Arial" w:hAnsi="Arial" w:cs="Arial"/>
                <w:b/>
                <w:bCs/>
                <w:sz w:val="20"/>
                <w:szCs w:val="20"/>
              </w:rPr>
              <w:t>Official Veterinary Declaration:</w:t>
            </w:r>
            <w:r w:rsidR="004E35DB" w:rsidRPr="00EE2BDD">
              <w:rPr>
                <w:rFonts w:ascii="Arial" w:hAnsi="Arial" w:cs="Arial"/>
                <w:b/>
                <w:bCs/>
                <w:sz w:val="20"/>
                <w:szCs w:val="20"/>
              </w:rPr>
              <w:t xml:space="preserve">  </w:t>
            </w:r>
            <w:r w:rsidR="004E35DB" w:rsidRPr="008E3F87">
              <w:rPr>
                <w:rFonts w:ascii="Arial" w:hAnsi="Arial" w:cs="Arial"/>
                <w:bCs/>
                <w:i/>
                <w:sz w:val="20"/>
                <w:szCs w:val="20"/>
              </w:rPr>
              <w:t>(Departmental government veterinarian to complete)</w:t>
            </w:r>
          </w:p>
          <w:p w:rsidR="008C1E72" w:rsidRPr="00EE2BDD" w:rsidRDefault="008C1E72" w:rsidP="00332133">
            <w:pPr>
              <w:pStyle w:val="SmlClauseL1"/>
              <w:rPr>
                <w:rFonts w:asciiTheme="minorHAnsi" w:hAnsiTheme="minorHAnsi"/>
                <w:bCs/>
                <w:sz w:val="20"/>
                <w:szCs w:val="20"/>
              </w:rPr>
            </w:pPr>
            <w:r w:rsidRPr="00EE2BDD">
              <w:rPr>
                <w:rFonts w:asciiTheme="minorHAnsi" w:hAnsiTheme="minorHAnsi"/>
                <w:sz w:val="20"/>
                <w:szCs w:val="20"/>
              </w:rPr>
              <w:t xml:space="preserve">In the 12 months prior to the date of export: </w:t>
            </w:r>
          </w:p>
          <w:p w:rsidR="008C1E72" w:rsidRPr="00EE2BDD" w:rsidRDefault="008C1E72" w:rsidP="008C1E72">
            <w:pPr>
              <w:pStyle w:val="SmlClauseL2"/>
              <w:numPr>
                <w:ilvl w:val="0"/>
                <w:numId w:val="10"/>
              </w:numPr>
              <w:rPr>
                <w:rFonts w:asciiTheme="minorHAnsi" w:hAnsiTheme="minorHAnsi"/>
                <w:sz w:val="20"/>
                <w:szCs w:val="20"/>
              </w:rPr>
            </w:pPr>
            <w:r w:rsidRPr="00EE2BDD">
              <w:rPr>
                <w:rFonts w:asciiTheme="minorHAnsi" w:hAnsiTheme="minorHAnsi"/>
                <w:sz w:val="20"/>
                <w:szCs w:val="20"/>
              </w:rPr>
              <w:t xml:space="preserve">Australia has been free of classical rabies virus; and </w:t>
            </w:r>
          </w:p>
          <w:p w:rsidR="008C1E72" w:rsidRPr="00EE2BDD" w:rsidRDefault="008C1E72" w:rsidP="00332133">
            <w:pPr>
              <w:pStyle w:val="SmlClauseL2"/>
              <w:rPr>
                <w:rFonts w:asciiTheme="minorHAnsi" w:hAnsiTheme="minorHAnsi"/>
                <w:sz w:val="20"/>
                <w:szCs w:val="20"/>
              </w:rPr>
            </w:pPr>
            <w:r w:rsidRPr="00EE2BDD">
              <w:rPr>
                <w:rFonts w:asciiTheme="minorHAnsi" w:hAnsiTheme="minorHAnsi"/>
                <w:sz w:val="20"/>
                <w:szCs w:val="20"/>
              </w:rPr>
              <w:t xml:space="preserve">No case of </w:t>
            </w:r>
            <w:r w:rsidRPr="00EE2BDD">
              <w:rPr>
                <w:rFonts w:asciiTheme="minorHAnsi" w:hAnsiTheme="minorHAnsi"/>
                <w:i/>
                <w:iCs/>
                <w:sz w:val="20"/>
                <w:szCs w:val="20"/>
              </w:rPr>
              <w:t>Brucella canis</w:t>
            </w:r>
            <w:r w:rsidRPr="00EE2BDD">
              <w:rPr>
                <w:rFonts w:asciiTheme="minorHAnsi" w:hAnsiTheme="minorHAnsi"/>
                <w:sz w:val="20"/>
                <w:szCs w:val="20"/>
              </w:rPr>
              <w:t xml:space="preserve"> infection has been reported in Australia; and  </w:t>
            </w:r>
          </w:p>
          <w:p w:rsidR="008C1E72" w:rsidRPr="00EE2BDD" w:rsidRDefault="008C1E72" w:rsidP="00332133">
            <w:pPr>
              <w:pStyle w:val="SmlClauseL2"/>
              <w:rPr>
                <w:rFonts w:asciiTheme="minorHAnsi" w:hAnsiTheme="minorHAnsi"/>
                <w:sz w:val="20"/>
                <w:szCs w:val="20"/>
              </w:rPr>
            </w:pPr>
            <w:r w:rsidRPr="00EE2BDD">
              <w:rPr>
                <w:rFonts w:asciiTheme="minorHAnsi" w:hAnsiTheme="minorHAnsi"/>
                <w:sz w:val="20"/>
                <w:szCs w:val="20"/>
              </w:rPr>
              <w:t xml:space="preserve">No case of </w:t>
            </w:r>
            <w:r w:rsidRPr="00EE2BDD">
              <w:rPr>
                <w:rFonts w:asciiTheme="minorHAnsi" w:hAnsiTheme="minorHAnsi"/>
                <w:i/>
                <w:iCs/>
                <w:sz w:val="20"/>
                <w:szCs w:val="20"/>
              </w:rPr>
              <w:t xml:space="preserve">Leptospira interrogans </w:t>
            </w:r>
            <w:r w:rsidRPr="00EE2BDD">
              <w:rPr>
                <w:rFonts w:asciiTheme="minorHAnsi" w:hAnsiTheme="minorHAnsi"/>
                <w:sz w:val="20"/>
                <w:szCs w:val="20"/>
              </w:rPr>
              <w:t>serovar</w:t>
            </w:r>
            <w:r w:rsidRPr="00EE2BDD">
              <w:rPr>
                <w:rFonts w:asciiTheme="minorHAnsi" w:hAnsiTheme="minorHAnsi"/>
                <w:i/>
                <w:iCs/>
                <w:sz w:val="20"/>
                <w:szCs w:val="20"/>
              </w:rPr>
              <w:t xml:space="preserve"> canicola</w:t>
            </w:r>
            <w:r w:rsidRPr="00EE2BDD">
              <w:rPr>
                <w:rFonts w:asciiTheme="minorHAnsi" w:hAnsiTheme="minorHAnsi"/>
                <w:sz w:val="20"/>
                <w:szCs w:val="20"/>
              </w:rPr>
              <w:t xml:space="preserve"> has been reported in dogs in Australia.</w:t>
            </w:r>
          </w:p>
          <w:p w:rsidR="008C1E72" w:rsidRPr="00EE2BDD" w:rsidRDefault="008C1E72" w:rsidP="00332133">
            <w:pPr>
              <w:pStyle w:val="SmlClauseL1"/>
              <w:rPr>
                <w:rFonts w:asciiTheme="minorHAnsi" w:hAnsiTheme="minorHAnsi"/>
                <w:sz w:val="20"/>
                <w:szCs w:val="20"/>
              </w:rPr>
            </w:pPr>
            <w:r w:rsidRPr="00EE2BDD">
              <w:rPr>
                <w:rFonts w:asciiTheme="minorHAnsi" w:hAnsiTheme="minorHAnsi"/>
                <w:sz w:val="20"/>
                <w:szCs w:val="20"/>
              </w:rPr>
              <w:t>The veterinarian whose signature appears above is a registered veterinary practitioner in Australia.</w:t>
            </w:r>
          </w:p>
          <w:p w:rsidR="000F4A7E" w:rsidRPr="00EE2BDD" w:rsidRDefault="000F4A7E" w:rsidP="00332133">
            <w:pPr>
              <w:pStyle w:val="SmlClauseL1"/>
              <w:rPr>
                <w:rFonts w:asciiTheme="minorHAnsi" w:hAnsiTheme="minorHAnsi"/>
                <w:sz w:val="20"/>
                <w:szCs w:val="20"/>
              </w:rPr>
            </w:pPr>
            <w:r w:rsidRPr="00EE2BDD">
              <w:rPr>
                <w:rFonts w:asciiTheme="minorHAnsi" w:hAnsiTheme="minorHAnsi"/>
                <w:sz w:val="20"/>
                <w:szCs w:val="20"/>
              </w:rPr>
              <w:t>The transport container in which the semen will be transported to New Zealand has been officially sealed with a tamper evident seal issued by the Australian Government. The seal number(s) is …………………………..</w:t>
            </w:r>
          </w:p>
          <w:p w:rsidR="008C1E72" w:rsidRDefault="008C1E72" w:rsidP="00332133">
            <w:pPr>
              <w:rPr>
                <w:lang w:val="en-GB"/>
              </w:rPr>
            </w:pPr>
          </w:p>
        </w:tc>
      </w:tr>
      <w:tr w:rsidR="008C1E72" w:rsidTr="00EE2BDD">
        <w:tc>
          <w:tcPr>
            <w:tcW w:w="5245" w:type="dxa"/>
          </w:tcPr>
          <w:p w:rsidR="008C1E72" w:rsidRPr="00D92867" w:rsidRDefault="008C1E72" w:rsidP="00332133">
            <w:pPr>
              <w:spacing w:line="360" w:lineRule="auto"/>
              <w:rPr>
                <w:rFonts w:cs="Arial"/>
                <w:b/>
                <w:sz w:val="18"/>
                <w:szCs w:val="18"/>
              </w:rPr>
            </w:pPr>
            <w:r>
              <w:rPr>
                <w:rFonts w:cs="Arial"/>
                <w:b/>
                <w:sz w:val="18"/>
                <w:szCs w:val="18"/>
              </w:rPr>
              <w:t>Official Veterinarian:</w:t>
            </w:r>
          </w:p>
          <w:p w:rsidR="008C1E72" w:rsidRPr="00D92867" w:rsidRDefault="008C1E72" w:rsidP="00332133">
            <w:pPr>
              <w:spacing w:line="360" w:lineRule="auto"/>
              <w:rPr>
                <w:rFonts w:cs="Arial"/>
                <w:sz w:val="18"/>
                <w:szCs w:val="18"/>
              </w:rPr>
            </w:pPr>
            <w:r>
              <w:rPr>
                <w:rFonts w:cs="Arial"/>
                <w:sz w:val="18"/>
                <w:szCs w:val="18"/>
              </w:rPr>
              <w:t>Printed n</w:t>
            </w:r>
            <w:r w:rsidRPr="00D92867">
              <w:rPr>
                <w:rFonts w:cs="Arial"/>
                <w:sz w:val="18"/>
                <w:szCs w:val="18"/>
              </w:rPr>
              <w:t>ame:</w:t>
            </w:r>
          </w:p>
          <w:p w:rsidR="008C1E72" w:rsidRDefault="008C1E72" w:rsidP="00332133">
            <w:pPr>
              <w:spacing w:line="360" w:lineRule="auto"/>
              <w:rPr>
                <w:rFonts w:cs="Arial"/>
                <w:sz w:val="18"/>
                <w:szCs w:val="18"/>
              </w:rPr>
            </w:pPr>
            <w:r>
              <w:rPr>
                <w:rFonts w:cs="Arial"/>
                <w:sz w:val="18"/>
                <w:szCs w:val="18"/>
              </w:rPr>
              <w:t>Signature:</w:t>
            </w:r>
          </w:p>
          <w:p w:rsidR="008C1E72" w:rsidRDefault="008C1E72" w:rsidP="00332133">
            <w:pPr>
              <w:spacing w:line="360" w:lineRule="auto"/>
              <w:rPr>
                <w:rFonts w:cs="Arial"/>
                <w:sz w:val="18"/>
                <w:szCs w:val="18"/>
              </w:rPr>
            </w:pPr>
            <w:r>
              <w:rPr>
                <w:rFonts w:cs="Arial"/>
                <w:sz w:val="18"/>
                <w:szCs w:val="18"/>
              </w:rPr>
              <w:t>Date:</w:t>
            </w:r>
          </w:p>
          <w:p w:rsidR="008C1E72" w:rsidRPr="00D92867" w:rsidRDefault="008C1E72" w:rsidP="00332133">
            <w:pPr>
              <w:spacing w:line="360" w:lineRule="auto"/>
              <w:rPr>
                <w:rFonts w:cs="Arial"/>
                <w:sz w:val="18"/>
                <w:szCs w:val="18"/>
              </w:rPr>
            </w:pPr>
          </w:p>
        </w:tc>
        <w:tc>
          <w:tcPr>
            <w:tcW w:w="5245" w:type="dxa"/>
          </w:tcPr>
          <w:p w:rsidR="008C1E72" w:rsidRPr="00B10CEB" w:rsidRDefault="008C1E72" w:rsidP="00332133">
            <w:pPr>
              <w:spacing w:line="360" w:lineRule="auto"/>
              <w:rPr>
                <w:rFonts w:cs="Arial"/>
                <w:sz w:val="18"/>
                <w:szCs w:val="18"/>
              </w:rPr>
            </w:pPr>
            <w:r w:rsidRPr="00B10CEB">
              <w:rPr>
                <w:rFonts w:cs="Arial"/>
                <w:sz w:val="18"/>
                <w:szCs w:val="18"/>
              </w:rPr>
              <w:t>Address:</w:t>
            </w:r>
          </w:p>
          <w:p w:rsidR="008C1E72" w:rsidRDefault="008C1E72" w:rsidP="00332133">
            <w:pPr>
              <w:spacing w:line="360" w:lineRule="auto"/>
              <w:rPr>
                <w:rFonts w:cs="Arial"/>
                <w:sz w:val="18"/>
                <w:szCs w:val="18"/>
              </w:rPr>
            </w:pPr>
            <w:r>
              <w:rPr>
                <w:rFonts w:cs="Arial"/>
                <w:sz w:val="18"/>
                <w:szCs w:val="18"/>
              </w:rPr>
              <w:t>E-mail:</w:t>
            </w:r>
          </w:p>
          <w:p w:rsidR="008C1E72" w:rsidRPr="00D92867" w:rsidRDefault="004E35DB" w:rsidP="00332133">
            <w:pPr>
              <w:spacing w:line="360" w:lineRule="auto"/>
              <w:rPr>
                <w:rFonts w:cs="Arial"/>
                <w:sz w:val="18"/>
                <w:szCs w:val="18"/>
              </w:rPr>
            </w:pPr>
            <w:r>
              <w:rPr>
                <w:rFonts w:cs="Arial"/>
                <w:noProof/>
                <w:sz w:val="18"/>
                <w:szCs w:val="18"/>
              </w:rPr>
              <mc:AlternateContent>
                <mc:Choice Requires="wpg">
                  <w:drawing>
                    <wp:anchor distT="0" distB="0" distL="114300" distR="114300" simplePos="0" relativeHeight="251661312" behindDoc="0" locked="0" layoutInCell="1" allowOverlap="1">
                      <wp:simplePos x="0" y="0"/>
                      <wp:positionH relativeFrom="column">
                        <wp:posOffset>1367155</wp:posOffset>
                      </wp:positionH>
                      <wp:positionV relativeFrom="paragraph">
                        <wp:posOffset>297815</wp:posOffset>
                      </wp:positionV>
                      <wp:extent cx="1329055" cy="685800"/>
                      <wp:effectExtent l="0" t="10160" r="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685800"/>
                                <a:chOff x="10080" y="14812"/>
                                <a:chExt cx="1980" cy="1080"/>
                              </a:xfrm>
                            </wpg:grpSpPr>
                            <wps:wsp>
                              <wps:cNvPr id="2" name="Text Box 6"/>
                              <wps:cNvSpPr txBox="1">
                                <a:spLocks noChangeArrowheads="1"/>
                              </wps:cNvSpPr>
                              <wps:spPr bwMode="auto">
                                <a:xfrm>
                                  <a:off x="10080" y="15120"/>
                                  <a:ext cx="1980" cy="72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72" w:rsidRPr="000456B5" w:rsidRDefault="008C1E72" w:rsidP="008C1E72">
                                    <w:pPr>
                                      <w:jc w:val="center"/>
                                      <w:rPr>
                                        <w:rFonts w:ascii="Arial" w:hAnsi="Arial" w:cs="Arial"/>
                                        <w:color w:val="999999"/>
                                        <w:sz w:val="12"/>
                                        <w:szCs w:val="12"/>
                                      </w:rPr>
                                    </w:pPr>
                                    <w:r w:rsidRPr="000456B5">
                                      <w:rPr>
                                        <w:rFonts w:ascii="Arial" w:hAnsi="Arial" w:cs="Arial"/>
                                        <w:color w:val="999999"/>
                                        <w:sz w:val="12"/>
                                        <w:szCs w:val="12"/>
                                      </w:rPr>
                                      <w:t>Official Veterinarian signature, Official stamp and date</w:t>
                                    </w:r>
                                  </w:p>
                                </w:txbxContent>
                              </wps:txbx>
                              <wps:bodyPr rot="0" vert="horz" wrap="square" lIns="91440" tIns="45720" rIns="91440" bIns="45720" anchor="t" anchorCtr="0" upright="1">
                                <a:noAutofit/>
                              </wps:bodyPr>
                            </wps:wsp>
                            <wps:wsp>
                              <wps:cNvPr id="3" name="Oval 7"/>
                              <wps:cNvSpPr>
                                <a:spLocks noChangeArrowheads="1"/>
                              </wps:cNvSpPr>
                              <wps:spPr bwMode="auto">
                                <a:xfrm>
                                  <a:off x="10260" y="14812"/>
                                  <a:ext cx="1260" cy="108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107.65pt;margin-top:23.45pt;width:104.65pt;height:54pt;z-index:251661312" coordorigin="10080,14812"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">
                      <v:shape id="Text Box 6" o:spid="_x0000_s1030" type="#_x0000_t202" style="position:absolute;left:10080;top:1512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DXcUA&#10;AADaAAAADwAAAGRycy9kb3ducmV2LnhtbESPQWvCQBSE7wX/w/KE3pqNFmyJrlIDgvZmbCnentnX&#10;JJh9G3e3Gv31bqHQ4zAz3zCzRW9acSbnG8sKRkkKgri0uuFKwcdu9fQKwgdkja1lUnAlD4v54GGG&#10;mbYX3tK5CJWIEPYZKqhD6DIpfVmTQZ/Yjjh639YZDFG6SmqHlwg3rRyn6UQabDgu1NhRXlN5LH6M&#10;gvyrWLv3zfKleP7c7E+3w7U5HHOlHof92xREoD78h//aa61gDL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NdxQAAANoAAAAPAAAAAAAAAAAAAAAAAJgCAABkcnMv&#10;ZG93bnJldi54bWxQSwUGAAAAAAQABAD1AAAAigMAAAAA&#10;" filled="f" fillcolor="gray" stroked="f">
                        <v:textbox>
                          <w:txbxContent>
                            <w:p w:rsidR="008C1E72" w:rsidRPr="000456B5" w:rsidRDefault="008C1E72" w:rsidP="008C1E72">
                              <w:pPr>
                                <w:jc w:val="center"/>
                                <w:rPr>
                                  <w:rFonts w:ascii="Arial" w:hAnsi="Arial" w:cs="Arial"/>
                                  <w:color w:val="999999"/>
                                  <w:sz w:val="12"/>
                                  <w:szCs w:val="12"/>
                                </w:rPr>
                              </w:pPr>
                              <w:r w:rsidRPr="000456B5">
                                <w:rPr>
                                  <w:rFonts w:ascii="Arial" w:hAnsi="Arial" w:cs="Arial"/>
                                  <w:color w:val="999999"/>
                                  <w:sz w:val="12"/>
                                  <w:szCs w:val="12"/>
                                </w:rPr>
                                <w:t>Official Veterinarian signature, Official stamp and date</w:t>
                              </w:r>
                            </w:p>
                          </w:txbxContent>
                        </v:textbox>
                      </v:shape>
                      <v:oval id="Oval 7" o:spid="_x0000_s1031" style="position:absolute;left:10260;top:14812;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kjcMA&#10;AADaAAAADwAAAGRycy9kb3ducmV2LnhtbESPT2vCQBTE7wW/w/KE3pqNrZQSXSUIghcPxh7a2+vu&#10;yx/Mvk2zq4nf3hUEj8PM/IZZrkfbigv1vnGsYJakIIi1Mw1XCr6P27cvED4gG2wdk4IreVivJi9L&#10;zIwb+ECXIlQiQthnqKAOocuk9Lomiz5xHXH0StdbDFH2lTQ9DhFuW/mepp/SYsNxocaONjXpU3G2&#10;Cor/2VBu/rbz4WffFbkt9fk310q9Tsd8ASLQGJ7hR3tnFHzA/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0kjcMAAADaAAAADwAAAAAAAAAAAAAAAACYAgAAZHJzL2Rv&#10;d25yZXYueG1sUEsFBgAAAAAEAAQA9QAAAIgDAAAAAA==&#10;" filled="f" strokecolor="gray"/>
                    </v:group>
                  </w:pict>
                </mc:Fallback>
              </mc:AlternateContent>
            </w:r>
            <w:r w:rsidR="008C1E72">
              <w:rPr>
                <w:rFonts w:cs="Arial"/>
                <w:sz w:val="18"/>
                <w:szCs w:val="18"/>
              </w:rPr>
              <w:t>Phone:</w:t>
            </w:r>
          </w:p>
        </w:tc>
      </w:tr>
    </w:tbl>
    <w:p w:rsidR="008A6246" w:rsidRDefault="008A6246" w:rsidP="008C1E72">
      <w:pPr>
        <w:tabs>
          <w:tab w:val="clear" w:pos="567"/>
          <w:tab w:val="clear" w:pos="1021"/>
          <w:tab w:val="clear" w:pos="1531"/>
        </w:tabs>
        <w:spacing w:before="0"/>
      </w:pPr>
    </w:p>
    <w:p w:rsidR="008A6246" w:rsidRPr="0032710C" w:rsidRDefault="00EB6564" w:rsidP="008C1E72">
      <w:pPr>
        <w:tabs>
          <w:tab w:val="clear" w:pos="567"/>
          <w:tab w:val="clear" w:pos="1021"/>
          <w:tab w:val="clear" w:pos="1531"/>
        </w:tabs>
        <w:spacing w:before="0"/>
        <w:rPr>
          <w:b/>
          <w:sz w:val="18"/>
          <w:szCs w:val="18"/>
        </w:rPr>
      </w:pPr>
      <w:r>
        <w:rPr>
          <w:b/>
          <w:sz w:val="18"/>
          <w:szCs w:val="18"/>
        </w:rPr>
        <w:t>Important g</w:t>
      </w:r>
      <w:r w:rsidR="008A6246" w:rsidRPr="0032710C">
        <w:rPr>
          <w:b/>
          <w:sz w:val="18"/>
          <w:szCs w:val="18"/>
        </w:rPr>
        <w:t>uidance notes:</w:t>
      </w:r>
    </w:p>
    <w:p w:rsidR="008A6246" w:rsidRPr="0032710C" w:rsidRDefault="008A6246" w:rsidP="00EE2BDD">
      <w:pPr>
        <w:pStyle w:val="ListParagraph"/>
        <w:numPr>
          <w:ilvl w:val="3"/>
          <w:numId w:val="12"/>
        </w:numPr>
        <w:tabs>
          <w:tab w:val="clear" w:pos="567"/>
          <w:tab w:val="clear" w:pos="1021"/>
          <w:tab w:val="clear" w:pos="1531"/>
        </w:tabs>
        <w:spacing w:before="0"/>
        <w:ind w:left="284"/>
        <w:rPr>
          <w:sz w:val="18"/>
          <w:szCs w:val="18"/>
        </w:rPr>
      </w:pPr>
      <w:r w:rsidRPr="0032710C">
        <w:rPr>
          <w:sz w:val="18"/>
          <w:szCs w:val="18"/>
        </w:rPr>
        <w:t>A microchip must be implanted in the donor</w:t>
      </w:r>
      <w:r w:rsidR="00F744A7">
        <w:rPr>
          <w:sz w:val="18"/>
          <w:szCs w:val="18"/>
        </w:rPr>
        <w:t>.</w:t>
      </w:r>
    </w:p>
    <w:p w:rsidR="008A6246" w:rsidRPr="0032710C" w:rsidRDefault="008A6246" w:rsidP="00EE2BDD">
      <w:pPr>
        <w:pStyle w:val="ListParagraph"/>
        <w:numPr>
          <w:ilvl w:val="3"/>
          <w:numId w:val="12"/>
        </w:numPr>
        <w:tabs>
          <w:tab w:val="clear" w:pos="567"/>
          <w:tab w:val="clear" w:pos="1021"/>
          <w:tab w:val="clear" w:pos="1531"/>
        </w:tabs>
        <w:spacing w:before="0"/>
        <w:ind w:left="284"/>
        <w:rPr>
          <w:sz w:val="18"/>
          <w:szCs w:val="18"/>
        </w:rPr>
      </w:pPr>
      <w:r w:rsidRPr="0032710C">
        <w:rPr>
          <w:sz w:val="18"/>
          <w:szCs w:val="18"/>
        </w:rPr>
        <w:t>The microchip number of the donor animal must be recorded on all the records, laboratory reports, certification and semen containers.</w:t>
      </w:r>
    </w:p>
    <w:p w:rsidR="0032710C" w:rsidRDefault="008A6246" w:rsidP="00EE2BDD">
      <w:pPr>
        <w:pStyle w:val="ListParagraph"/>
        <w:numPr>
          <w:ilvl w:val="3"/>
          <w:numId w:val="12"/>
        </w:numPr>
        <w:tabs>
          <w:tab w:val="clear" w:pos="567"/>
          <w:tab w:val="clear" w:pos="1021"/>
          <w:tab w:val="clear" w:pos="1531"/>
        </w:tabs>
        <w:spacing w:before="0"/>
        <w:ind w:left="284"/>
        <w:rPr>
          <w:sz w:val="18"/>
          <w:szCs w:val="18"/>
        </w:rPr>
      </w:pPr>
      <w:r w:rsidRPr="0032710C">
        <w:rPr>
          <w:sz w:val="18"/>
          <w:szCs w:val="18"/>
        </w:rPr>
        <w:t>All documents must be endorsed on every page by the Official Veterinarian with their original stamp, signature and date on every page.</w:t>
      </w:r>
    </w:p>
    <w:p w:rsidR="00EB6564" w:rsidRDefault="00EE2BDD" w:rsidP="00EE2BDD">
      <w:pPr>
        <w:pStyle w:val="ListParagraph"/>
        <w:numPr>
          <w:ilvl w:val="3"/>
          <w:numId w:val="12"/>
        </w:numPr>
        <w:tabs>
          <w:tab w:val="clear" w:pos="567"/>
          <w:tab w:val="clear" w:pos="1021"/>
          <w:tab w:val="clear" w:pos="1531"/>
        </w:tabs>
        <w:spacing w:before="0"/>
        <w:ind w:left="284"/>
        <w:rPr>
          <w:sz w:val="18"/>
          <w:szCs w:val="18"/>
        </w:rPr>
      </w:pPr>
      <w:r>
        <w:rPr>
          <w:sz w:val="18"/>
          <w:szCs w:val="18"/>
        </w:rPr>
        <w:t xml:space="preserve">If the </w:t>
      </w:r>
      <w:r w:rsidR="00EB6564">
        <w:rPr>
          <w:sz w:val="18"/>
          <w:szCs w:val="18"/>
        </w:rPr>
        <w:t>clauses in the certificate have been crossed out by hand</w:t>
      </w:r>
      <w:r>
        <w:rPr>
          <w:sz w:val="18"/>
          <w:szCs w:val="18"/>
        </w:rPr>
        <w:t>, they</w:t>
      </w:r>
      <w:r w:rsidR="00EB6564">
        <w:rPr>
          <w:sz w:val="18"/>
          <w:szCs w:val="18"/>
        </w:rPr>
        <w:t xml:space="preserve"> must be initialled by the signing veterinarian.</w:t>
      </w:r>
    </w:p>
    <w:p w:rsidR="0032710C" w:rsidRDefault="0032710C" w:rsidP="00EE2BDD">
      <w:pPr>
        <w:pStyle w:val="ClauseL3Small"/>
        <w:numPr>
          <w:ilvl w:val="0"/>
          <w:numId w:val="0"/>
        </w:numPr>
        <w:ind w:left="284"/>
      </w:pPr>
    </w:p>
    <w:p w:rsidR="0032710C" w:rsidRPr="0032710C" w:rsidRDefault="0032710C" w:rsidP="00EE2BDD">
      <w:pPr>
        <w:pStyle w:val="ClauseL3Small"/>
        <w:numPr>
          <w:ilvl w:val="0"/>
          <w:numId w:val="0"/>
        </w:numPr>
        <w:ind w:left="284"/>
      </w:pPr>
      <w:r>
        <w:t>For more information, please refer to the “Import Health Standard: Semen from Dogs (</w:t>
      </w:r>
      <w:r w:rsidRPr="0032710C">
        <w:rPr>
          <w:i/>
        </w:rPr>
        <w:t>Canis familiaris</w:t>
      </w:r>
      <w:r>
        <w:t>) 22 October 2015.”</w:t>
      </w:r>
    </w:p>
    <w:sectPr w:rsidR="0032710C" w:rsidRPr="0032710C" w:rsidSect="00EE2BDD">
      <w:headerReference w:type="default" r:id="rId12"/>
      <w:footerReference w:type="default" r:id="rId13"/>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EF" w:rsidRPr="00061266" w:rsidRDefault="005A67EF" w:rsidP="00236E04">
      <w:pPr>
        <w:spacing w:before="0"/>
      </w:pPr>
      <w:r>
        <w:separator/>
      </w:r>
    </w:p>
  </w:endnote>
  <w:endnote w:type="continuationSeparator" w:id="0">
    <w:p w:rsidR="005A67EF" w:rsidRPr="00061266" w:rsidRDefault="005A67EF" w:rsidP="00236E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Mäori">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E" w:rsidRPr="00E57229" w:rsidRDefault="00663E0E" w:rsidP="000F4A7E">
    <w:pPr>
      <w:pStyle w:val="Footer"/>
      <w:jc w:val="center"/>
      <w:rPr>
        <w:sz w:val="20"/>
        <w:szCs w:val="20"/>
      </w:rPr>
    </w:pPr>
    <w:r w:rsidRPr="00E57229">
      <w:rPr>
        <w:sz w:val="20"/>
        <w:szCs w:val="20"/>
      </w:rPr>
      <w:t xml:space="preserve">Page </w:t>
    </w:r>
    <w:r w:rsidRPr="00E57229">
      <w:rPr>
        <w:sz w:val="20"/>
        <w:szCs w:val="20"/>
      </w:rPr>
      <w:fldChar w:fldCharType="begin"/>
    </w:r>
    <w:r w:rsidRPr="00E57229">
      <w:rPr>
        <w:sz w:val="20"/>
        <w:szCs w:val="20"/>
      </w:rPr>
      <w:instrText xml:space="preserve"> PAGE   \* MERGEFORMAT </w:instrText>
    </w:r>
    <w:r w:rsidRPr="00E57229">
      <w:rPr>
        <w:sz w:val="20"/>
        <w:szCs w:val="20"/>
      </w:rPr>
      <w:fldChar w:fldCharType="separate"/>
    </w:r>
    <w:r w:rsidR="001E78C3">
      <w:rPr>
        <w:noProof/>
        <w:sz w:val="20"/>
        <w:szCs w:val="20"/>
      </w:rPr>
      <w:t>3</w:t>
    </w:r>
    <w:r w:rsidRPr="00E57229">
      <w:rPr>
        <w:noProof/>
        <w:sz w:val="20"/>
        <w:szCs w:val="20"/>
      </w:rPr>
      <w:fldChar w:fldCharType="end"/>
    </w:r>
    <w:r w:rsidRPr="00E57229">
      <w:rPr>
        <w:sz w:val="20"/>
        <w:szCs w:val="20"/>
      </w:rPr>
      <w:t xml:space="preserve"> of 3</w:t>
    </w:r>
    <w:r w:rsidR="00E57229" w:rsidRPr="00E57229">
      <w:rPr>
        <w:sz w:val="20"/>
        <w:szCs w:val="20"/>
      </w:rPr>
      <w:t xml:space="preserve"> </w:t>
    </w:r>
  </w:p>
  <w:p w:rsidR="00E57229" w:rsidRPr="00E57229" w:rsidRDefault="00E57229" w:rsidP="00E57229">
    <w:pPr>
      <w:pStyle w:val="Footer"/>
      <w:jc w:val="right"/>
      <w:rPr>
        <w:sz w:val="20"/>
        <w:szCs w:val="20"/>
      </w:rPr>
    </w:pPr>
    <w:r w:rsidRPr="00E57229">
      <w:rPr>
        <w:sz w:val="20"/>
        <w:szCs w:val="20"/>
        <w:lang w:val="en-GB"/>
      </w:rPr>
      <w:t>Version 2. Jun</w:t>
    </w:r>
    <w:r w:rsidR="00EE2BDD">
      <w:rPr>
        <w:sz w:val="20"/>
        <w:szCs w:val="20"/>
        <w:lang w:val="en-GB"/>
      </w:rPr>
      <w:t>e</w:t>
    </w:r>
    <w:r w:rsidRPr="00E57229">
      <w:rPr>
        <w:sz w:val="20"/>
        <w:szCs w:val="20"/>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EF" w:rsidRPr="00061266" w:rsidRDefault="005A67EF" w:rsidP="00236E04">
      <w:pPr>
        <w:spacing w:before="0"/>
      </w:pPr>
      <w:r>
        <w:separator/>
      </w:r>
    </w:p>
  </w:footnote>
  <w:footnote w:type="continuationSeparator" w:id="0">
    <w:p w:rsidR="005A67EF" w:rsidRPr="00061266" w:rsidRDefault="005A67EF" w:rsidP="00236E0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19" w:rsidRDefault="003F0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AC7"/>
    <w:multiLevelType w:val="multilevel"/>
    <w:tmpl w:val="BFF23D06"/>
    <w:styleLink w:val="ClauseSmall"/>
    <w:lvl w:ilvl="0">
      <w:start w:val="1"/>
      <w:numFmt w:val="decimal"/>
      <w:pStyle w:val="ClauseL1Small"/>
      <w:lvlText w:val="(%1)"/>
      <w:lvlJc w:val="left"/>
      <w:pPr>
        <w:ind w:left="340" w:hanging="340"/>
      </w:pPr>
      <w:rPr>
        <w:rFonts w:ascii="Arial Narrow" w:hAnsi="Arial Narrow" w:hint="default"/>
        <w:b w:val="0"/>
        <w:i w:val="0"/>
        <w:sz w:val="18"/>
      </w:rPr>
    </w:lvl>
    <w:lvl w:ilvl="1">
      <w:start w:val="1"/>
      <w:numFmt w:val="lowerLetter"/>
      <w:pStyle w:val="ClauseL2Small"/>
      <w:lvlText w:val="%2)"/>
      <w:lvlJc w:val="left"/>
      <w:pPr>
        <w:ind w:left="680" w:hanging="340"/>
      </w:pPr>
      <w:rPr>
        <w:rFonts w:ascii="Arial Narrow" w:hAnsi="Arial Narrow" w:hint="default"/>
        <w:sz w:val="18"/>
      </w:rPr>
    </w:lvl>
    <w:lvl w:ilvl="2">
      <w:start w:val="1"/>
      <w:numFmt w:val="lowerRoman"/>
      <w:pStyle w:val="ClauseL3Small"/>
      <w:lvlText w:val="%3)"/>
      <w:lvlJc w:val="left"/>
      <w:pPr>
        <w:ind w:left="1021" w:hanging="341"/>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 w15:restartNumberingAfterBreak="0">
    <w:nsid w:val="0AD25E77"/>
    <w:multiLevelType w:val="hybridMultilevel"/>
    <w:tmpl w:val="EC0E695A"/>
    <w:lvl w:ilvl="0" w:tplc="FF4EE3C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E74B0"/>
    <w:multiLevelType w:val="hybridMultilevel"/>
    <w:tmpl w:val="529C964E"/>
    <w:lvl w:ilvl="0" w:tplc="B4CEE33E">
      <w:start w:val="1"/>
      <w:numFmt w:val="bullet"/>
      <w:lvlText w:val="-"/>
      <w:lvlJc w:val="left"/>
      <w:pPr>
        <w:ind w:left="700" w:hanging="360"/>
      </w:pPr>
      <w:rPr>
        <w:rFonts w:ascii="Arial Narrow" w:eastAsia="Times New Roman" w:hAnsi="Arial Narrow" w:cs="Times New Roman"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3" w15:restartNumberingAfterBreak="0">
    <w:nsid w:val="207C0003"/>
    <w:multiLevelType w:val="multilevel"/>
    <w:tmpl w:val="3528B3B0"/>
    <w:styleLink w:val="ClauseSmall1"/>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630FD2"/>
    <w:multiLevelType w:val="multilevel"/>
    <w:tmpl w:val="70C00E0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81D79F9"/>
    <w:multiLevelType w:val="hybridMultilevel"/>
    <w:tmpl w:val="A4607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852584"/>
    <w:multiLevelType w:val="hybridMultilevel"/>
    <w:tmpl w:val="4C64F354"/>
    <w:lvl w:ilvl="0" w:tplc="DADA6FC4">
      <w:start w:val="1"/>
      <w:numFmt w:val="lowerLetter"/>
      <w:pStyle w:val="SmlClauseL2"/>
      <w:lvlText w:val="%1)"/>
      <w:lvlJc w:val="left"/>
      <w:pPr>
        <w:ind w:left="870" w:hanging="360"/>
      </w:pPr>
      <w:rPr>
        <w:rFonts w:ascii="Arial Narrow" w:hAnsi="Arial Narrow" w:hint="default"/>
        <w:sz w:val="18"/>
      </w:rPr>
    </w:lvl>
    <w:lvl w:ilvl="1" w:tplc="14090019" w:tentative="1">
      <w:start w:val="1"/>
      <w:numFmt w:val="lowerLetter"/>
      <w:lvlText w:val="%2."/>
      <w:lvlJc w:val="left"/>
      <w:pPr>
        <w:ind w:left="1950" w:hanging="360"/>
      </w:pPr>
    </w:lvl>
    <w:lvl w:ilvl="2" w:tplc="1409001B" w:tentative="1">
      <w:start w:val="1"/>
      <w:numFmt w:val="lowerRoman"/>
      <w:lvlText w:val="%3."/>
      <w:lvlJc w:val="right"/>
      <w:pPr>
        <w:ind w:left="2670" w:hanging="180"/>
      </w:pPr>
    </w:lvl>
    <w:lvl w:ilvl="3" w:tplc="1409000F" w:tentative="1">
      <w:start w:val="1"/>
      <w:numFmt w:val="decimal"/>
      <w:lvlText w:val="%4."/>
      <w:lvlJc w:val="left"/>
      <w:pPr>
        <w:ind w:left="3390" w:hanging="360"/>
      </w:pPr>
    </w:lvl>
    <w:lvl w:ilvl="4" w:tplc="14090019" w:tentative="1">
      <w:start w:val="1"/>
      <w:numFmt w:val="lowerLetter"/>
      <w:lvlText w:val="%5."/>
      <w:lvlJc w:val="left"/>
      <w:pPr>
        <w:ind w:left="4110" w:hanging="360"/>
      </w:pPr>
    </w:lvl>
    <w:lvl w:ilvl="5" w:tplc="1409001B" w:tentative="1">
      <w:start w:val="1"/>
      <w:numFmt w:val="lowerRoman"/>
      <w:lvlText w:val="%6."/>
      <w:lvlJc w:val="right"/>
      <w:pPr>
        <w:ind w:left="4830" w:hanging="180"/>
      </w:pPr>
    </w:lvl>
    <w:lvl w:ilvl="6" w:tplc="1409000F" w:tentative="1">
      <w:start w:val="1"/>
      <w:numFmt w:val="decimal"/>
      <w:lvlText w:val="%7."/>
      <w:lvlJc w:val="left"/>
      <w:pPr>
        <w:ind w:left="5550" w:hanging="360"/>
      </w:pPr>
    </w:lvl>
    <w:lvl w:ilvl="7" w:tplc="14090019" w:tentative="1">
      <w:start w:val="1"/>
      <w:numFmt w:val="lowerLetter"/>
      <w:lvlText w:val="%8."/>
      <w:lvlJc w:val="left"/>
      <w:pPr>
        <w:ind w:left="6270" w:hanging="360"/>
      </w:pPr>
    </w:lvl>
    <w:lvl w:ilvl="8" w:tplc="1409001B" w:tentative="1">
      <w:start w:val="1"/>
      <w:numFmt w:val="lowerRoman"/>
      <w:lvlText w:val="%9."/>
      <w:lvlJc w:val="right"/>
      <w:pPr>
        <w:ind w:left="6990" w:hanging="180"/>
      </w:pPr>
    </w:lvl>
  </w:abstractNum>
  <w:abstractNum w:abstractNumId="7" w15:restartNumberingAfterBreak="0">
    <w:nsid w:val="4FAA044A"/>
    <w:multiLevelType w:val="hybridMultilevel"/>
    <w:tmpl w:val="A4607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6322FB"/>
    <w:multiLevelType w:val="multilevel"/>
    <w:tmpl w:val="2D86F76A"/>
    <w:lvl w:ilvl="0">
      <w:start w:val="1"/>
      <w:numFmt w:val="lowerRoman"/>
      <w:pStyle w:val="Guidancetablei"/>
      <w:lvlText w:val="%1)"/>
      <w:lvlJc w:val="left"/>
      <w:pPr>
        <w:ind w:left="794" w:hanging="397"/>
      </w:pPr>
      <w:rPr>
        <w:rFonts w:hint="default"/>
      </w:rPr>
    </w:lvl>
    <w:lvl w:ilvl="1">
      <w:start w:val="1"/>
      <w:numFmt w:val="lowerRoman"/>
      <w:lvlText w:val="%2)"/>
      <w:lvlJc w:val="left"/>
      <w:pPr>
        <w:ind w:left="794" w:hanging="39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85298D"/>
    <w:multiLevelType w:val="hybridMultilevel"/>
    <w:tmpl w:val="8552FB5A"/>
    <w:lvl w:ilvl="0" w:tplc="382450A0">
      <w:start w:val="1"/>
      <w:numFmt w:val="decimal"/>
      <w:pStyle w:val="SmlClauseL1"/>
      <w:lvlText w:val="(%1)"/>
      <w:lvlJc w:val="left"/>
      <w:pPr>
        <w:ind w:left="360" w:hanging="360"/>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EC62F7"/>
    <w:multiLevelType w:val="hybridMultilevel"/>
    <w:tmpl w:val="A4607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3"/>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1021"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1021"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sz w:val="18"/>
          <w:szCs w:val="18"/>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
  </w:num>
  <w:num w:numId="7">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8">
    <w:abstractNumId w:val="9"/>
  </w:num>
  <w:num w:numId="9">
    <w:abstractNumId w:val="6"/>
  </w:num>
  <w:num w:numId="10">
    <w:abstractNumId w:val="6"/>
    <w:lvlOverride w:ilvl="0">
      <w:startOverride w:val="1"/>
    </w:lvlOverride>
  </w:num>
  <w:num w:numId="11">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2">
    <w:abstractNumId w:val="0"/>
  </w:num>
  <w:num w:numId="13">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4">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5">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6">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7">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8">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19">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0">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1">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2">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3">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4">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5">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6">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7">
    <w:abstractNumId w:val="0"/>
    <w:lvlOverride w:ilvl="0">
      <w:lvl w:ilvl="0">
        <w:start w:val="1"/>
        <w:numFmt w:val="decimal"/>
        <w:pStyle w:val="ClauseL1Small"/>
        <w:lvlText w:val="(%1)"/>
        <w:lvlJc w:val="left"/>
        <w:pPr>
          <w:ind w:left="340" w:hanging="340"/>
        </w:pPr>
        <w:rPr>
          <w:rFonts w:ascii="Arial Narrow" w:hAnsi="Arial Narrow" w:hint="default"/>
          <w:b w:val="0"/>
          <w:i w:val="0"/>
          <w:sz w:val="18"/>
        </w:rPr>
      </w:lvl>
    </w:lvlOverride>
    <w:lvlOverride w:ilvl="1">
      <w:lvl w:ilvl="1">
        <w:start w:val="1"/>
        <w:numFmt w:val="lowerLetter"/>
        <w:pStyle w:val="ClauseL2Small"/>
        <w:lvlText w:val="%2)"/>
        <w:lvlJc w:val="left"/>
        <w:pPr>
          <w:ind w:left="680" w:hanging="340"/>
        </w:pPr>
        <w:rPr>
          <w:rFonts w:ascii="Arial Narrow" w:hAnsi="Arial Narrow" w:hint="default"/>
          <w:sz w:val="18"/>
        </w:rPr>
      </w:lvl>
    </w:lvlOverride>
  </w:num>
  <w:num w:numId="28">
    <w:abstractNumId w:val="1"/>
  </w:num>
  <w:num w:numId="29">
    <w:abstractNumId w:val="10"/>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72"/>
    <w:rsid w:val="00005790"/>
    <w:rsid w:val="000110BF"/>
    <w:rsid w:val="00090521"/>
    <w:rsid w:val="000E2082"/>
    <w:rsid w:val="000F4A7E"/>
    <w:rsid w:val="001D25B3"/>
    <w:rsid w:val="001E78C3"/>
    <w:rsid w:val="00236E04"/>
    <w:rsid w:val="00240CC9"/>
    <w:rsid w:val="0025591B"/>
    <w:rsid w:val="002A4689"/>
    <w:rsid w:val="002F7470"/>
    <w:rsid w:val="0032710C"/>
    <w:rsid w:val="00344EDB"/>
    <w:rsid w:val="00357C9F"/>
    <w:rsid w:val="003F0E19"/>
    <w:rsid w:val="004010D8"/>
    <w:rsid w:val="004C101C"/>
    <w:rsid w:val="004E35DB"/>
    <w:rsid w:val="004F06CB"/>
    <w:rsid w:val="004F21C7"/>
    <w:rsid w:val="005546A6"/>
    <w:rsid w:val="005A67EF"/>
    <w:rsid w:val="005E250D"/>
    <w:rsid w:val="00663E0E"/>
    <w:rsid w:val="006D4B4B"/>
    <w:rsid w:val="007951B5"/>
    <w:rsid w:val="007C3A1D"/>
    <w:rsid w:val="007D1680"/>
    <w:rsid w:val="00837BCA"/>
    <w:rsid w:val="008A6246"/>
    <w:rsid w:val="008C1E72"/>
    <w:rsid w:val="008E3F87"/>
    <w:rsid w:val="0090729A"/>
    <w:rsid w:val="00970901"/>
    <w:rsid w:val="009B6802"/>
    <w:rsid w:val="009C6D72"/>
    <w:rsid w:val="009F7609"/>
    <w:rsid w:val="00A334F4"/>
    <w:rsid w:val="00A965F3"/>
    <w:rsid w:val="00B005A5"/>
    <w:rsid w:val="00B00F95"/>
    <w:rsid w:val="00C23E19"/>
    <w:rsid w:val="00C33286"/>
    <w:rsid w:val="00C52132"/>
    <w:rsid w:val="00C8236D"/>
    <w:rsid w:val="00CA14FB"/>
    <w:rsid w:val="00CB0FE0"/>
    <w:rsid w:val="00CD4B8A"/>
    <w:rsid w:val="00D147BF"/>
    <w:rsid w:val="00D36964"/>
    <w:rsid w:val="00D605C7"/>
    <w:rsid w:val="00DE6AFD"/>
    <w:rsid w:val="00E562FF"/>
    <w:rsid w:val="00E57229"/>
    <w:rsid w:val="00E74408"/>
    <w:rsid w:val="00E945EC"/>
    <w:rsid w:val="00EB6564"/>
    <w:rsid w:val="00EE2BDD"/>
    <w:rsid w:val="00F744A7"/>
    <w:rsid w:val="00F74C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72"/>
    <w:pPr>
      <w:tabs>
        <w:tab w:val="left" w:pos="567"/>
        <w:tab w:val="left" w:pos="1021"/>
        <w:tab w:val="left" w:pos="1531"/>
      </w:tabs>
      <w:spacing w:before="240" w:after="0" w:line="240" w:lineRule="auto"/>
    </w:pPr>
    <w:rPr>
      <w:rFonts w:eastAsia="Times New Roman" w:cs="Times New Roman"/>
      <w:lang w:eastAsia="en-NZ"/>
    </w:rPr>
  </w:style>
  <w:style w:type="paragraph" w:styleId="Heading1">
    <w:name w:val="heading 1"/>
    <w:basedOn w:val="Normal"/>
    <w:next w:val="Heading2"/>
    <w:link w:val="Heading1Char"/>
    <w:qFormat/>
    <w:rsid w:val="008C1E72"/>
    <w:pPr>
      <w:keepNext/>
      <w:keepLines/>
      <w:numPr>
        <w:numId w:val="1"/>
      </w:numPr>
      <w:spacing w:after="240" w:line="360" w:lineRule="atLeast"/>
      <w:contextualSpacing/>
      <w:outlineLvl w:val="0"/>
    </w:pPr>
    <w:rPr>
      <w:rFonts w:asciiTheme="majorHAnsi" w:hAnsiTheme="majorHAnsi"/>
      <w:b/>
      <w:kern w:val="28"/>
      <w:sz w:val="36"/>
      <w:lang w:val="en-GB"/>
    </w:rPr>
  </w:style>
  <w:style w:type="paragraph" w:styleId="Heading2">
    <w:name w:val="heading 2"/>
    <w:basedOn w:val="Normal"/>
    <w:next w:val="Normal"/>
    <w:link w:val="Heading2Char"/>
    <w:qFormat/>
    <w:rsid w:val="008C1E72"/>
    <w:pPr>
      <w:keepNext/>
      <w:numPr>
        <w:ilvl w:val="1"/>
        <w:numId w:val="1"/>
      </w:numPr>
      <w:spacing w:before="360" w:after="240"/>
      <w:contextualSpacing/>
      <w:outlineLvl w:val="1"/>
    </w:pPr>
    <w:rPr>
      <w:rFonts w:asciiTheme="majorHAnsi" w:hAnsiTheme="majorHAnsi"/>
      <w:b/>
      <w:sz w:val="32"/>
      <w:lang w:val="en-GB"/>
    </w:rPr>
  </w:style>
  <w:style w:type="paragraph" w:styleId="Heading3">
    <w:name w:val="heading 3"/>
    <w:basedOn w:val="Normal"/>
    <w:next w:val="Normal"/>
    <w:link w:val="Heading3Char"/>
    <w:qFormat/>
    <w:rsid w:val="008C1E72"/>
    <w:pPr>
      <w:keepNext/>
      <w:numPr>
        <w:ilvl w:val="2"/>
        <w:numId w:val="1"/>
      </w:numPr>
      <w:spacing w:after="120"/>
      <w:outlineLvl w:val="2"/>
    </w:pPr>
    <w:rPr>
      <w:rFonts w:asciiTheme="majorHAnsi" w:hAnsiTheme="maj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E72"/>
    <w:rPr>
      <w:rFonts w:asciiTheme="majorHAnsi" w:eastAsia="Times New Roman" w:hAnsiTheme="majorHAnsi" w:cs="Times New Roman"/>
      <w:b/>
      <w:kern w:val="28"/>
      <w:sz w:val="36"/>
      <w:lang w:val="en-GB" w:eastAsia="en-NZ"/>
    </w:rPr>
  </w:style>
  <w:style w:type="character" w:customStyle="1" w:styleId="Heading2Char">
    <w:name w:val="Heading 2 Char"/>
    <w:basedOn w:val="DefaultParagraphFont"/>
    <w:link w:val="Heading2"/>
    <w:rsid w:val="008C1E72"/>
    <w:rPr>
      <w:rFonts w:asciiTheme="majorHAnsi" w:eastAsia="Times New Roman" w:hAnsiTheme="majorHAnsi" w:cs="Times New Roman"/>
      <w:b/>
      <w:sz w:val="32"/>
      <w:lang w:val="en-GB" w:eastAsia="en-NZ"/>
    </w:rPr>
  </w:style>
  <w:style w:type="character" w:customStyle="1" w:styleId="Heading3Char">
    <w:name w:val="Heading 3 Char"/>
    <w:basedOn w:val="DefaultParagraphFont"/>
    <w:link w:val="Heading3"/>
    <w:rsid w:val="008C1E72"/>
    <w:rPr>
      <w:rFonts w:asciiTheme="majorHAnsi" w:eastAsia="Times New Roman" w:hAnsiTheme="majorHAnsi" w:cs="Times New Roman"/>
      <w:b/>
      <w:sz w:val="24"/>
      <w:lang w:val="en-GB" w:eastAsia="en-NZ"/>
    </w:rPr>
  </w:style>
  <w:style w:type="paragraph" w:customStyle="1" w:styleId="Guidancetabletext">
    <w:name w:val="Guidance table text"/>
    <w:basedOn w:val="Normal"/>
    <w:uiPriority w:val="6"/>
    <w:qFormat/>
    <w:rsid w:val="008C1E72"/>
    <w:pPr>
      <w:spacing w:before="0"/>
    </w:pPr>
  </w:style>
  <w:style w:type="table" w:styleId="TableGrid">
    <w:name w:val="Table Grid"/>
    <w:aliases w:val="MPI Guidance Table 1"/>
    <w:basedOn w:val="TableNormal"/>
    <w:rsid w:val="008C1E72"/>
    <w:pPr>
      <w:spacing w:after="0" w:line="240" w:lineRule="auto"/>
    </w:pPr>
    <w:rPr>
      <w:rFonts w:eastAsia="Times New Roman" w:cs="Times New Roman"/>
      <w:lang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styleId="CommentReference">
    <w:name w:val="annotation reference"/>
    <w:basedOn w:val="DefaultParagraphFont"/>
    <w:uiPriority w:val="99"/>
    <w:semiHidden/>
    <w:rsid w:val="008C1E72"/>
    <w:rPr>
      <w:rFonts w:cs="Times New Roman"/>
      <w:sz w:val="16"/>
      <w:szCs w:val="16"/>
    </w:rPr>
  </w:style>
  <w:style w:type="paragraph" w:styleId="CommentText">
    <w:name w:val="annotation text"/>
    <w:basedOn w:val="Normal"/>
    <w:link w:val="CommentTextChar"/>
    <w:uiPriority w:val="99"/>
    <w:semiHidden/>
    <w:rsid w:val="008C1E72"/>
    <w:rPr>
      <w:sz w:val="20"/>
    </w:rPr>
  </w:style>
  <w:style w:type="character" w:customStyle="1" w:styleId="CommentTextChar">
    <w:name w:val="Comment Text Char"/>
    <w:basedOn w:val="DefaultParagraphFont"/>
    <w:link w:val="CommentText"/>
    <w:uiPriority w:val="99"/>
    <w:semiHidden/>
    <w:rsid w:val="008C1E72"/>
    <w:rPr>
      <w:rFonts w:eastAsia="Times New Roman" w:cs="Times New Roman"/>
      <w:sz w:val="20"/>
      <w:lang w:eastAsia="en-NZ"/>
    </w:rPr>
  </w:style>
  <w:style w:type="paragraph" w:customStyle="1" w:styleId="ClauseL1">
    <w:name w:val="Clause L1"/>
    <w:basedOn w:val="Normal"/>
    <w:uiPriority w:val="3"/>
    <w:qFormat/>
    <w:rsid w:val="008C1E72"/>
    <w:pPr>
      <w:numPr>
        <w:numId w:val="2"/>
      </w:numPr>
      <w:tabs>
        <w:tab w:val="clear" w:pos="567"/>
        <w:tab w:val="clear" w:pos="1021"/>
        <w:tab w:val="clear" w:pos="1531"/>
      </w:tabs>
      <w:spacing w:before="120"/>
    </w:pPr>
  </w:style>
  <w:style w:type="paragraph" w:customStyle="1" w:styleId="ClauseL2">
    <w:name w:val="Clause L2"/>
    <w:basedOn w:val="ClauseL1"/>
    <w:uiPriority w:val="3"/>
    <w:qFormat/>
    <w:rsid w:val="008C1E72"/>
    <w:pPr>
      <w:numPr>
        <w:ilvl w:val="1"/>
      </w:numPr>
      <w:contextualSpacing/>
    </w:pPr>
  </w:style>
  <w:style w:type="paragraph" w:customStyle="1" w:styleId="ClauseL3">
    <w:name w:val="Clause L3"/>
    <w:basedOn w:val="ClauseL2"/>
    <w:uiPriority w:val="3"/>
    <w:locked/>
    <w:rsid w:val="008C1E72"/>
    <w:pPr>
      <w:numPr>
        <w:ilvl w:val="2"/>
      </w:numPr>
    </w:pPr>
  </w:style>
  <w:style w:type="table" w:customStyle="1" w:styleId="MPIGuidanceTable2">
    <w:name w:val="MPI Guidance Table 2"/>
    <w:basedOn w:val="TableNormal"/>
    <w:uiPriority w:val="99"/>
    <w:rsid w:val="008C1E72"/>
    <w:pPr>
      <w:spacing w:after="0" w:line="240" w:lineRule="auto"/>
    </w:pPr>
    <w:rPr>
      <w:rFonts w:eastAsia="Times New Roman" w:cs="Times New Roman"/>
      <w:lang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Guidancetableheading">
    <w:name w:val="Guidance table heading"/>
    <w:basedOn w:val="Guidancetabletext"/>
    <w:uiPriority w:val="6"/>
    <w:qFormat/>
    <w:rsid w:val="008C1E72"/>
    <w:pPr>
      <w:spacing w:before="40" w:after="40"/>
    </w:pPr>
    <w:rPr>
      <w:b/>
    </w:rPr>
  </w:style>
  <w:style w:type="paragraph" w:customStyle="1" w:styleId="Guidancetablebullet">
    <w:name w:val="Guidance table bullet"/>
    <w:basedOn w:val="Guidancetabletext"/>
    <w:uiPriority w:val="7"/>
    <w:qFormat/>
    <w:rsid w:val="008C1E72"/>
  </w:style>
  <w:style w:type="paragraph" w:customStyle="1" w:styleId="Guidancetablei">
    <w:name w:val="Guidance table i)"/>
    <w:uiPriority w:val="7"/>
    <w:qFormat/>
    <w:rsid w:val="008C1E72"/>
    <w:pPr>
      <w:numPr>
        <w:numId w:val="3"/>
      </w:numPr>
      <w:spacing w:after="0" w:line="240" w:lineRule="auto"/>
    </w:pPr>
    <w:rPr>
      <w:rFonts w:eastAsia="Times New Roman" w:cs="Times New Roman"/>
      <w:lang w:val="en-GB" w:eastAsia="en-NZ"/>
    </w:rPr>
  </w:style>
  <w:style w:type="paragraph" w:customStyle="1" w:styleId="ClauseL4">
    <w:name w:val="Clause L4"/>
    <w:basedOn w:val="ClauseL3"/>
    <w:qFormat/>
    <w:rsid w:val="008C1E72"/>
    <w:pPr>
      <w:numPr>
        <w:ilvl w:val="3"/>
      </w:numPr>
    </w:pPr>
  </w:style>
  <w:style w:type="paragraph" w:customStyle="1" w:styleId="ClauseL1Small">
    <w:name w:val="Clause L1 Small"/>
    <w:qFormat/>
    <w:rsid w:val="008C1E72"/>
    <w:pPr>
      <w:numPr>
        <w:numId w:val="12"/>
      </w:numPr>
      <w:spacing w:before="120" w:after="0" w:line="240" w:lineRule="auto"/>
    </w:pPr>
    <w:rPr>
      <w:rFonts w:eastAsia="Times New Roman" w:cs="Times New Roman"/>
      <w:sz w:val="18"/>
      <w:lang w:val="en-GB" w:eastAsia="en-NZ"/>
    </w:rPr>
  </w:style>
  <w:style w:type="paragraph" w:customStyle="1" w:styleId="ClauseL2Small">
    <w:name w:val="Clause L2 Small"/>
    <w:basedOn w:val="ClauseL1Small"/>
    <w:qFormat/>
    <w:rsid w:val="008C1E72"/>
    <w:pPr>
      <w:numPr>
        <w:ilvl w:val="1"/>
      </w:numPr>
      <w:contextualSpacing/>
    </w:pPr>
  </w:style>
  <w:style w:type="paragraph" w:customStyle="1" w:styleId="ClauseL3Small">
    <w:name w:val="Clause L3 Small"/>
    <w:basedOn w:val="ClauseL2Small"/>
    <w:qFormat/>
    <w:rsid w:val="008C1E72"/>
    <w:pPr>
      <w:numPr>
        <w:ilvl w:val="2"/>
      </w:numPr>
    </w:pPr>
  </w:style>
  <w:style w:type="numbering" w:customStyle="1" w:styleId="ClauseSmall">
    <w:name w:val="Clause Small"/>
    <w:basedOn w:val="NoList"/>
    <w:uiPriority w:val="99"/>
    <w:rsid w:val="008C1E72"/>
    <w:pPr>
      <w:numPr>
        <w:numId w:val="12"/>
      </w:numPr>
    </w:pPr>
  </w:style>
  <w:style w:type="paragraph" w:customStyle="1" w:styleId="StyleL2BreedsIndentRight096cm">
    <w:name w:val="Style L2 Breeds Indent + Right:  0.96 cm"/>
    <w:basedOn w:val="Normal"/>
    <w:rsid w:val="008C1E72"/>
    <w:pPr>
      <w:tabs>
        <w:tab w:val="clear" w:pos="567"/>
        <w:tab w:val="clear" w:pos="1021"/>
        <w:tab w:val="clear" w:pos="1531"/>
      </w:tabs>
      <w:spacing w:before="0" w:line="0" w:lineRule="atLeast"/>
      <w:ind w:left="1208" w:right="543" w:hanging="357"/>
    </w:pPr>
    <w:rPr>
      <w:rFonts w:ascii="Arial" w:hAnsi="Arial"/>
      <w:szCs w:val="20"/>
      <w:lang w:val="en-GB" w:eastAsia="en-GB"/>
    </w:rPr>
  </w:style>
  <w:style w:type="paragraph" w:customStyle="1" w:styleId="SmlClauseL1">
    <w:name w:val="Sml Clause L1"/>
    <w:basedOn w:val="ClauseL1"/>
    <w:qFormat/>
    <w:rsid w:val="008C1E72"/>
    <w:pPr>
      <w:numPr>
        <w:numId w:val="8"/>
      </w:numPr>
    </w:pPr>
    <w:rPr>
      <w:rFonts w:ascii="Arial Narrow" w:hAnsi="Arial Narrow"/>
      <w:sz w:val="18"/>
      <w:lang w:val="en-GB"/>
    </w:rPr>
  </w:style>
  <w:style w:type="paragraph" w:customStyle="1" w:styleId="SmlClauseL2">
    <w:name w:val="Sml Clause L2"/>
    <w:basedOn w:val="ClauseL2"/>
    <w:qFormat/>
    <w:rsid w:val="008C1E72"/>
    <w:pPr>
      <w:numPr>
        <w:ilvl w:val="0"/>
        <w:numId w:val="9"/>
      </w:numPr>
    </w:pPr>
    <w:rPr>
      <w:rFonts w:ascii="Arial Narrow" w:hAnsi="Arial Narrow"/>
      <w:sz w:val="18"/>
      <w:lang w:val="en-GB"/>
    </w:rPr>
  </w:style>
  <w:style w:type="numbering" w:customStyle="1" w:styleId="ClauseSmall1">
    <w:name w:val="Clause Small1"/>
    <w:basedOn w:val="NoList"/>
    <w:uiPriority w:val="99"/>
    <w:rsid w:val="008C1E72"/>
    <w:pPr>
      <w:numPr>
        <w:numId w:val="2"/>
      </w:numPr>
    </w:pPr>
  </w:style>
  <w:style w:type="paragraph" w:styleId="BalloonText">
    <w:name w:val="Balloon Text"/>
    <w:basedOn w:val="Normal"/>
    <w:link w:val="BalloonTextChar"/>
    <w:uiPriority w:val="99"/>
    <w:semiHidden/>
    <w:unhideWhenUsed/>
    <w:rsid w:val="008C1E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72"/>
    <w:rPr>
      <w:rFonts w:ascii="Tahoma" w:eastAsia="Times New Roman" w:hAnsi="Tahoma" w:cs="Tahoma"/>
      <w:sz w:val="16"/>
      <w:szCs w:val="16"/>
      <w:lang w:eastAsia="en-NZ"/>
    </w:rPr>
  </w:style>
  <w:style w:type="paragraph" w:styleId="Header">
    <w:name w:val="header"/>
    <w:basedOn w:val="Normal"/>
    <w:link w:val="HeaderChar"/>
    <w:uiPriority w:val="99"/>
    <w:unhideWhenUsed/>
    <w:rsid w:val="003F0E19"/>
    <w:pPr>
      <w:tabs>
        <w:tab w:val="clear" w:pos="567"/>
        <w:tab w:val="clear" w:pos="1021"/>
        <w:tab w:val="clear" w:pos="1531"/>
        <w:tab w:val="center" w:pos="4513"/>
        <w:tab w:val="right" w:pos="9026"/>
      </w:tabs>
      <w:spacing w:before="0"/>
    </w:pPr>
  </w:style>
  <w:style w:type="character" w:customStyle="1" w:styleId="HeaderChar">
    <w:name w:val="Header Char"/>
    <w:basedOn w:val="DefaultParagraphFont"/>
    <w:link w:val="Header"/>
    <w:uiPriority w:val="99"/>
    <w:rsid w:val="003F0E19"/>
    <w:rPr>
      <w:rFonts w:eastAsia="Times New Roman" w:cs="Times New Roman"/>
      <w:lang w:eastAsia="en-NZ"/>
    </w:rPr>
  </w:style>
  <w:style w:type="paragraph" w:styleId="Footer">
    <w:name w:val="footer"/>
    <w:basedOn w:val="Normal"/>
    <w:link w:val="FooterChar"/>
    <w:uiPriority w:val="99"/>
    <w:unhideWhenUsed/>
    <w:rsid w:val="003F0E19"/>
    <w:pPr>
      <w:tabs>
        <w:tab w:val="clear" w:pos="567"/>
        <w:tab w:val="clear" w:pos="1021"/>
        <w:tab w:val="clear" w:pos="1531"/>
        <w:tab w:val="center" w:pos="4513"/>
        <w:tab w:val="right" w:pos="9026"/>
      </w:tabs>
      <w:spacing w:before="0"/>
    </w:pPr>
  </w:style>
  <w:style w:type="character" w:customStyle="1" w:styleId="FooterChar">
    <w:name w:val="Footer Char"/>
    <w:basedOn w:val="DefaultParagraphFont"/>
    <w:link w:val="Footer"/>
    <w:uiPriority w:val="99"/>
    <w:rsid w:val="003F0E19"/>
    <w:rPr>
      <w:rFonts w:eastAsia="Times New Roman" w:cs="Times New Roman"/>
      <w:lang w:eastAsia="en-NZ"/>
    </w:rPr>
  </w:style>
  <w:style w:type="paragraph" w:styleId="ListParagraph">
    <w:name w:val="List Paragraph"/>
    <w:basedOn w:val="Normal"/>
    <w:uiPriority w:val="34"/>
    <w:qFormat/>
    <w:rsid w:val="009F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8430c0a0-e07f-4ae8-b8c0-2f8a2721c6b5</TermId>
        </TermInfo>
      </Term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dog, canine, semen, germplasm</RGAnimalKingdom>
    <RGArchive xmlns="21eff07f-80dc-4c04-b419-b1d735df27d1">false</RGArchive>
    <Degreeofchange xmlns="21eff07f-80dc-4c04-b419-b1d735df27d1" xsi:nil="true"/>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Biosecurity Act 1993</TermName>
          <TermId xmlns="http://schemas.microsoft.com/office/infopath/2007/PartnerControls">40c2b48d-1553-4e94-bac6-8314089f8143</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91236dfc-b796-4014-a3a6-ac825fb9002e</TermId>
        </TermInfo>
      </Terms>
    </ee1213fe634b43098535da38783c9d98>
    <gaaa5c3b52294707b440bc8b25a3c2f3 xmlns="21eff07f-80dc-4c04-b419-b1d735df27d1">
      <Terms xmlns="http://schemas.microsoft.com/office/infopath/2007/PartnerControls">
        <TermInfo xmlns="http://schemas.microsoft.com/office/infopath/2007/PartnerControls">
          <TermName xmlns="http://schemas.microsoft.com/office/infopath/2007/PartnerControls">Dogs and Cats (Live Animals and Germplasm)</TermName>
          <TermId xmlns="http://schemas.microsoft.com/office/infopath/2007/PartnerControls">c202b888-851b-42b1-9ff3-3c219c424cd4</TermId>
        </TermInfo>
      </Terms>
    </gaaa5c3b52294707b440bc8b25a3c2f3>
    <RGEffectiveDate xmlns="21eff07f-80dc-4c04-b419-b1d735df27d1" xsi:nil="true"/>
    <Transitionstatus xmlns="21eff07f-80dc-4c04-b419-b1d735df27d1" xsi:nil="true"/>
    <TaxCatchAll xmlns="21eff07f-80dc-4c04-b419-b1d735df27d1">
      <Value>847</Value>
      <Value>217</Value>
      <Value>952</Value>
      <Value>92</Value>
      <Value>355</Value>
      <Value>95</Value>
      <Value>1091</Value>
      <Value>53</Value>
      <Value>1318</Value>
      <Value>123</Value>
      <Value>208</Value>
      <Value>113</Value>
      <Value>260</Value>
    </TaxCatchAll>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Non-consumption</TermName>
          <TermId xmlns="http://schemas.microsoft.com/office/infopath/2007/PartnerControls">76a16096-274e-4a11-b4a0-63770be505a0</TermId>
        </TermInfo>
      </Terms>
    </g6e147a33bb94e56a3f8498b2a1e3e76>
    <GKCategory xmlns="21eff07f-80dc-4c04-b419-b1d735df27d1" xsi:nil="true"/>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Germplasm</TermName>
          <TermId xmlns="http://schemas.microsoft.com/office/infopath/2007/PartnerControls">bd167986-d634-4088-b4c2-f24aad1fa6a1</TermId>
        </TermInfo>
      </Terms>
    </be8625a090f94ac4a550631b2ce12655>
    <RGDateOfSigning xmlns="21eff07f-80dc-4c04-b419-b1d735df27d1" xsi:nil="true"/>
    <TaxKeywordTaxHTField xmlns="21eff07f-80dc-4c04-b419-b1d735df27d1">
      <Terms xmlns="http://schemas.microsoft.com/office/infopath/2007/PartnerControls">
        <TermInfo xmlns="http://schemas.microsoft.com/office/infopath/2007/PartnerControls">
          <TermName xmlns="http://schemas.microsoft.com/office/infopath/2007/PartnerControls">Dog</TermName>
          <TermId xmlns="http://schemas.microsoft.com/office/infopath/2007/PartnerControls">95083038-cbb9-446c-963e-bdb51590edad</TermId>
        </TermInfo>
        <TermInfo xmlns="http://schemas.microsoft.com/office/infopath/2007/PartnerControls">
          <TermName xmlns="http://schemas.microsoft.com/office/infopath/2007/PartnerControls">canine</TermName>
          <TermId xmlns="http://schemas.microsoft.com/office/infopath/2007/PartnerControls">aa3adf04-c559-407e-a850-181004249e8c</TermId>
        </TermInfo>
        <TermInfo xmlns="http://schemas.microsoft.com/office/infopath/2007/PartnerControls">
          <TermName xmlns="http://schemas.microsoft.com/office/infopath/2007/PartnerControls">semen</TermName>
          <TermId xmlns="http://schemas.microsoft.com/office/infopath/2007/PartnerControls">e3b294fc-cbc1-48cc-87c2-c16bbfdb4c9c</TermId>
        </TermInfo>
        <TermInfo xmlns="http://schemas.microsoft.com/office/infopath/2007/PartnerControls">
          <TermName xmlns="http://schemas.microsoft.com/office/infopath/2007/PartnerControls">germ plasm</TermName>
          <TermId xmlns="http://schemas.microsoft.com/office/infopath/2007/PartnerControls">1dab8c70-4b16-4105-8b5e-6336dba65af5</TermId>
        </TermInfo>
      </Terms>
    </TaxKeywordTaxHTField>
    <RGPriority xmlns="21eff07f-80dc-4c04-b419-b1d735df27d1" xsi:nil="true"/>
    <RGSubtitle xmlns="21eff07f-80dc-4c04-b419-b1d735df27d1">DOGSEMEN.GEN</RGSubtitl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Certificate</TermName>
          <TermId xmlns="http://schemas.microsoft.com/office/infopath/2007/PartnerControls">1bb47916-0c07-4088-bb8e-a74054d65562</TermId>
        </TermInfo>
      </Terms>
    </o5cb4348a28442f4919b9a429299c97c>
    <RGPlantKingdom xmlns="21eff07f-80dc-4c04-b419-b1d735df27d1" xsi:nil="true"/>
    <RGDocumentDate xmlns="21eff07f-80dc-4c04-b419-b1d735df27d1" xsi:nil="true"/>
    <RGLinkedDocuments xmlns="21eff07f-80dc-4c04-b419-b1d735df27d1" xsi:nil="true"/>
    <RGPages xmlns="21eff07f-80dc-4c04-b419-b1d735df27d1" xsi:nil="true"/>
    <RGMasterID xmlns="21eff07f-80dc-4c04-b419-b1d735df27d1" xsi:nil="true"/>
    <RGDocumentOwner xmlns="21eff07f-80dc-4c04-b419-b1d735df27d1">
      <UserInfo>
        <DisplayName>Wendy Newsham</DisplayName>
        <AccountId>68</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Imports</TermName>
          <TermId xmlns="http://schemas.microsoft.com/office/infopath/2007/PartnerControls">022a3dfd-6291-412d-b57a-0051be650bf2</TermId>
        </TermInfo>
      </Terms>
    </e87f426dbd8f44ddb277e447721837ae>
    <GKNotes xmlns="21eff07f-80dc-4c04-b419-b1d735df27d1" xsi:nil="tru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Importing</TermName>
          <TermId xmlns="http://schemas.microsoft.com/office/infopath/2007/PartnerControls">8bd92bb9-7a6e-4848-bdb4-eb4b14cb7c34</TermId>
        </TermInfo>
      </Terms>
    </ma148a51080f4fca853803a8fef3201c>
    <Approver xmlns="21eff07f-80dc-4c04-b419-b1d735df27d1">
      <UserInfo>
        <DisplayName/>
        <AccountId xsi:nil="true"/>
        <AccountType/>
      </UserInfo>
    </Approver>
    <PingarLastProcessed xmlns="21eff07f-80dc-4c04-b419-b1d735df27d1" xsi:nil="true"/>
    <_dlc_DocId xmlns="21eff07f-80dc-4c04-b419-b1d735df27d1">RGID-16-777</_dlc_DocId>
    <_dlc_DocIdUrl xmlns="21eff07f-80dc-4c04-b419-b1d735df27d1">
      <Url>https://piritahi.cohesion.net.nz/Sites/RG/_layouts/15/DocIdRedir.aspx?ID=RGID-16-777</Url>
      <Description>RGID-16-777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4367F460F091B14CAB8754451E2E6E1D" ma:contentTypeVersion="28" ma:contentTypeDescription="Base Document for C3 Service, do not use." ma:contentTypeScope="" ma:versionID="6eb5bdc16df5cd54f4811ebc2e38ddbf">
  <xsd:schema xmlns:xsd="http://www.w3.org/2001/XMLSchema" xmlns:xs="http://www.w3.org/2001/XMLSchema" xmlns:p="http://schemas.microsoft.com/office/2006/metadata/properties" xmlns:ns2="21eff07f-80dc-4c04-b419-b1d735df27d1" targetNamespace="http://schemas.microsoft.com/office/2006/metadata/properties" ma:root="true" ma:fieldsID="a57b72f4cb27baefb61b0bd69e5bb86f"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6055d371-9914-4ea1-acf7-c46adde0cffd"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D3F2-2192-4E17-96CF-B9EAC99326C6}">
  <ds:schemaRefs>
    <ds:schemaRef ds:uri="http://schemas.microsoft.com/sharepoint/events"/>
  </ds:schemaRefs>
</ds:datastoreItem>
</file>

<file path=customXml/itemProps2.xml><?xml version="1.0" encoding="utf-8"?>
<ds:datastoreItem xmlns:ds="http://schemas.openxmlformats.org/officeDocument/2006/customXml" ds:itemID="{6C018EC0-63CB-41CE-8300-4B882A681F44}">
  <ds:schemaRefs>
    <ds:schemaRef ds:uri="http://schemas.microsoft.com/office/2006/metadata/properties"/>
    <ds:schemaRef ds:uri="http://schemas.microsoft.com/office/infopath/2007/PartnerControls"/>
    <ds:schemaRef ds:uri="21eff07f-80dc-4c04-b419-b1d735df27d1"/>
  </ds:schemaRefs>
</ds:datastoreItem>
</file>

<file path=customXml/itemProps3.xml><?xml version="1.0" encoding="utf-8"?>
<ds:datastoreItem xmlns:ds="http://schemas.openxmlformats.org/officeDocument/2006/customXml" ds:itemID="{654D0BD0-6F9D-4E3A-AFE7-BE8C72A149A6}">
  <ds:schemaRefs>
    <ds:schemaRef ds:uri="http://schemas.microsoft.com/sharepoint/v3/contenttype/forms"/>
  </ds:schemaRefs>
</ds:datastoreItem>
</file>

<file path=customXml/itemProps4.xml><?xml version="1.0" encoding="utf-8"?>
<ds:datastoreItem xmlns:ds="http://schemas.openxmlformats.org/officeDocument/2006/customXml" ds:itemID="{15769200-2D64-4179-BC59-DDCC277FA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1B4B1-AF94-4F32-BA8C-675A65EC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5108</Characters>
  <Application>Microsoft Office Word</Application>
  <DocSecurity>0</DocSecurity>
  <Lines>268</Lines>
  <Paragraphs>141</Paragraphs>
  <ScaleCrop>false</ScaleCrop>
  <HeadingPairs>
    <vt:vector size="2" baseType="variant">
      <vt:variant>
        <vt:lpstr>Title</vt:lpstr>
      </vt:variant>
      <vt:variant>
        <vt:i4>1</vt:i4>
      </vt:variant>
    </vt:vector>
  </HeadingPairs>
  <TitlesOfParts>
    <vt:vector size="1" baseType="lpstr">
      <vt:lpstr>Agreed veterinary certificate for dog semen from Australia 20160701</vt:lpstr>
    </vt:vector>
  </TitlesOfParts>
  <Manager/>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veterinary certificate for dog semen from Australia</dc:title>
  <dc:subject>
  </dc:subject>
  <dc:creator/>
  <cp:keywords>canine; semen; germ plasm; Dog</cp:keywords>
  <dc:description>
  </dc:description>
  <cp:lastModifiedBy/>
  <cp:revision>1</cp:revision>
  <dcterms:created xsi:type="dcterms:W3CDTF">2016-06-30T00:12:00Z</dcterms:created>
  <dcterms:modified xsi:type="dcterms:W3CDTF">2016-07-19T20:14:00Z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0x0101005496552013C0BA46BE88192D5C6EB20B00563BDCE7574945499D3806CA799BB21401004367F460F091B14CAB8754451E2E6E1D</vt:lpwstr>
  </property>
  <property fmtid="{D5CDD505-2E9C-101B-9397-08002B2CF9AE}" pid="3" name="_dlc_DocIdItemGuid">
    <vt:lpwstr>0bbd1fd2-6c3c-4f84-ac06-6695eb420758</vt:lpwstr>
  </property>
  <property fmtid="{D5CDD505-2E9C-101B-9397-08002B2CF9AE}" pid="4" name="TaxKeyword">
    <vt:lpwstr>847;#Dog|95083038-cbb9-446c-963e-bdb51590edad;#952;#canine|aa3adf04-c559-407e-a850-181004249e8c;#53;#semen|e3b294fc-cbc1-48cc-87c2-c16bbfdb4c9c;#1318;#germ plasm|1dab8c70-4b16-4105-8b5e-6336dba65af5</vt:lpwstr>
  </property>
  <property fmtid="{D5CDD505-2E9C-101B-9397-08002B2CF9AE}" pid="5" name="RGProductSector">
    <vt:lpwstr>260;#Germplasm|bd167986-d634-4088-b4c2-f24aad1fa6a1</vt:lpwstr>
  </property>
  <property fmtid="{D5CDD505-2E9C-101B-9397-08002B2CF9AE}" pid="6" name="RGResponsibility">
    <vt:lpwstr>208;#Animal Imports|022a3dfd-6291-412d-b57a-0051be650bf2</vt:lpwstr>
  </property>
  <property fmtid="{D5CDD505-2E9C-101B-9397-08002B2CF9AE}" pid="7" name="RGActivity">
    <vt:lpwstr>95;#Importing|8bd92bb9-7a6e-4848-bdb4-eb4b14cb7c34</vt:lpwstr>
  </property>
  <property fmtid="{D5CDD505-2E9C-101B-9397-08002B2CF9AE}" pid="8" name="RGWIPStatus">
    <vt:lpwstr>92;#Final|91236dfc-b796-4014-a3a6-ac825fb9002e</vt:lpwstr>
  </property>
  <property fmtid="{D5CDD505-2E9C-101B-9397-08002B2CF9AE}" pid="9" name="RGFolder">
    <vt:lpwstr>355;#Dogs and Cats (Live Animals and Germplasm)|c202b888-851b-42b1-9ff3-3c219c424cd4</vt:lpwstr>
  </property>
  <property fmtid="{D5CDD505-2E9C-101B-9397-08002B2CF9AE}" pid="10" name="RGEndUse">
    <vt:lpwstr>113;#Non-consumption|76a16096-274e-4a11-b4a0-63770be505a0</vt:lpwstr>
  </property>
  <property fmtid="{D5CDD505-2E9C-101B-9397-08002B2CF9AE}" pid="11" name="RGAct">
    <vt:lpwstr>217;#Biosecurity Act 1993|40c2b48d-1553-4e94-bac6-8314089f8143</vt:lpwstr>
  </property>
  <property fmtid="{D5CDD505-2E9C-101B-9397-08002B2CF9AE}" pid="12" name="PiritahiCountry">
    <vt:lpwstr>123;#Australia|8430c0a0-e07f-4ae8-b8c0-2f8a2721c6b5</vt:lpwstr>
  </property>
  <property fmtid="{D5CDD505-2E9C-101B-9397-08002B2CF9AE}" pid="13" name="RGDocumentType">
    <vt:lpwstr>1091;#Certificate|1bb47916-0c07-4088-bb8e-a74054d65562</vt:lpwstr>
  </property>
  <property fmtid="{D5CDD505-2E9C-101B-9397-08002B2CF9AE}" pid="14" name="PingarMPI_Terms">
    <vt:lpwstr/>
  </property>
</Properties>
</file>