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ECBFE" w14:textId="77777777" w:rsidR="00CB3A7A" w:rsidRPr="00E54E8D" w:rsidRDefault="00CB3A7A" w:rsidP="00CB3A7A">
      <w:pPr>
        <w:pBdr>
          <w:bottom w:val="single" w:sz="4" w:space="1" w:color="auto"/>
        </w:pBdr>
        <w:spacing w:before="240"/>
        <w:rPr>
          <w:rFonts w:ascii="Arial" w:hAnsi="Arial" w:cs="Arial"/>
          <w:b/>
        </w:rPr>
      </w:pPr>
      <w:bookmarkStart w:id="0" w:name="_GoBack"/>
      <w:bookmarkEnd w:id="0"/>
      <w:r>
        <w:rPr>
          <w:rFonts w:ascii="Arial" w:hAnsi="Arial" w:cs="Arial"/>
          <w:b/>
        </w:rPr>
        <w:t>A</w:t>
      </w:r>
      <w:r w:rsidRPr="00E54E8D">
        <w:rPr>
          <w:rFonts w:ascii="Arial" w:hAnsi="Arial" w:cs="Arial"/>
          <w:b/>
        </w:rPr>
        <w:t>pplication Form AP</w:t>
      </w:r>
      <w:r>
        <w:rPr>
          <w:rFonts w:ascii="Arial" w:hAnsi="Arial" w:cs="Arial"/>
          <w:b/>
        </w:rPr>
        <w:t>43</w:t>
      </w:r>
      <w:r w:rsidRPr="00E54E8D">
        <w:rPr>
          <w:rFonts w:ascii="Arial" w:hAnsi="Arial" w:cs="Arial"/>
          <w:b/>
        </w:rPr>
        <w:t>:  Application for Certificate of Competency as a Sampler</w:t>
      </w:r>
    </w:p>
    <w:p w14:paraId="690ECBFF" w14:textId="21304468" w:rsidR="00CB3A7A" w:rsidRPr="005C7152" w:rsidRDefault="00CB3A7A" w:rsidP="00351ECA">
      <w:pPr>
        <w:widowControl w:val="0"/>
        <w:numPr>
          <w:ilvl w:val="0"/>
          <w:numId w:val="5"/>
        </w:numPr>
        <w:tabs>
          <w:tab w:val="clear" w:pos="1440"/>
          <w:tab w:val="num" w:pos="426"/>
        </w:tabs>
        <w:spacing w:before="80"/>
        <w:ind w:left="425" w:hanging="357"/>
        <w:rPr>
          <w:rFonts w:ascii="Arial" w:hAnsi="Arial"/>
          <w:sz w:val="16"/>
        </w:rPr>
      </w:pPr>
      <w:r w:rsidRPr="005C7152">
        <w:rPr>
          <w:rFonts w:ascii="Arial" w:hAnsi="Arial"/>
          <w:sz w:val="16"/>
        </w:rPr>
        <w:t>Certification of samplers is required under clause</w:t>
      </w:r>
      <w:r w:rsidR="00AE2615">
        <w:rPr>
          <w:rFonts w:ascii="Arial" w:hAnsi="Arial"/>
          <w:sz w:val="16"/>
        </w:rPr>
        <w:t xml:space="preserve"> 14.4</w:t>
      </w:r>
      <w:r w:rsidRPr="005C7152">
        <w:rPr>
          <w:rFonts w:ascii="Arial" w:hAnsi="Arial"/>
          <w:sz w:val="16"/>
        </w:rPr>
        <w:t xml:space="preserve"> of the Animal Products</w:t>
      </w:r>
      <w:r w:rsidR="00AE2615">
        <w:rPr>
          <w:rFonts w:ascii="Arial" w:hAnsi="Arial"/>
          <w:sz w:val="16"/>
        </w:rPr>
        <w:t xml:space="preserve"> Notice: Regulated Control Scheme -</w:t>
      </w:r>
      <w:r w:rsidRPr="005C7152">
        <w:rPr>
          <w:rFonts w:ascii="Arial" w:hAnsi="Arial"/>
          <w:sz w:val="16"/>
        </w:rPr>
        <w:t xml:space="preserve"> Bivalve Molluscan Shellfish</w:t>
      </w:r>
      <w:r w:rsidR="00AE2615">
        <w:rPr>
          <w:rFonts w:ascii="Arial" w:hAnsi="Arial"/>
          <w:sz w:val="16"/>
        </w:rPr>
        <w:t xml:space="preserve"> for Human Consumption</w:t>
      </w:r>
      <w:r w:rsidRPr="005C7152">
        <w:rPr>
          <w:rFonts w:ascii="Arial" w:hAnsi="Arial"/>
          <w:sz w:val="16"/>
        </w:rPr>
        <w:t>.</w:t>
      </w:r>
    </w:p>
    <w:p w14:paraId="690ECC00" w14:textId="77777777" w:rsidR="00CB3A7A" w:rsidRPr="005C7152" w:rsidRDefault="00CB3A7A" w:rsidP="00351ECA">
      <w:pPr>
        <w:widowControl w:val="0"/>
        <w:numPr>
          <w:ilvl w:val="0"/>
          <w:numId w:val="5"/>
        </w:numPr>
        <w:tabs>
          <w:tab w:val="clear" w:pos="1440"/>
          <w:tab w:val="num" w:pos="426"/>
        </w:tabs>
        <w:spacing w:before="80"/>
        <w:ind w:left="425" w:hanging="357"/>
        <w:rPr>
          <w:rFonts w:ascii="Arial" w:hAnsi="Arial"/>
          <w:sz w:val="16"/>
        </w:rPr>
      </w:pPr>
      <w:r w:rsidRPr="005C7152">
        <w:rPr>
          <w:rFonts w:ascii="Arial" w:hAnsi="Arial"/>
          <w:sz w:val="16"/>
        </w:rPr>
        <w:t xml:space="preserve">Please send the completed application form </w:t>
      </w:r>
      <w:r>
        <w:rPr>
          <w:rFonts w:ascii="Arial" w:hAnsi="Arial"/>
          <w:sz w:val="16"/>
        </w:rPr>
        <w:t xml:space="preserve">to the </w:t>
      </w:r>
      <w:r w:rsidR="00F87660">
        <w:rPr>
          <w:rFonts w:ascii="Arial" w:hAnsi="Arial"/>
          <w:sz w:val="16"/>
        </w:rPr>
        <w:t xml:space="preserve">local </w:t>
      </w:r>
      <w:r>
        <w:rPr>
          <w:rFonts w:ascii="Arial" w:hAnsi="Arial"/>
          <w:sz w:val="16"/>
        </w:rPr>
        <w:t>MPI Animal Products Officer</w:t>
      </w:r>
      <w:r w:rsidRPr="005C7152">
        <w:rPr>
          <w:rFonts w:ascii="Arial" w:hAnsi="Arial"/>
          <w:sz w:val="16"/>
        </w:rPr>
        <w:t>.</w:t>
      </w:r>
    </w:p>
    <w:p w14:paraId="690ECC01" w14:textId="77777777" w:rsidR="00CB3A7A" w:rsidRPr="005C7152" w:rsidRDefault="00CB3A7A" w:rsidP="00351ECA">
      <w:pPr>
        <w:widowControl w:val="0"/>
        <w:numPr>
          <w:ilvl w:val="0"/>
          <w:numId w:val="5"/>
        </w:numPr>
        <w:tabs>
          <w:tab w:val="clear" w:pos="1440"/>
          <w:tab w:val="num" w:pos="426"/>
        </w:tabs>
        <w:spacing w:before="80"/>
        <w:ind w:left="425" w:hanging="357"/>
        <w:rPr>
          <w:rFonts w:ascii="Arial" w:hAnsi="Arial"/>
          <w:sz w:val="16"/>
        </w:rPr>
      </w:pPr>
      <w:r w:rsidRPr="005C7152">
        <w:rPr>
          <w:rFonts w:ascii="Arial" w:hAnsi="Arial"/>
          <w:sz w:val="16"/>
        </w:rPr>
        <w:t>If there are any changes to the details provided in this application, you must inform the Animal Products Officer</w:t>
      </w:r>
      <w:r>
        <w:rPr>
          <w:rFonts w:ascii="Arial" w:hAnsi="Arial"/>
          <w:sz w:val="16"/>
        </w:rPr>
        <w:t xml:space="preserve"> </w:t>
      </w:r>
      <w:r w:rsidRPr="005C7152">
        <w:rPr>
          <w:rFonts w:ascii="Arial" w:hAnsi="Arial"/>
          <w:sz w:val="16"/>
        </w:rPr>
        <w:t>in writing.</w:t>
      </w:r>
    </w:p>
    <w:p w14:paraId="690ECC02" w14:textId="77777777" w:rsidR="00CB3A7A" w:rsidRPr="005C7152" w:rsidRDefault="00CB3A7A" w:rsidP="00351ECA">
      <w:pPr>
        <w:widowControl w:val="0"/>
        <w:numPr>
          <w:ilvl w:val="0"/>
          <w:numId w:val="5"/>
        </w:numPr>
        <w:pBdr>
          <w:bottom w:val="single" w:sz="4" w:space="4" w:color="auto"/>
        </w:pBdr>
        <w:tabs>
          <w:tab w:val="clear" w:pos="1440"/>
          <w:tab w:val="num" w:pos="426"/>
        </w:tabs>
        <w:spacing w:before="80"/>
        <w:ind w:left="425" w:hanging="357"/>
        <w:rPr>
          <w:rFonts w:ascii="Arial" w:hAnsi="Arial"/>
          <w:sz w:val="16"/>
        </w:rPr>
      </w:pPr>
      <w:r w:rsidRPr="005C7152">
        <w:rPr>
          <w:rFonts w:ascii="Arial" w:hAnsi="Arial"/>
          <w:sz w:val="16"/>
        </w:rPr>
        <w:t>Please refer to the Privacy Act Notice at the end of the form regarding collection of personal information on individuals.</w:t>
      </w:r>
    </w:p>
    <w:p w14:paraId="690ECC03" w14:textId="77777777" w:rsidR="00CB3A7A" w:rsidRPr="00EF7F7D" w:rsidRDefault="00CB3A7A" w:rsidP="00CB3A7A">
      <w:pPr>
        <w:tabs>
          <w:tab w:val="left" w:pos="7815"/>
        </w:tabs>
        <w:spacing w:line="19" w:lineRule="exact"/>
        <w:jc w:val="both"/>
        <w:rPr>
          <w:rFonts w:ascii="Arial" w:hAnsi="Arial"/>
          <w:sz w:val="16"/>
        </w:rPr>
      </w:pPr>
      <w:r>
        <w:rPr>
          <w:rFonts w:ascii="Arial" w:hAnsi="Arial"/>
          <w:sz w:val="16"/>
        </w:rPr>
        <w:tab/>
      </w:r>
    </w:p>
    <w:p w14:paraId="690ECC04" w14:textId="77777777" w:rsidR="00CB3A7A" w:rsidRPr="006F0847" w:rsidRDefault="005C6D34" w:rsidP="006F0847">
      <w:pPr>
        <w:pStyle w:val="Heading1"/>
      </w:pPr>
      <w:r w:rsidRPr="006F0847">
        <w:t>Applicant’s Name</w:t>
      </w:r>
    </w:p>
    <w:p w14:paraId="690ECC05" w14:textId="77777777" w:rsidR="00CB3A7A" w:rsidRDefault="00CB3A7A" w:rsidP="005C6D34">
      <w:pPr>
        <w:pStyle w:val="BodyTextIndent2"/>
        <w:spacing w:before="60" w:after="120"/>
        <w:ind w:left="425"/>
        <w:rPr>
          <w:sz w:val="20"/>
        </w:rPr>
      </w:pPr>
      <w:r>
        <w:t xml:space="preserve">Registered company name or partnership names (including the trading name) or individual name. </w:t>
      </w:r>
    </w:p>
    <w:tbl>
      <w:tblPr>
        <w:tblW w:w="9780" w:type="dxa"/>
        <w:tblInd w:w="418" w:type="dxa"/>
        <w:tblLayout w:type="fixed"/>
        <w:tblCellMar>
          <w:left w:w="120" w:type="dxa"/>
          <w:right w:w="120" w:type="dxa"/>
        </w:tblCellMar>
        <w:tblLook w:val="0000" w:firstRow="0" w:lastRow="0" w:firstColumn="0" w:lastColumn="0" w:noHBand="0" w:noVBand="0"/>
      </w:tblPr>
      <w:tblGrid>
        <w:gridCol w:w="9780"/>
      </w:tblGrid>
      <w:tr w:rsidR="00CB3A7A" w14:paraId="690ECC07" w14:textId="77777777" w:rsidTr="005C6D34">
        <w:tc>
          <w:tcPr>
            <w:tcW w:w="9780" w:type="dxa"/>
            <w:tcBorders>
              <w:top w:val="single" w:sz="6" w:space="0" w:color="000000"/>
              <w:left w:val="single" w:sz="6" w:space="0" w:color="000000"/>
              <w:bottom w:val="single" w:sz="6" w:space="0" w:color="000000"/>
              <w:right w:val="single" w:sz="6" w:space="0" w:color="000000"/>
            </w:tcBorders>
          </w:tcPr>
          <w:p w14:paraId="690ECC06" w14:textId="77777777" w:rsidR="00CB3A7A" w:rsidRPr="004227EF" w:rsidRDefault="00CB3A7A" w:rsidP="009C45F0">
            <w:pPr>
              <w:spacing w:before="80" w:after="80" w:line="360" w:lineRule="auto"/>
              <w:rPr>
                <w:rFonts w:ascii="Arial" w:hAnsi="Arial"/>
                <w:b/>
                <w:i/>
                <w:sz w:val="16"/>
              </w:rPr>
            </w:pPr>
            <w:r>
              <w:rPr>
                <w:rFonts w:ascii="Arial" w:hAnsi="Arial"/>
                <w:sz w:val="16"/>
              </w:rPr>
              <w:t>Full legal name:</w:t>
            </w:r>
          </w:p>
        </w:tc>
      </w:tr>
    </w:tbl>
    <w:p w14:paraId="690ECC08" w14:textId="77777777" w:rsidR="00CB3A7A" w:rsidRPr="005C6D34" w:rsidRDefault="00CB3A7A" w:rsidP="005C6D34">
      <w:pPr>
        <w:pStyle w:val="Heading1"/>
      </w:pPr>
      <w:r w:rsidRPr="005C6D34">
        <w:t>Busin</w:t>
      </w:r>
      <w:r w:rsidR="005C6D34">
        <w:t>ess Address and Contact Details</w:t>
      </w:r>
    </w:p>
    <w:tbl>
      <w:tblPr>
        <w:tblW w:w="9780" w:type="dxa"/>
        <w:tblInd w:w="418" w:type="dxa"/>
        <w:tblLayout w:type="fixed"/>
        <w:tblCellMar>
          <w:left w:w="120" w:type="dxa"/>
          <w:right w:w="120" w:type="dxa"/>
        </w:tblCellMar>
        <w:tblLook w:val="0000" w:firstRow="0" w:lastRow="0" w:firstColumn="0" w:lastColumn="0" w:noHBand="0" w:noVBand="0"/>
      </w:tblPr>
      <w:tblGrid>
        <w:gridCol w:w="6081"/>
        <w:gridCol w:w="3699"/>
      </w:tblGrid>
      <w:tr w:rsidR="00CB3A7A" w14:paraId="690ECC0D" w14:textId="77777777" w:rsidTr="005C6D34">
        <w:trPr>
          <w:trHeight w:val="869"/>
        </w:trPr>
        <w:tc>
          <w:tcPr>
            <w:tcW w:w="6081" w:type="dxa"/>
            <w:tcBorders>
              <w:top w:val="single" w:sz="6" w:space="0" w:color="000000"/>
              <w:left w:val="single" w:sz="6" w:space="0" w:color="000000"/>
              <w:bottom w:val="single" w:sz="6" w:space="0" w:color="000000"/>
              <w:right w:val="single" w:sz="6" w:space="0" w:color="000000"/>
            </w:tcBorders>
          </w:tcPr>
          <w:p w14:paraId="690ECC09" w14:textId="77777777" w:rsidR="00CB3A7A" w:rsidRDefault="00CB3A7A" w:rsidP="00351ECA">
            <w:pPr>
              <w:spacing w:before="80" w:line="360" w:lineRule="auto"/>
              <w:rPr>
                <w:rFonts w:ascii="Arial" w:hAnsi="Arial"/>
                <w:b/>
                <w:i/>
                <w:sz w:val="16"/>
              </w:rPr>
            </w:pPr>
            <w:r>
              <w:rPr>
                <w:rFonts w:ascii="Arial" w:hAnsi="Arial"/>
                <w:sz w:val="16"/>
              </w:rPr>
              <w:t>Physical (for service):</w:t>
            </w:r>
          </w:p>
          <w:p w14:paraId="690ECC0A" w14:textId="77777777" w:rsidR="00CB3A7A" w:rsidRDefault="00CB3A7A" w:rsidP="009C45F0">
            <w:pPr>
              <w:spacing w:line="360" w:lineRule="auto"/>
              <w:rPr>
                <w:rFonts w:ascii="Arial" w:hAnsi="Arial"/>
                <w:b/>
                <w:i/>
                <w:sz w:val="16"/>
              </w:rPr>
            </w:pPr>
          </w:p>
          <w:p w14:paraId="690ECC0B" w14:textId="77777777" w:rsidR="00CB3A7A" w:rsidRPr="004227EF" w:rsidRDefault="00CB3A7A" w:rsidP="009C45F0">
            <w:pPr>
              <w:spacing w:line="360" w:lineRule="auto"/>
              <w:rPr>
                <w:rFonts w:ascii="Arial" w:hAnsi="Arial"/>
                <w:b/>
                <w:i/>
                <w:sz w:val="16"/>
              </w:rPr>
            </w:pPr>
          </w:p>
        </w:tc>
        <w:tc>
          <w:tcPr>
            <w:tcW w:w="3699" w:type="dxa"/>
            <w:tcBorders>
              <w:top w:val="single" w:sz="6" w:space="0" w:color="000000"/>
              <w:left w:val="single" w:sz="6" w:space="0" w:color="000000"/>
              <w:right w:val="single" w:sz="6" w:space="0" w:color="000000"/>
            </w:tcBorders>
          </w:tcPr>
          <w:p w14:paraId="690ECC0C" w14:textId="77777777" w:rsidR="00CB3A7A" w:rsidRPr="006F0847" w:rsidRDefault="00CB3A7A" w:rsidP="006F0847">
            <w:pPr>
              <w:spacing w:before="80" w:line="360" w:lineRule="auto"/>
              <w:rPr>
                <w:rFonts w:ascii="Arial" w:hAnsi="Arial"/>
                <w:b/>
                <w:i/>
                <w:sz w:val="16"/>
              </w:rPr>
            </w:pPr>
            <w:r>
              <w:rPr>
                <w:rFonts w:ascii="Arial" w:hAnsi="Arial"/>
                <w:sz w:val="16"/>
              </w:rPr>
              <w:t>Phone No:</w:t>
            </w:r>
          </w:p>
        </w:tc>
      </w:tr>
      <w:tr w:rsidR="00CB3A7A" w14:paraId="690ECC12" w14:textId="77777777" w:rsidTr="005C6D34">
        <w:trPr>
          <w:trHeight w:val="895"/>
        </w:trPr>
        <w:tc>
          <w:tcPr>
            <w:tcW w:w="6081" w:type="dxa"/>
            <w:tcBorders>
              <w:top w:val="single" w:sz="6" w:space="0" w:color="000000"/>
              <w:left w:val="single" w:sz="6" w:space="0" w:color="000000"/>
              <w:bottom w:val="single" w:sz="6" w:space="0" w:color="000000"/>
              <w:right w:val="single" w:sz="6" w:space="0" w:color="000000"/>
            </w:tcBorders>
          </w:tcPr>
          <w:p w14:paraId="690ECC0E" w14:textId="77777777" w:rsidR="00CB3A7A" w:rsidRDefault="00CB3A7A" w:rsidP="00351ECA">
            <w:pPr>
              <w:spacing w:before="80" w:line="360" w:lineRule="auto"/>
              <w:rPr>
                <w:rFonts w:ascii="Arial" w:hAnsi="Arial"/>
                <w:b/>
                <w:i/>
                <w:sz w:val="16"/>
              </w:rPr>
            </w:pPr>
            <w:r>
              <w:rPr>
                <w:rFonts w:ascii="Arial" w:hAnsi="Arial"/>
                <w:sz w:val="16"/>
              </w:rPr>
              <w:t>Postal (for communication):</w:t>
            </w:r>
          </w:p>
          <w:p w14:paraId="690ECC0F" w14:textId="77777777" w:rsidR="00CB3A7A" w:rsidRPr="004227EF" w:rsidRDefault="00CB3A7A" w:rsidP="009C45F0">
            <w:pPr>
              <w:spacing w:line="360" w:lineRule="auto"/>
              <w:rPr>
                <w:rFonts w:ascii="Arial" w:hAnsi="Arial"/>
                <w:b/>
                <w:i/>
                <w:sz w:val="16"/>
              </w:rPr>
            </w:pPr>
          </w:p>
        </w:tc>
        <w:tc>
          <w:tcPr>
            <w:tcW w:w="3699" w:type="dxa"/>
            <w:tcBorders>
              <w:left w:val="single" w:sz="6" w:space="0" w:color="000000"/>
              <w:bottom w:val="single" w:sz="6" w:space="0" w:color="000000"/>
              <w:right w:val="single" w:sz="6" w:space="0" w:color="000000"/>
            </w:tcBorders>
          </w:tcPr>
          <w:p w14:paraId="690ECC10" w14:textId="77777777" w:rsidR="00CB3A7A" w:rsidRDefault="00CB3A7A" w:rsidP="009C45F0">
            <w:pPr>
              <w:tabs>
                <w:tab w:val="left" w:pos="420"/>
              </w:tabs>
              <w:spacing w:before="120"/>
              <w:ind w:left="419" w:hanging="425"/>
              <w:rPr>
                <w:rFonts w:ascii="Arial" w:hAnsi="Arial"/>
                <w:sz w:val="16"/>
              </w:rPr>
            </w:pPr>
            <w:r>
              <w:rPr>
                <w:rFonts w:ascii="Arial" w:hAnsi="Arial"/>
                <w:sz w:val="16"/>
              </w:rPr>
              <w:t xml:space="preserve">E-mail:[    ]  </w:t>
            </w:r>
          </w:p>
          <w:p w14:paraId="690ECC11" w14:textId="0C83534E" w:rsidR="00CB3A7A" w:rsidRPr="00485BA1" w:rsidRDefault="00CB3A7A" w:rsidP="009C45F0">
            <w:pPr>
              <w:tabs>
                <w:tab w:val="left" w:pos="-5"/>
              </w:tabs>
              <w:spacing w:before="120"/>
              <w:ind w:left="-5"/>
              <w:rPr>
                <w:rFonts w:ascii="Arial" w:hAnsi="Arial"/>
                <w:i/>
                <w:sz w:val="16"/>
              </w:rPr>
            </w:pPr>
            <w:r w:rsidRPr="00485BA1">
              <w:rPr>
                <w:rFonts w:ascii="Arial" w:hAnsi="Arial"/>
                <w:i/>
                <w:sz w:val="16"/>
              </w:rPr>
              <w:t>[Tick for consent to being provided electronic information</w:t>
            </w:r>
            <w:r w:rsidR="007F36CA">
              <w:rPr>
                <w:rFonts w:ascii="Arial" w:hAnsi="Arial"/>
                <w:i/>
                <w:sz w:val="16"/>
              </w:rPr>
              <w:t>]</w:t>
            </w:r>
          </w:p>
        </w:tc>
      </w:tr>
    </w:tbl>
    <w:p w14:paraId="690ECC13" w14:textId="77777777" w:rsidR="00CB3A7A" w:rsidRPr="005C6D34" w:rsidRDefault="00CB3A7A" w:rsidP="005C6D34">
      <w:pPr>
        <w:pStyle w:val="Heading1"/>
      </w:pPr>
      <w:r>
        <w:t>Registered Comp</w:t>
      </w:r>
      <w:r w:rsidR="005C6D34">
        <w:t>any Address and Contact Details</w:t>
      </w:r>
    </w:p>
    <w:p w14:paraId="690ECC14" w14:textId="77777777" w:rsidR="00CB3A7A" w:rsidRDefault="00CB3A7A" w:rsidP="005C6D34">
      <w:pPr>
        <w:pStyle w:val="BodyTextIndent2"/>
        <w:spacing w:before="60" w:after="120"/>
        <w:ind w:left="425"/>
      </w:pPr>
      <w:r>
        <w:t>Only complete if the applicant is a registered company and if details are different from the business address in Section 2.</w:t>
      </w:r>
    </w:p>
    <w:tbl>
      <w:tblPr>
        <w:tblW w:w="9780"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bottom w:w="57" w:type="dxa"/>
        </w:tblCellMar>
        <w:tblLook w:val="0000" w:firstRow="0" w:lastRow="0" w:firstColumn="0" w:lastColumn="0" w:noHBand="0" w:noVBand="0"/>
      </w:tblPr>
      <w:tblGrid>
        <w:gridCol w:w="6095"/>
        <w:gridCol w:w="3685"/>
      </w:tblGrid>
      <w:tr w:rsidR="00CB3A7A" w14:paraId="690ECC1A" w14:textId="77777777" w:rsidTr="006F0847">
        <w:tc>
          <w:tcPr>
            <w:tcW w:w="6095" w:type="dxa"/>
          </w:tcPr>
          <w:p w14:paraId="690ECC15" w14:textId="77777777" w:rsidR="00CB3A7A" w:rsidRDefault="00CB3A7A" w:rsidP="009C45F0">
            <w:pPr>
              <w:spacing w:before="80" w:line="360" w:lineRule="auto"/>
              <w:rPr>
                <w:rFonts w:ascii="Arial" w:hAnsi="Arial"/>
                <w:sz w:val="16"/>
              </w:rPr>
            </w:pPr>
            <w:r>
              <w:rPr>
                <w:rFonts w:ascii="Arial" w:hAnsi="Arial"/>
                <w:sz w:val="16"/>
              </w:rPr>
              <w:t>Registered address:</w:t>
            </w:r>
          </w:p>
          <w:p w14:paraId="690ECC16" w14:textId="77777777" w:rsidR="00CB3A7A" w:rsidRPr="00835F4A" w:rsidRDefault="00CB3A7A" w:rsidP="009C45F0">
            <w:pPr>
              <w:spacing w:line="360" w:lineRule="auto"/>
              <w:rPr>
                <w:rFonts w:ascii="Arial" w:hAnsi="Arial"/>
                <w:b/>
                <w:i/>
                <w:sz w:val="16"/>
              </w:rPr>
            </w:pPr>
          </w:p>
        </w:tc>
        <w:tc>
          <w:tcPr>
            <w:tcW w:w="3685" w:type="dxa"/>
          </w:tcPr>
          <w:p w14:paraId="690ECC17" w14:textId="77777777" w:rsidR="00CB3A7A" w:rsidRDefault="00CB3A7A" w:rsidP="00F87660">
            <w:pPr>
              <w:spacing w:before="80" w:line="360" w:lineRule="auto"/>
              <w:rPr>
                <w:rFonts w:ascii="Arial" w:hAnsi="Arial"/>
                <w:sz w:val="16"/>
              </w:rPr>
            </w:pPr>
            <w:r>
              <w:rPr>
                <w:rFonts w:ascii="Arial" w:hAnsi="Arial"/>
                <w:sz w:val="16"/>
              </w:rPr>
              <w:t>Phone No:</w:t>
            </w:r>
          </w:p>
          <w:p w14:paraId="690ECC18" w14:textId="77777777" w:rsidR="006F0847" w:rsidRDefault="006F0847" w:rsidP="009C45F0">
            <w:pPr>
              <w:rPr>
                <w:rFonts w:ascii="Arial" w:hAnsi="Arial"/>
                <w:sz w:val="16"/>
              </w:rPr>
            </w:pPr>
          </w:p>
          <w:p w14:paraId="690ECC19" w14:textId="77777777" w:rsidR="00CB3A7A" w:rsidRPr="00835F4A" w:rsidRDefault="00CB3A7A" w:rsidP="009C45F0">
            <w:pPr>
              <w:rPr>
                <w:rFonts w:ascii="Arial" w:hAnsi="Arial"/>
                <w:b/>
                <w:i/>
                <w:sz w:val="16"/>
              </w:rPr>
            </w:pPr>
            <w:r>
              <w:rPr>
                <w:rFonts w:ascii="Arial" w:hAnsi="Arial"/>
                <w:sz w:val="16"/>
              </w:rPr>
              <w:t>E-mail:</w:t>
            </w:r>
          </w:p>
        </w:tc>
      </w:tr>
    </w:tbl>
    <w:p w14:paraId="690ECC1B" w14:textId="77777777" w:rsidR="00CB3A7A" w:rsidRDefault="006F0847" w:rsidP="006F0847">
      <w:pPr>
        <w:pStyle w:val="Heading1"/>
        <w:rPr>
          <w:sz w:val="16"/>
        </w:rPr>
      </w:pPr>
      <w:r>
        <w:t>Sampling Initials to be u</w:t>
      </w:r>
      <w:r w:rsidR="00CB3A7A">
        <w:t>sed by the Applicant:</w:t>
      </w:r>
    </w:p>
    <w:tbl>
      <w:tblPr>
        <w:tblW w:w="9780"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80"/>
      </w:tblGrid>
      <w:tr w:rsidR="00CB3A7A" w14:paraId="690ECC1D" w14:textId="77777777" w:rsidTr="005C6D34">
        <w:tc>
          <w:tcPr>
            <w:tcW w:w="9780" w:type="dxa"/>
          </w:tcPr>
          <w:p w14:paraId="690ECC1C" w14:textId="77777777" w:rsidR="00CB3A7A" w:rsidRPr="004227EF" w:rsidRDefault="00CB3A7A" w:rsidP="009C45F0">
            <w:pPr>
              <w:spacing w:before="80" w:line="360" w:lineRule="auto"/>
              <w:rPr>
                <w:rFonts w:ascii="Arial" w:hAnsi="Arial"/>
                <w:b/>
                <w:i/>
                <w:sz w:val="16"/>
              </w:rPr>
            </w:pPr>
          </w:p>
        </w:tc>
      </w:tr>
    </w:tbl>
    <w:p w14:paraId="690ECC1E" w14:textId="77777777" w:rsidR="00CB3A7A" w:rsidRDefault="00CB3A7A" w:rsidP="006F0847">
      <w:pPr>
        <w:pStyle w:val="Heading1"/>
      </w:pPr>
      <w:r>
        <w:t xml:space="preserve">Minimum Documentation Requirements Attached ( </w:t>
      </w:r>
      <w:r w:rsidRPr="005C6D34">
        <w:sym w:font="Wingdings" w:char="F0FC"/>
      </w:r>
      <w:r>
        <w:t xml:space="preserve"> ):</w:t>
      </w:r>
    </w:p>
    <w:tbl>
      <w:tblPr>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bottom w:w="57" w:type="dxa"/>
        </w:tblCellMar>
        <w:tblLook w:val="01E0" w:firstRow="1" w:lastRow="1" w:firstColumn="1" w:lastColumn="1" w:noHBand="0" w:noVBand="0"/>
      </w:tblPr>
      <w:tblGrid>
        <w:gridCol w:w="9768"/>
      </w:tblGrid>
      <w:tr w:rsidR="00CB3A7A" w:rsidRPr="00CB3A7A" w14:paraId="690ECC20" w14:textId="77777777" w:rsidTr="005C6D34">
        <w:tc>
          <w:tcPr>
            <w:tcW w:w="9768" w:type="dxa"/>
          </w:tcPr>
          <w:p w14:paraId="690ECC1F" w14:textId="033CEEDC" w:rsidR="00CB3A7A" w:rsidRPr="00CB3A7A" w:rsidRDefault="00CB3A7A" w:rsidP="00F05D12">
            <w:pPr>
              <w:tabs>
                <w:tab w:val="left" w:pos="426"/>
              </w:tabs>
              <w:jc w:val="both"/>
              <w:rPr>
                <w:rFonts w:ascii="Arial" w:hAnsi="Arial"/>
                <w:b/>
                <w:sz w:val="16"/>
                <w:szCs w:val="16"/>
              </w:rPr>
            </w:pPr>
            <w:r w:rsidRPr="00CB3A7A">
              <w:rPr>
                <w:rFonts w:ascii="Arial" w:hAnsi="Arial"/>
                <w:b/>
                <w:sz w:val="16"/>
                <w:szCs w:val="16"/>
              </w:rPr>
              <w:t xml:space="preserve">[      ]   Documentation e.g. training record, certificates, diplomas, curriculum vitae to demonstrate compliance with Clause </w:t>
            </w:r>
            <w:r w:rsidR="00F05D12">
              <w:rPr>
                <w:rFonts w:ascii="Arial" w:hAnsi="Arial"/>
                <w:b/>
                <w:sz w:val="16"/>
                <w:szCs w:val="16"/>
              </w:rPr>
              <w:t>14.3</w:t>
            </w:r>
            <w:r w:rsidRPr="00CB3A7A">
              <w:rPr>
                <w:rFonts w:ascii="Arial" w:hAnsi="Arial"/>
                <w:b/>
                <w:sz w:val="16"/>
                <w:szCs w:val="16"/>
              </w:rPr>
              <w:t xml:space="preserve"> </w:t>
            </w:r>
            <w:r w:rsidR="00F05D12">
              <w:rPr>
                <w:rFonts w:ascii="Arial" w:hAnsi="Arial"/>
                <w:b/>
                <w:sz w:val="16"/>
                <w:szCs w:val="16"/>
              </w:rPr>
              <w:t xml:space="preserve"> (2) a) </w:t>
            </w:r>
            <w:r w:rsidRPr="00CB3A7A">
              <w:rPr>
                <w:rFonts w:ascii="Arial" w:hAnsi="Arial"/>
                <w:b/>
                <w:sz w:val="16"/>
                <w:szCs w:val="16"/>
              </w:rPr>
              <w:t xml:space="preserve">of the </w:t>
            </w:r>
            <w:r w:rsidR="00F05D12" w:rsidRPr="00F05D12">
              <w:rPr>
                <w:rFonts w:ascii="Arial" w:hAnsi="Arial"/>
                <w:b/>
                <w:sz w:val="16"/>
              </w:rPr>
              <w:t>Animal Products Notice: Regulated Control Scheme - Bivalve Molluscan Shellfish for Human Consumption</w:t>
            </w:r>
          </w:p>
        </w:tc>
      </w:tr>
    </w:tbl>
    <w:p w14:paraId="690ECC21" w14:textId="77777777" w:rsidR="00CB3A7A" w:rsidRDefault="00CB3A7A" w:rsidP="006F0847">
      <w:pPr>
        <w:pStyle w:val="Heading1"/>
      </w:pPr>
      <w:r>
        <w:t xml:space="preserve">Sampler Declaration: </w:t>
      </w:r>
    </w:p>
    <w:p w14:paraId="690ECC22" w14:textId="214C5516" w:rsidR="00CB3A7A" w:rsidRDefault="00CB3A7A" w:rsidP="005C6D34">
      <w:pPr>
        <w:pStyle w:val="BodyTextIndent2"/>
        <w:spacing w:before="60" w:after="120"/>
        <w:ind w:left="425"/>
      </w:pPr>
      <w:r>
        <w:t xml:space="preserve">The sampler must complete either Option A or Option B as relevant (refer to </w:t>
      </w:r>
      <w:r w:rsidR="00431BDA">
        <w:t xml:space="preserve">notes </w:t>
      </w:r>
      <w:r w:rsidR="005D7F02">
        <w:t>page 3</w:t>
      </w:r>
      <w:r>
        <w:t xml:space="preserve"> on Conflict of Interest).</w:t>
      </w:r>
    </w:p>
    <w:p w14:paraId="690ECC23" w14:textId="77777777" w:rsidR="00CB3A7A" w:rsidRPr="003A173E" w:rsidRDefault="00CB3A7A" w:rsidP="006F0847">
      <w:pPr>
        <w:tabs>
          <w:tab w:val="left" w:pos="426"/>
        </w:tabs>
        <w:spacing w:before="120" w:after="120"/>
        <w:ind w:left="425"/>
        <w:jc w:val="both"/>
        <w:rPr>
          <w:rFonts w:ascii="Arial" w:hAnsi="Arial"/>
          <w:b/>
          <w:bCs/>
          <w:sz w:val="20"/>
        </w:rPr>
      </w:pPr>
      <w:r w:rsidRPr="003A173E">
        <w:rPr>
          <w:rFonts w:ascii="Arial" w:hAnsi="Arial"/>
          <w:b/>
          <w:bCs/>
          <w:sz w:val="20"/>
        </w:rPr>
        <w:t>Option A</w:t>
      </w:r>
    </w:p>
    <w:tbl>
      <w:tblPr>
        <w:tblW w:w="9780" w:type="dxa"/>
        <w:tblInd w:w="418" w:type="dxa"/>
        <w:tblLayout w:type="fixed"/>
        <w:tblCellMar>
          <w:left w:w="120" w:type="dxa"/>
          <w:right w:w="120" w:type="dxa"/>
        </w:tblCellMar>
        <w:tblLook w:val="0000" w:firstRow="0" w:lastRow="0" w:firstColumn="0" w:lastColumn="0" w:noHBand="0" w:noVBand="0"/>
      </w:tblPr>
      <w:tblGrid>
        <w:gridCol w:w="9780"/>
      </w:tblGrid>
      <w:tr w:rsidR="00CB3A7A" w14:paraId="690ECC27" w14:textId="77777777" w:rsidTr="005C6D34">
        <w:trPr>
          <w:trHeight w:val="2129"/>
        </w:trPr>
        <w:tc>
          <w:tcPr>
            <w:tcW w:w="9780" w:type="dxa"/>
            <w:tcBorders>
              <w:top w:val="single" w:sz="6" w:space="0" w:color="000000"/>
              <w:left w:val="single" w:sz="6" w:space="0" w:color="000000"/>
              <w:bottom w:val="single" w:sz="6" w:space="0" w:color="000000"/>
              <w:right w:val="single" w:sz="6" w:space="0" w:color="000000"/>
            </w:tcBorders>
          </w:tcPr>
          <w:p w14:paraId="690ECC24" w14:textId="1FBD0F41" w:rsidR="00CB3A7A" w:rsidRDefault="00CB3A7A" w:rsidP="009C45F0">
            <w:pPr>
              <w:pStyle w:val="BodyText"/>
              <w:spacing w:before="80"/>
            </w:pPr>
            <w:r>
              <w:t>I declare that, in relation to my responsibilities as described in the Animal</w:t>
            </w:r>
            <w:r w:rsidRPr="00D4028C">
              <w:rPr>
                <w:rFonts w:cs="Arial"/>
                <w:szCs w:val="16"/>
              </w:rPr>
              <w:t xml:space="preserve"> Products (Regulated Control Scheme – Bivalve Molluscan Shellfish) Regulations 2006</w:t>
            </w:r>
            <w:r>
              <w:rPr>
                <w:rFonts w:cs="Arial"/>
                <w:szCs w:val="16"/>
              </w:rPr>
              <w:t xml:space="preserve"> and the </w:t>
            </w:r>
            <w:r w:rsidR="00AE2615" w:rsidRPr="005C7152">
              <w:t>Animal Products</w:t>
            </w:r>
            <w:r w:rsidR="00AE2615">
              <w:t xml:space="preserve"> Notice: Regulated Control Scheme -</w:t>
            </w:r>
            <w:r w:rsidR="00AE2615" w:rsidRPr="005C7152">
              <w:t xml:space="preserve"> Bivalve Molluscan Shellfish</w:t>
            </w:r>
            <w:r w:rsidR="00AE2615">
              <w:t xml:space="preserve"> for Human Consumption</w:t>
            </w:r>
            <w:r>
              <w:rPr>
                <w:rFonts w:cs="Arial"/>
                <w:szCs w:val="16"/>
              </w:rPr>
              <w:t>, I am unaware of any conflict of interest that might directly or indirectly compromise the full, effective and impartial discharge of those responsibilities and I undertake to forthwith advise the Animal Products Officer of any situation that creates or may create such a conflict of interest.</w:t>
            </w:r>
          </w:p>
          <w:p w14:paraId="690ECC25" w14:textId="77777777" w:rsidR="005C6D34" w:rsidRDefault="00CB3A7A" w:rsidP="009C45F0">
            <w:pPr>
              <w:tabs>
                <w:tab w:val="left" w:pos="-1440"/>
                <w:tab w:val="left" w:pos="5266"/>
              </w:tabs>
              <w:spacing w:before="400"/>
              <w:ind w:left="5266" w:hanging="5266"/>
              <w:rPr>
                <w:rFonts w:ascii="Arial" w:hAnsi="Arial"/>
                <w:sz w:val="16"/>
              </w:rPr>
            </w:pPr>
            <w:r>
              <w:rPr>
                <w:rFonts w:ascii="Arial" w:hAnsi="Arial"/>
                <w:sz w:val="16"/>
              </w:rPr>
              <w:t>Name: (Sampler)  _______________________</w:t>
            </w:r>
            <w:r w:rsidR="005C6D34">
              <w:rPr>
                <w:rFonts w:ascii="Arial" w:hAnsi="Arial"/>
                <w:sz w:val="16"/>
              </w:rPr>
              <w:t>__________________</w:t>
            </w:r>
            <w:r w:rsidR="006F0847" w:rsidRPr="006F0847">
              <w:rPr>
                <w:rFonts w:ascii="Arial" w:hAnsi="Arial"/>
                <w:sz w:val="16"/>
              </w:rPr>
              <w:t>_______</w:t>
            </w:r>
          </w:p>
          <w:p w14:paraId="690ECC26" w14:textId="77777777" w:rsidR="00CB3A7A" w:rsidRPr="006F0847" w:rsidRDefault="005C6D34" w:rsidP="006F0847">
            <w:pPr>
              <w:tabs>
                <w:tab w:val="left" w:pos="-1440"/>
              </w:tabs>
              <w:spacing w:before="400"/>
              <w:rPr>
                <w:rFonts w:ascii="Arial" w:hAnsi="Arial"/>
                <w:sz w:val="16"/>
              </w:rPr>
            </w:pPr>
            <w:r w:rsidRPr="006F0847">
              <w:rPr>
                <w:rFonts w:ascii="Arial" w:hAnsi="Arial"/>
                <w:sz w:val="16"/>
              </w:rPr>
              <w:t xml:space="preserve">Signature: </w:t>
            </w:r>
            <w:r w:rsidR="00CB3A7A" w:rsidRPr="006F0847">
              <w:rPr>
                <w:rFonts w:ascii="Arial" w:hAnsi="Arial"/>
                <w:sz w:val="16"/>
              </w:rPr>
              <w:t>________________________________________</w:t>
            </w:r>
            <w:r w:rsidR="006F0847" w:rsidRPr="006F0847">
              <w:rPr>
                <w:rFonts w:ascii="Arial" w:hAnsi="Arial"/>
                <w:sz w:val="16"/>
              </w:rPr>
              <w:t>______________</w:t>
            </w:r>
            <w:r w:rsidR="006F0847" w:rsidRPr="006F0847">
              <w:rPr>
                <w:rFonts w:ascii="Arial" w:hAnsi="Arial"/>
                <w:sz w:val="16"/>
              </w:rPr>
              <w:tab/>
            </w:r>
            <w:r w:rsidRPr="006F0847">
              <w:rPr>
                <w:rFonts w:ascii="Arial" w:hAnsi="Arial"/>
                <w:sz w:val="16"/>
              </w:rPr>
              <w:t>Date:  ______________________________</w:t>
            </w:r>
          </w:p>
        </w:tc>
      </w:tr>
    </w:tbl>
    <w:p w14:paraId="690ECC28" w14:textId="77777777" w:rsidR="00CB3A7A" w:rsidRPr="006F0847" w:rsidRDefault="00CB3A7A" w:rsidP="00CB3A7A">
      <w:pPr>
        <w:pStyle w:val="Heading2"/>
        <w:spacing w:before="400" w:after="40"/>
        <w:ind w:left="425"/>
        <w:jc w:val="center"/>
        <w:rPr>
          <w:rFonts w:ascii="Arial" w:hAnsi="Arial" w:cs="Arial"/>
          <w:i w:val="0"/>
        </w:rPr>
      </w:pPr>
      <w:r w:rsidRPr="006F0847">
        <w:rPr>
          <w:rFonts w:ascii="Arial" w:hAnsi="Arial" w:cs="Arial"/>
          <w:i w:val="0"/>
        </w:rPr>
        <w:t xml:space="preserve">OR </w:t>
      </w:r>
      <w:r w:rsidRPr="006F0847">
        <w:rPr>
          <w:rFonts w:ascii="Arial" w:hAnsi="Arial" w:cs="Arial"/>
          <w:b w:val="0"/>
          <w:i w:val="0"/>
          <w:sz w:val="16"/>
          <w:szCs w:val="16"/>
        </w:rPr>
        <w:t>(see next page)</w:t>
      </w:r>
    </w:p>
    <w:p w14:paraId="690ECC29" w14:textId="77777777" w:rsidR="006F0847" w:rsidRDefault="006F0847">
      <w:pPr>
        <w:rPr>
          <w:rFonts w:ascii="Arial" w:hAnsi="Arial" w:cs="Arial"/>
          <w:b/>
          <w:bCs/>
          <w:sz w:val="20"/>
        </w:rPr>
      </w:pPr>
      <w:r>
        <w:rPr>
          <w:rFonts w:ascii="Arial" w:hAnsi="Arial" w:cs="Arial"/>
          <w:b/>
          <w:bCs/>
          <w:sz w:val="20"/>
        </w:rPr>
        <w:br w:type="page"/>
      </w:r>
    </w:p>
    <w:p w14:paraId="690ECC2A" w14:textId="77777777" w:rsidR="00CB3A7A" w:rsidRPr="006F0847" w:rsidRDefault="00CB3A7A" w:rsidP="006F0847">
      <w:pPr>
        <w:tabs>
          <w:tab w:val="left" w:pos="426"/>
        </w:tabs>
        <w:spacing w:before="120" w:after="120"/>
        <w:ind w:left="425"/>
        <w:jc w:val="both"/>
        <w:rPr>
          <w:rFonts w:ascii="Arial" w:hAnsi="Arial"/>
          <w:b/>
          <w:bCs/>
          <w:sz w:val="20"/>
        </w:rPr>
      </w:pPr>
      <w:r w:rsidRPr="006F0847">
        <w:rPr>
          <w:rFonts w:ascii="Arial" w:hAnsi="Arial"/>
          <w:b/>
          <w:bCs/>
          <w:sz w:val="20"/>
        </w:rPr>
        <w:lastRenderedPageBreak/>
        <w:t>Option B</w:t>
      </w:r>
    </w:p>
    <w:tbl>
      <w:tblPr>
        <w:tblW w:w="9780" w:type="dxa"/>
        <w:tblInd w:w="418" w:type="dxa"/>
        <w:tblLayout w:type="fixed"/>
        <w:tblCellMar>
          <w:left w:w="120" w:type="dxa"/>
          <w:right w:w="120" w:type="dxa"/>
        </w:tblCellMar>
        <w:tblLook w:val="0000" w:firstRow="0" w:lastRow="0" w:firstColumn="0" w:lastColumn="0" w:noHBand="0" w:noVBand="0"/>
      </w:tblPr>
      <w:tblGrid>
        <w:gridCol w:w="9780"/>
      </w:tblGrid>
      <w:tr w:rsidR="00CB3A7A" w14:paraId="690ECC37" w14:textId="77777777" w:rsidTr="00B41CF8">
        <w:trPr>
          <w:trHeight w:val="4733"/>
        </w:trPr>
        <w:tc>
          <w:tcPr>
            <w:tcW w:w="9780" w:type="dxa"/>
            <w:tcBorders>
              <w:top w:val="single" w:sz="6" w:space="0" w:color="000000"/>
              <w:left w:val="single" w:sz="6" w:space="0" w:color="000000"/>
              <w:bottom w:val="single" w:sz="6" w:space="0" w:color="000000"/>
              <w:right w:val="single" w:sz="6" w:space="0" w:color="000000"/>
            </w:tcBorders>
          </w:tcPr>
          <w:p w14:paraId="690ECC2B" w14:textId="4028E285" w:rsidR="00CB3A7A" w:rsidRDefault="00CB3A7A" w:rsidP="00B41CF8">
            <w:pPr>
              <w:pStyle w:val="BodyText"/>
              <w:spacing w:before="80"/>
              <w:jc w:val="left"/>
              <w:rPr>
                <w:rFonts w:cs="Arial"/>
                <w:szCs w:val="16"/>
              </w:rPr>
            </w:pPr>
            <w:r>
              <w:t>I declare that, in relation to my responsibilities as described in the Animal</w:t>
            </w:r>
            <w:r w:rsidRPr="00D4028C">
              <w:rPr>
                <w:rFonts w:cs="Arial"/>
                <w:szCs w:val="16"/>
              </w:rPr>
              <w:t xml:space="preserve"> Products (Regulated Control Scheme – Bivalve Molluscan Shellfish) Regulations 2006</w:t>
            </w:r>
            <w:r>
              <w:rPr>
                <w:rFonts w:cs="Arial"/>
                <w:szCs w:val="16"/>
              </w:rPr>
              <w:t xml:space="preserve"> and the </w:t>
            </w:r>
            <w:r w:rsidR="00AE2615" w:rsidRPr="005C7152">
              <w:t>Animal Products</w:t>
            </w:r>
            <w:r w:rsidR="00AE2615">
              <w:t xml:space="preserve"> Notice: Regulated Control Scheme -</w:t>
            </w:r>
            <w:r w:rsidR="00AE2615" w:rsidRPr="005C7152">
              <w:t xml:space="preserve"> Bivalve Molluscan Shellfish</w:t>
            </w:r>
            <w:r w:rsidR="00AE2615">
              <w:t xml:space="preserve"> for Human Consumption</w:t>
            </w:r>
            <w:r>
              <w:rPr>
                <w:rFonts w:cs="Arial"/>
                <w:szCs w:val="16"/>
              </w:rPr>
              <w:t>, I am aware of the following actual or potential conflicts of interest that might directly or indirectly compromise the full, effective and impartial discharge of those responsibilities :</w:t>
            </w:r>
          </w:p>
          <w:p w14:paraId="690ECC2C" w14:textId="77777777" w:rsidR="00CB3A7A" w:rsidRDefault="00CB3A7A" w:rsidP="00B41CF8">
            <w:pPr>
              <w:pStyle w:val="BodyText"/>
              <w:spacing w:before="80"/>
              <w:jc w:val="left"/>
              <w:rPr>
                <w:rFonts w:cs="Arial"/>
                <w:szCs w:val="16"/>
              </w:rPr>
            </w:pPr>
          </w:p>
          <w:p w14:paraId="690ECC2D" w14:textId="77777777" w:rsidR="00CB3A7A" w:rsidRDefault="00CB3A7A" w:rsidP="00B41CF8">
            <w:pPr>
              <w:pStyle w:val="BodyText"/>
              <w:spacing w:before="80"/>
              <w:jc w:val="left"/>
              <w:rPr>
                <w:rFonts w:cs="Arial"/>
                <w:szCs w:val="16"/>
              </w:rPr>
            </w:pPr>
          </w:p>
          <w:p w14:paraId="690ECC2E" w14:textId="77777777" w:rsidR="00CB3A7A" w:rsidRDefault="00CB3A7A" w:rsidP="00B41CF8">
            <w:pPr>
              <w:pStyle w:val="BodyText"/>
              <w:spacing w:before="80"/>
              <w:jc w:val="left"/>
              <w:rPr>
                <w:rFonts w:cs="Arial"/>
                <w:szCs w:val="16"/>
              </w:rPr>
            </w:pPr>
          </w:p>
          <w:p w14:paraId="690ECC2F" w14:textId="77777777" w:rsidR="00152511" w:rsidRDefault="00152511" w:rsidP="00B41CF8">
            <w:pPr>
              <w:pStyle w:val="BodyText"/>
              <w:spacing w:before="80"/>
              <w:jc w:val="left"/>
              <w:rPr>
                <w:rFonts w:cs="Arial"/>
                <w:szCs w:val="16"/>
              </w:rPr>
            </w:pPr>
          </w:p>
          <w:p w14:paraId="690ECC30" w14:textId="77777777" w:rsidR="00152511" w:rsidRDefault="00152511" w:rsidP="00B41CF8">
            <w:pPr>
              <w:pStyle w:val="BodyText"/>
              <w:spacing w:before="80"/>
              <w:jc w:val="left"/>
              <w:rPr>
                <w:rFonts w:cs="Arial"/>
                <w:szCs w:val="16"/>
              </w:rPr>
            </w:pPr>
          </w:p>
          <w:p w14:paraId="690ECC31" w14:textId="77777777" w:rsidR="00CB3A7A" w:rsidRDefault="00CB3A7A" w:rsidP="00B41CF8">
            <w:pPr>
              <w:pStyle w:val="BodyText"/>
              <w:spacing w:before="80"/>
              <w:jc w:val="left"/>
              <w:rPr>
                <w:rFonts w:cs="Arial"/>
                <w:szCs w:val="16"/>
              </w:rPr>
            </w:pPr>
          </w:p>
          <w:p w14:paraId="690ECC32" w14:textId="77777777" w:rsidR="00CB3A7A" w:rsidRDefault="00CB3A7A" w:rsidP="00B41CF8">
            <w:pPr>
              <w:pStyle w:val="BodyText"/>
              <w:spacing w:before="80"/>
              <w:jc w:val="left"/>
              <w:rPr>
                <w:rFonts w:cs="Arial"/>
                <w:szCs w:val="16"/>
              </w:rPr>
            </w:pPr>
          </w:p>
          <w:p w14:paraId="690ECC33" w14:textId="77777777" w:rsidR="00CB3A7A" w:rsidRDefault="00CB3A7A" w:rsidP="00B41CF8">
            <w:pPr>
              <w:pStyle w:val="BodyText"/>
              <w:spacing w:before="80"/>
              <w:jc w:val="left"/>
              <w:rPr>
                <w:rFonts w:cs="Arial"/>
                <w:szCs w:val="16"/>
              </w:rPr>
            </w:pPr>
          </w:p>
          <w:p w14:paraId="690ECC34" w14:textId="77777777" w:rsidR="00CB3A7A" w:rsidRDefault="00CB3A7A" w:rsidP="00B41CF8">
            <w:pPr>
              <w:tabs>
                <w:tab w:val="left" w:pos="-1440"/>
              </w:tabs>
              <w:spacing w:before="120"/>
              <w:ind w:left="21" w:hanging="21"/>
              <w:rPr>
                <w:rFonts w:ascii="Arial" w:hAnsi="Arial"/>
                <w:sz w:val="16"/>
              </w:rPr>
            </w:pPr>
            <w:r w:rsidRPr="00A661A0">
              <w:rPr>
                <w:rFonts w:ascii="Arial" w:hAnsi="Arial" w:cs="Arial"/>
                <w:sz w:val="16"/>
                <w:szCs w:val="16"/>
              </w:rPr>
              <w:t xml:space="preserve">I undertake to work with the Animal Products </w:t>
            </w:r>
            <w:r w:rsidR="005523BB" w:rsidRPr="00A661A0">
              <w:rPr>
                <w:rFonts w:ascii="Arial" w:hAnsi="Arial" w:cs="Arial"/>
                <w:sz w:val="16"/>
                <w:szCs w:val="16"/>
              </w:rPr>
              <w:t>Office</w:t>
            </w:r>
            <w:r w:rsidR="005523BB">
              <w:rPr>
                <w:rFonts w:ascii="Arial" w:hAnsi="Arial" w:cs="Arial"/>
                <w:sz w:val="16"/>
                <w:szCs w:val="16"/>
              </w:rPr>
              <w:t>r</w:t>
            </w:r>
            <w:r w:rsidR="005523BB" w:rsidRPr="00A661A0">
              <w:rPr>
                <w:rFonts w:ascii="Arial" w:hAnsi="Arial" w:cs="Arial"/>
                <w:sz w:val="16"/>
                <w:szCs w:val="16"/>
              </w:rPr>
              <w:t xml:space="preserve"> </w:t>
            </w:r>
            <w:r w:rsidR="005523BB">
              <w:rPr>
                <w:rFonts w:ascii="Arial" w:hAnsi="Arial" w:cs="Arial"/>
                <w:sz w:val="16"/>
                <w:szCs w:val="16"/>
              </w:rPr>
              <w:t>to</w:t>
            </w:r>
            <w:r w:rsidRPr="00A661A0">
              <w:rPr>
                <w:rFonts w:ascii="Arial" w:hAnsi="Arial" w:cs="Arial"/>
                <w:sz w:val="16"/>
                <w:szCs w:val="16"/>
              </w:rPr>
              <w:t xml:space="preserve"> agree and carry out a plan to manage these conflict of interest situations in such a way that they do not directly or indirectly compromise the full, effective and impartial discharge of </w:t>
            </w:r>
            <w:r>
              <w:rPr>
                <w:rFonts w:ascii="Arial" w:hAnsi="Arial" w:cs="Arial"/>
                <w:sz w:val="16"/>
                <w:szCs w:val="16"/>
              </w:rPr>
              <w:t>my</w:t>
            </w:r>
            <w:r w:rsidRPr="00A661A0">
              <w:rPr>
                <w:rFonts w:ascii="Arial" w:hAnsi="Arial" w:cs="Arial"/>
                <w:sz w:val="16"/>
                <w:szCs w:val="16"/>
              </w:rPr>
              <w:t xml:space="preserve"> responsibilities</w:t>
            </w:r>
            <w:r>
              <w:rPr>
                <w:rFonts w:ascii="Arial" w:hAnsi="Arial" w:cs="Arial"/>
                <w:sz w:val="16"/>
                <w:szCs w:val="16"/>
              </w:rPr>
              <w:t>.</w:t>
            </w:r>
            <w:r>
              <w:rPr>
                <w:rFonts w:cs="Arial"/>
                <w:szCs w:val="16"/>
              </w:rPr>
              <w:t xml:space="preserve"> </w:t>
            </w:r>
            <w:r>
              <w:rPr>
                <w:rFonts w:ascii="Arial" w:hAnsi="Arial"/>
                <w:sz w:val="16"/>
              </w:rPr>
              <w:t xml:space="preserve"> </w:t>
            </w:r>
          </w:p>
          <w:p w14:paraId="690ECC35" w14:textId="77777777" w:rsidR="006F0847" w:rsidRPr="006F0847" w:rsidRDefault="006F0847" w:rsidP="00B41CF8">
            <w:pPr>
              <w:tabs>
                <w:tab w:val="left" w:pos="-1440"/>
                <w:tab w:val="left" w:pos="5266"/>
              </w:tabs>
              <w:spacing w:before="400"/>
              <w:ind w:left="5266" w:hanging="5266"/>
              <w:rPr>
                <w:rFonts w:ascii="Arial" w:hAnsi="Arial"/>
                <w:sz w:val="16"/>
              </w:rPr>
            </w:pPr>
            <w:r w:rsidRPr="006F0847">
              <w:rPr>
                <w:rFonts w:ascii="Arial" w:hAnsi="Arial"/>
                <w:sz w:val="16"/>
              </w:rPr>
              <w:t>Name: (Sampler)  ________________________________________________</w:t>
            </w:r>
          </w:p>
          <w:p w14:paraId="53A42A9D" w14:textId="77777777" w:rsidR="00CB3A7A" w:rsidRDefault="006F0847" w:rsidP="00B41CF8">
            <w:pPr>
              <w:tabs>
                <w:tab w:val="left" w:pos="-1440"/>
                <w:tab w:val="left" w:pos="4983"/>
              </w:tabs>
              <w:spacing w:before="400" w:after="80"/>
              <w:ind w:left="5012" w:hanging="5012"/>
              <w:rPr>
                <w:rFonts w:ascii="Arial" w:hAnsi="Arial"/>
                <w:sz w:val="16"/>
              </w:rPr>
            </w:pPr>
            <w:r w:rsidRPr="006F0847">
              <w:rPr>
                <w:rFonts w:ascii="Arial" w:hAnsi="Arial"/>
                <w:sz w:val="16"/>
              </w:rPr>
              <w:t>Signature: ______________________________________________________</w:t>
            </w:r>
            <w:r w:rsidRPr="006F0847">
              <w:rPr>
                <w:rFonts w:ascii="Arial" w:hAnsi="Arial"/>
                <w:sz w:val="16"/>
              </w:rPr>
              <w:tab/>
              <w:t>Date:  ______________________________</w:t>
            </w:r>
          </w:p>
          <w:p w14:paraId="0AAFC973" w14:textId="5572DDE1" w:rsidR="00F05D12" w:rsidRDefault="00F05D12" w:rsidP="00B41CF8">
            <w:pPr>
              <w:tabs>
                <w:tab w:val="left" w:pos="-1440"/>
                <w:tab w:val="left" w:pos="5266"/>
              </w:tabs>
              <w:spacing w:before="400"/>
              <w:jc w:val="both"/>
              <w:rPr>
                <w:rFonts w:ascii="Arial" w:hAnsi="Arial"/>
                <w:sz w:val="16"/>
              </w:rPr>
            </w:pPr>
            <w:r>
              <w:rPr>
                <w:rFonts w:ascii="Arial" w:hAnsi="Arial"/>
                <w:sz w:val="16"/>
              </w:rPr>
              <w:t>Animal Products Officer notes the conflict of interest and finds them acceptable in accordance with Clause 14.3 (2) c) of Anima</w:t>
            </w:r>
            <w:r w:rsidR="00B41CF8">
              <w:rPr>
                <w:rFonts w:ascii="Arial" w:hAnsi="Arial"/>
                <w:sz w:val="16"/>
              </w:rPr>
              <w:t xml:space="preserve">l </w:t>
            </w:r>
            <w:r w:rsidRPr="005C7152">
              <w:rPr>
                <w:rFonts w:ascii="Arial" w:hAnsi="Arial"/>
                <w:sz w:val="16"/>
              </w:rPr>
              <w:t>Products</w:t>
            </w:r>
            <w:r>
              <w:rPr>
                <w:rFonts w:ascii="Arial" w:hAnsi="Arial"/>
                <w:sz w:val="16"/>
              </w:rPr>
              <w:t xml:space="preserve"> Notice: Regulated Control Scheme -</w:t>
            </w:r>
            <w:r w:rsidRPr="005C7152">
              <w:rPr>
                <w:rFonts w:ascii="Arial" w:hAnsi="Arial"/>
                <w:sz w:val="16"/>
              </w:rPr>
              <w:t xml:space="preserve"> Bivalve Molluscan Shellfish</w:t>
            </w:r>
            <w:r>
              <w:rPr>
                <w:rFonts w:ascii="Arial" w:hAnsi="Arial"/>
                <w:sz w:val="16"/>
              </w:rPr>
              <w:t xml:space="preserve"> for Human Consumption</w:t>
            </w:r>
            <w:r w:rsidR="007F36CA">
              <w:rPr>
                <w:rFonts w:ascii="Arial" w:hAnsi="Arial"/>
                <w:sz w:val="16"/>
              </w:rPr>
              <w:t>.</w:t>
            </w:r>
          </w:p>
          <w:p w14:paraId="424C275D" w14:textId="14CFE51F" w:rsidR="00F05D12" w:rsidRPr="006F0847" w:rsidRDefault="00F05D12" w:rsidP="00B41CF8">
            <w:pPr>
              <w:tabs>
                <w:tab w:val="left" w:pos="-1440"/>
                <w:tab w:val="left" w:pos="5266"/>
              </w:tabs>
              <w:spacing w:before="400"/>
              <w:ind w:left="5266" w:hanging="5266"/>
              <w:rPr>
                <w:rFonts w:ascii="Arial" w:hAnsi="Arial"/>
                <w:sz w:val="16"/>
              </w:rPr>
            </w:pPr>
            <w:r>
              <w:rPr>
                <w:rFonts w:ascii="Arial" w:hAnsi="Arial"/>
                <w:sz w:val="16"/>
              </w:rPr>
              <w:t>Name: (Animal Products Officer</w:t>
            </w:r>
            <w:r w:rsidRPr="006F0847">
              <w:rPr>
                <w:rFonts w:ascii="Arial" w:hAnsi="Arial"/>
                <w:sz w:val="16"/>
              </w:rPr>
              <w:t>)  ____________________________</w:t>
            </w:r>
            <w:r>
              <w:rPr>
                <w:rFonts w:ascii="Arial" w:hAnsi="Arial"/>
                <w:sz w:val="16"/>
              </w:rPr>
              <w:t xml:space="preserve">_______ </w:t>
            </w:r>
          </w:p>
          <w:p w14:paraId="7E8EE110" w14:textId="77777777" w:rsidR="00F05D12" w:rsidRDefault="00F05D12" w:rsidP="00B41CF8">
            <w:pPr>
              <w:tabs>
                <w:tab w:val="left" w:pos="-1440"/>
                <w:tab w:val="left" w:pos="4983"/>
              </w:tabs>
              <w:spacing w:before="400" w:after="80"/>
              <w:ind w:left="5012" w:hanging="5012"/>
              <w:rPr>
                <w:rFonts w:ascii="Arial" w:hAnsi="Arial"/>
                <w:sz w:val="16"/>
              </w:rPr>
            </w:pPr>
            <w:r w:rsidRPr="006F0847">
              <w:rPr>
                <w:rFonts w:ascii="Arial" w:hAnsi="Arial"/>
                <w:sz w:val="16"/>
              </w:rPr>
              <w:t>Signature: ______________________________________________________</w:t>
            </w:r>
            <w:r w:rsidRPr="006F0847">
              <w:rPr>
                <w:rFonts w:ascii="Arial" w:hAnsi="Arial"/>
                <w:sz w:val="16"/>
              </w:rPr>
              <w:tab/>
              <w:t>Date:  ______________________________</w:t>
            </w:r>
          </w:p>
          <w:p w14:paraId="690ECC36" w14:textId="6960D159" w:rsidR="00F05D12" w:rsidRDefault="00F05D12" w:rsidP="00B41CF8">
            <w:pPr>
              <w:tabs>
                <w:tab w:val="left" w:pos="-1440"/>
                <w:tab w:val="left" w:pos="4983"/>
              </w:tabs>
              <w:spacing w:before="400" w:after="80"/>
              <w:ind w:left="5012" w:hanging="5012"/>
              <w:rPr>
                <w:rFonts w:ascii="Arial" w:hAnsi="Arial"/>
                <w:sz w:val="16"/>
              </w:rPr>
            </w:pPr>
          </w:p>
        </w:tc>
      </w:tr>
    </w:tbl>
    <w:p w14:paraId="690ECC38" w14:textId="77777777" w:rsidR="00122E05" w:rsidRDefault="00122E05" w:rsidP="00122E05">
      <w:pPr>
        <w:spacing w:before="120"/>
        <w:ind w:right="-6"/>
        <w:rPr>
          <w:b/>
        </w:rPr>
      </w:pPr>
    </w:p>
    <w:p w14:paraId="690ECC39" w14:textId="78B77DAA" w:rsidR="00F05D12" w:rsidRDefault="00F05D12" w:rsidP="00122E05">
      <w:pPr>
        <w:spacing w:before="120"/>
        <w:ind w:right="-6"/>
        <w:rPr>
          <w:b/>
        </w:rPr>
      </w:pPr>
      <w:r>
        <w:rPr>
          <w:b/>
        </w:rPr>
        <w:br w:type="page"/>
      </w:r>
    </w:p>
    <w:p w14:paraId="325CDE51" w14:textId="77777777" w:rsidR="00122E05" w:rsidRDefault="00122E05" w:rsidP="00122E05">
      <w:pPr>
        <w:spacing w:before="120"/>
        <w:ind w:right="-6"/>
        <w:rPr>
          <w:b/>
        </w:rPr>
      </w:pPr>
    </w:p>
    <w:p w14:paraId="690ECC3A" w14:textId="77777777" w:rsidR="00CB3A7A" w:rsidRPr="00122E05" w:rsidRDefault="00122E05" w:rsidP="00122E05">
      <w:pPr>
        <w:spacing w:before="120"/>
        <w:ind w:right="-6"/>
        <w:rPr>
          <w:rFonts w:ascii="Arial" w:hAnsi="Arial" w:cs="Arial"/>
          <w:b/>
        </w:rPr>
      </w:pPr>
      <w:r w:rsidRPr="00122E05">
        <w:rPr>
          <w:rFonts w:ascii="Arial" w:hAnsi="Arial" w:cs="Arial"/>
          <w:b/>
        </w:rPr>
        <w:t xml:space="preserve">Guidance notes on </w:t>
      </w:r>
      <w:r>
        <w:rPr>
          <w:rFonts w:ascii="Arial" w:hAnsi="Arial" w:cs="Arial"/>
          <w:b/>
        </w:rPr>
        <w:t xml:space="preserve">Declaration of </w:t>
      </w:r>
      <w:r w:rsidRPr="00122E05">
        <w:rPr>
          <w:rFonts w:ascii="Arial" w:hAnsi="Arial" w:cs="Arial"/>
          <w:b/>
        </w:rPr>
        <w:t>Conflict of Interest</w:t>
      </w:r>
    </w:p>
    <w:p w14:paraId="690ECC3B" w14:textId="77777777" w:rsidR="00122E05" w:rsidRPr="00122E05" w:rsidRDefault="00122E05" w:rsidP="00122E05">
      <w:pPr>
        <w:spacing w:before="120"/>
        <w:ind w:right="-6"/>
        <w:rPr>
          <w:rStyle w:val="text1"/>
        </w:rPr>
      </w:pPr>
      <w:r w:rsidRPr="00122E05">
        <w:rPr>
          <w:rStyle w:val="text1"/>
        </w:rPr>
        <w:t>Certified Samplers must carry out their regulatory responsibilities honestly and impartially, and, where possible, avoid situations that might compromise their integrity or otherwise lead to conflicts of interest. Proper observation of this principle will enable regulators, industry and the public to maintain confidence in the sampling system.</w:t>
      </w:r>
    </w:p>
    <w:p w14:paraId="690ECC3C" w14:textId="77777777" w:rsidR="00122E05" w:rsidRPr="00122E05" w:rsidRDefault="00122E05" w:rsidP="00122E05">
      <w:pPr>
        <w:spacing w:before="120"/>
        <w:ind w:right="-6"/>
        <w:rPr>
          <w:rStyle w:val="text1"/>
          <w:b/>
        </w:rPr>
      </w:pPr>
      <w:r w:rsidRPr="00122E05">
        <w:rPr>
          <w:rStyle w:val="text1"/>
          <w:b/>
        </w:rPr>
        <w:t>What is a conflict of interest?</w:t>
      </w:r>
    </w:p>
    <w:p w14:paraId="690ECC3D" w14:textId="77777777" w:rsidR="00122E05" w:rsidRPr="00122E05" w:rsidRDefault="00122E05" w:rsidP="00122E05">
      <w:pPr>
        <w:spacing w:before="120"/>
        <w:ind w:right="-6"/>
        <w:rPr>
          <w:rStyle w:val="text1"/>
        </w:rPr>
      </w:pPr>
      <w:r w:rsidRPr="00122E05">
        <w:rPr>
          <w:rStyle w:val="text1"/>
        </w:rPr>
        <w:t>A conflict of interest occurs when a person's personal or financial interests conflict with their professional or institutional obligations.</w:t>
      </w:r>
    </w:p>
    <w:p w14:paraId="690ECC3E" w14:textId="77777777" w:rsidR="00122E05" w:rsidRPr="00122E05" w:rsidRDefault="00122E05" w:rsidP="00122E05">
      <w:pPr>
        <w:spacing w:before="120"/>
        <w:ind w:right="-6"/>
        <w:rPr>
          <w:rStyle w:val="text1"/>
        </w:rPr>
      </w:pPr>
      <w:r w:rsidRPr="00122E05">
        <w:rPr>
          <w:rStyle w:val="text1"/>
        </w:rPr>
        <w:t>Examples of possible conflict of interest situations include:</w:t>
      </w:r>
    </w:p>
    <w:p w14:paraId="690ECC3F" w14:textId="77777777" w:rsidR="00122E05" w:rsidRPr="00122E05" w:rsidRDefault="00122E05" w:rsidP="00122E05">
      <w:pPr>
        <w:pStyle w:val="ListParagraph"/>
        <w:numPr>
          <w:ilvl w:val="0"/>
          <w:numId w:val="9"/>
        </w:numPr>
        <w:spacing w:before="120"/>
        <w:ind w:right="-6"/>
        <w:rPr>
          <w:rStyle w:val="text1"/>
        </w:rPr>
      </w:pPr>
      <w:r w:rsidRPr="00122E05">
        <w:rPr>
          <w:rStyle w:val="text1"/>
        </w:rPr>
        <w:t>Sampler is an employee of an operator in the shellfish industry</w:t>
      </w:r>
    </w:p>
    <w:p w14:paraId="690ECC40" w14:textId="77777777" w:rsidR="00122E05" w:rsidRPr="00122E05" w:rsidRDefault="00122E05" w:rsidP="00122E05">
      <w:pPr>
        <w:pStyle w:val="ListParagraph"/>
        <w:numPr>
          <w:ilvl w:val="0"/>
          <w:numId w:val="9"/>
        </w:numPr>
        <w:spacing w:before="120"/>
        <w:ind w:right="-6"/>
        <w:rPr>
          <w:rStyle w:val="text1"/>
        </w:rPr>
      </w:pPr>
      <w:r w:rsidRPr="00122E05">
        <w:rPr>
          <w:rStyle w:val="text1"/>
        </w:rPr>
        <w:t>Sampler has a financial interest in one or more shellfish companies</w:t>
      </w:r>
    </w:p>
    <w:p w14:paraId="690ECC41" w14:textId="77777777" w:rsidR="00122E05" w:rsidRPr="00122E05" w:rsidRDefault="00122E05" w:rsidP="00122E05">
      <w:pPr>
        <w:pStyle w:val="ListParagraph"/>
        <w:numPr>
          <w:ilvl w:val="0"/>
          <w:numId w:val="9"/>
        </w:numPr>
        <w:spacing w:before="120"/>
        <w:ind w:right="-6"/>
        <w:rPr>
          <w:rStyle w:val="text1"/>
        </w:rPr>
      </w:pPr>
      <w:r w:rsidRPr="00122E05">
        <w:rPr>
          <w:rStyle w:val="text1"/>
        </w:rPr>
        <w:t>Sampler has other employment, in which the interests of one job contradict another,</w:t>
      </w:r>
    </w:p>
    <w:p w14:paraId="690ECC42" w14:textId="77777777" w:rsidR="00122E05" w:rsidRPr="00122E05" w:rsidRDefault="00122E05" w:rsidP="00122E05">
      <w:pPr>
        <w:pStyle w:val="ListParagraph"/>
        <w:numPr>
          <w:ilvl w:val="0"/>
          <w:numId w:val="9"/>
        </w:numPr>
        <w:spacing w:before="120"/>
        <w:ind w:right="-6"/>
        <w:rPr>
          <w:rStyle w:val="text1"/>
        </w:rPr>
      </w:pPr>
      <w:r w:rsidRPr="00122E05">
        <w:rPr>
          <w:rStyle w:val="text1"/>
        </w:rPr>
        <w:t>Sampler has family members e.g. a spouse, child, or other close relative employed by an operator in the shellfish industry and/or with financial interest in one or more shellfish companies.</w:t>
      </w:r>
    </w:p>
    <w:p w14:paraId="690ECC43" w14:textId="77777777" w:rsidR="00122E05" w:rsidRPr="00122E05" w:rsidRDefault="00122E05" w:rsidP="00122E05">
      <w:pPr>
        <w:spacing w:before="120"/>
        <w:ind w:right="-6"/>
        <w:rPr>
          <w:rStyle w:val="text1"/>
          <w:b/>
        </w:rPr>
      </w:pPr>
      <w:r w:rsidRPr="00122E05">
        <w:rPr>
          <w:rStyle w:val="text1"/>
          <w:b/>
        </w:rPr>
        <w:t>How is a conflict of interest judged?</w:t>
      </w:r>
    </w:p>
    <w:p w14:paraId="690ECC44" w14:textId="77777777" w:rsidR="00122E05" w:rsidRPr="00122E05" w:rsidRDefault="00122E05" w:rsidP="00122E05">
      <w:pPr>
        <w:spacing w:before="120"/>
        <w:ind w:right="-6"/>
        <w:rPr>
          <w:rStyle w:val="text1"/>
        </w:rPr>
      </w:pPr>
      <w:r w:rsidRPr="00122E05">
        <w:rPr>
          <w:rStyle w:val="text1"/>
        </w:rPr>
        <w:t>The test for determining whether there is a real or potential conflict of interest is what a reasonable person would think if they knew all the relevant facts, rather than the subjective viewpoint of the person involved. It is important when exercising judgment therefore, that thought be given to how a situation may appear to others and to ask ‘Would a reasonable person believe that the personal or other professional interests of a Sampler influence their decisions?’</w:t>
      </w:r>
    </w:p>
    <w:p w14:paraId="690ECC45" w14:textId="77777777" w:rsidR="00122E05" w:rsidRPr="00122E05" w:rsidRDefault="00122E05" w:rsidP="00122E05">
      <w:pPr>
        <w:spacing w:before="120"/>
        <w:ind w:right="-6"/>
        <w:rPr>
          <w:rStyle w:val="text1"/>
          <w:b/>
        </w:rPr>
      </w:pPr>
      <w:r w:rsidRPr="00122E05">
        <w:rPr>
          <w:rStyle w:val="text1"/>
          <w:b/>
        </w:rPr>
        <w:t>What is the procedure if a conflict of interest arises?</w:t>
      </w:r>
    </w:p>
    <w:p w14:paraId="690ECC46" w14:textId="77777777" w:rsidR="00122E05" w:rsidRPr="00122E05" w:rsidRDefault="00122E05" w:rsidP="00122E05">
      <w:pPr>
        <w:spacing w:before="120"/>
        <w:ind w:right="-6"/>
        <w:rPr>
          <w:rStyle w:val="text1"/>
        </w:rPr>
      </w:pPr>
      <w:r w:rsidRPr="00122E05">
        <w:rPr>
          <w:rStyle w:val="text1"/>
        </w:rPr>
        <w:t>There may be many instances where a conflict of interest may arise. The important thing is to properly manage these situations in a fair and transparent manner. This is best done by declaring a possible conflict well in advance of its becoming a reality or to declare potential conflicts as soon as possible after the relevant facts have come to your notice, particularly if persons outside the regulatory system may be aware of, or have concerns about, the issue.</w:t>
      </w:r>
    </w:p>
    <w:p w14:paraId="690ECC47" w14:textId="77777777" w:rsidR="00122E05" w:rsidRPr="00122E05" w:rsidRDefault="00122E05" w:rsidP="00122E05">
      <w:pPr>
        <w:spacing w:before="120"/>
        <w:ind w:right="-6"/>
        <w:rPr>
          <w:rStyle w:val="text1"/>
        </w:rPr>
      </w:pPr>
      <w:r w:rsidRPr="00122E05">
        <w:rPr>
          <w:rStyle w:val="text1"/>
        </w:rPr>
        <w:t>All Samplers must therefore declare any actual or potential Conflict of Interest to the Animal Products Officer. It is then the responsibility of both parties to ensure appropriate actions are taken either to remove the conflict of interest situation or to develop an agreed method for managing the conflict of interest.</w:t>
      </w:r>
    </w:p>
    <w:p w14:paraId="690ECC48" w14:textId="77777777" w:rsidR="00122E05" w:rsidRDefault="00122E05" w:rsidP="00122E05">
      <w:pPr>
        <w:spacing w:before="120"/>
        <w:ind w:right="-6"/>
        <w:rPr>
          <w:rStyle w:val="text1"/>
        </w:rPr>
      </w:pPr>
      <w:r w:rsidRPr="00122E05">
        <w:rPr>
          <w:rStyle w:val="text1"/>
        </w:rPr>
        <w:t>The Animal Products Officer must have confidence that the possibility for conflicts of interest for Samplers is minimised and that systems exist to manage any situation that develops into a conflict of interest.</w:t>
      </w:r>
    </w:p>
    <w:p w14:paraId="690ECC4C" w14:textId="325EC2FF" w:rsidR="00122E05" w:rsidRDefault="00122E05">
      <w:pPr>
        <w:rPr>
          <w:rFonts w:ascii="Arial" w:hAnsi="Arial" w:cs="Arial"/>
          <w:b/>
        </w:rPr>
      </w:pPr>
    </w:p>
    <w:p w14:paraId="690ECC4D" w14:textId="77777777" w:rsidR="00122E05" w:rsidRPr="008313B5" w:rsidRDefault="00122E05" w:rsidP="00122E05">
      <w:pPr>
        <w:spacing w:before="120"/>
        <w:ind w:right="-6"/>
        <w:rPr>
          <w:rFonts w:ascii="Arial" w:hAnsi="Arial" w:cs="Arial"/>
        </w:rPr>
      </w:pPr>
      <w:r w:rsidRPr="008313B5">
        <w:rPr>
          <w:rFonts w:ascii="Arial" w:hAnsi="Arial" w:cs="Arial"/>
          <w:b/>
        </w:rPr>
        <w:t>Collection of Personal Information on Individuals</w:t>
      </w:r>
    </w:p>
    <w:p w14:paraId="690ECC4E" w14:textId="77777777" w:rsidR="00122E05" w:rsidRPr="009F3D17" w:rsidRDefault="00122E05" w:rsidP="00122E05">
      <w:pPr>
        <w:spacing w:before="120"/>
        <w:ind w:right="709"/>
        <w:jc w:val="both"/>
        <w:rPr>
          <w:rFonts w:ascii="Arial" w:hAnsi="Arial" w:cs="Arial"/>
          <w:sz w:val="18"/>
          <w:szCs w:val="18"/>
        </w:rPr>
      </w:pPr>
      <w:r w:rsidRPr="009F3D17">
        <w:rPr>
          <w:rFonts w:ascii="Arial" w:hAnsi="Arial" w:cs="Arial"/>
          <w:sz w:val="18"/>
          <w:szCs w:val="18"/>
        </w:rPr>
        <w:t xml:space="preserve">In regard to any personal information being collected on this application </w:t>
      </w:r>
      <w:r>
        <w:rPr>
          <w:rFonts w:ascii="Arial" w:hAnsi="Arial" w:cs="Arial"/>
          <w:sz w:val="18"/>
          <w:szCs w:val="18"/>
        </w:rPr>
        <w:t xml:space="preserve">for certificate of competency as a Bivalve Molluscan Shellfish (BMS) Sampler </w:t>
      </w:r>
      <w:r w:rsidRPr="009F3D17">
        <w:rPr>
          <w:rFonts w:ascii="Arial" w:hAnsi="Arial" w:cs="Arial"/>
          <w:sz w:val="18"/>
          <w:szCs w:val="18"/>
        </w:rPr>
        <w:t>under the Animal Products Act 1999 (that is personal about an identifiable individual), notification is hereby provided in accordance with Principle 3 of the Privacy Act 1993, to individuals of the following matters:</w:t>
      </w:r>
    </w:p>
    <w:p w14:paraId="690ECC4F" w14:textId="77777777" w:rsidR="00122E05" w:rsidRPr="009F3D17" w:rsidRDefault="00122E05" w:rsidP="00122E05">
      <w:pPr>
        <w:widowControl w:val="0"/>
        <w:numPr>
          <w:ilvl w:val="0"/>
          <w:numId w:val="4"/>
        </w:numPr>
        <w:tabs>
          <w:tab w:val="left" w:pos="426"/>
        </w:tabs>
        <w:spacing w:before="240"/>
        <w:ind w:right="709"/>
        <w:jc w:val="both"/>
        <w:rPr>
          <w:rFonts w:ascii="Arial" w:hAnsi="Arial" w:cs="Arial"/>
          <w:sz w:val="18"/>
          <w:szCs w:val="18"/>
        </w:rPr>
      </w:pPr>
      <w:r w:rsidRPr="009F3D17">
        <w:rPr>
          <w:rFonts w:ascii="Arial" w:hAnsi="Arial" w:cs="Arial"/>
          <w:sz w:val="18"/>
          <w:szCs w:val="18"/>
        </w:rPr>
        <w:t xml:space="preserve">This information is being collected for purposes relating to </w:t>
      </w:r>
      <w:r>
        <w:rPr>
          <w:rFonts w:ascii="Arial" w:hAnsi="Arial" w:cs="Arial"/>
          <w:sz w:val="18"/>
          <w:szCs w:val="18"/>
        </w:rPr>
        <w:t xml:space="preserve">certificate of competency as a Sampler </w:t>
      </w:r>
      <w:r w:rsidRPr="009F3D17">
        <w:rPr>
          <w:rFonts w:ascii="Arial" w:hAnsi="Arial" w:cs="Arial"/>
          <w:sz w:val="18"/>
          <w:szCs w:val="18"/>
        </w:rPr>
        <w:t xml:space="preserve">and administration of the Animal Products </w:t>
      </w:r>
      <w:r>
        <w:rPr>
          <w:rFonts w:ascii="Arial" w:hAnsi="Arial" w:cs="Arial"/>
          <w:sz w:val="18"/>
          <w:szCs w:val="18"/>
        </w:rPr>
        <w:t>Act 1999, and regulations and notices made under the Act</w:t>
      </w:r>
      <w:r w:rsidRPr="009F3D17">
        <w:rPr>
          <w:rFonts w:ascii="Arial" w:hAnsi="Arial" w:cs="Arial"/>
          <w:sz w:val="18"/>
          <w:szCs w:val="18"/>
        </w:rPr>
        <w:t>.</w:t>
      </w:r>
    </w:p>
    <w:p w14:paraId="690ECC50" w14:textId="1A8A5B46" w:rsidR="00122E05" w:rsidRPr="009F3D17" w:rsidRDefault="00122E05" w:rsidP="00122E05">
      <w:pPr>
        <w:tabs>
          <w:tab w:val="left" w:pos="426"/>
        </w:tabs>
        <w:spacing w:before="240"/>
        <w:ind w:left="426" w:right="709" w:hanging="426"/>
        <w:jc w:val="both"/>
        <w:rPr>
          <w:rFonts w:ascii="Arial" w:hAnsi="Arial" w:cs="Arial"/>
          <w:sz w:val="18"/>
          <w:szCs w:val="18"/>
        </w:rPr>
      </w:pPr>
      <w:r w:rsidRPr="009F3D17">
        <w:rPr>
          <w:rFonts w:ascii="Arial" w:hAnsi="Arial" w:cs="Arial"/>
          <w:sz w:val="18"/>
          <w:szCs w:val="18"/>
        </w:rPr>
        <w:t>2.</w:t>
      </w:r>
      <w:r w:rsidRPr="009F3D17">
        <w:rPr>
          <w:rFonts w:ascii="Arial" w:hAnsi="Arial" w:cs="Arial"/>
          <w:sz w:val="18"/>
          <w:szCs w:val="18"/>
        </w:rPr>
        <w:tab/>
        <w:t xml:space="preserve">The recipient of this information, which is also the agency that will collect and hold the information, is the </w:t>
      </w:r>
      <w:r>
        <w:rPr>
          <w:rFonts w:ascii="Arial" w:hAnsi="Arial" w:cs="Arial"/>
          <w:sz w:val="18"/>
          <w:szCs w:val="18"/>
        </w:rPr>
        <w:t xml:space="preserve">local Ministry for Primary Industries, Verification </w:t>
      </w:r>
      <w:r w:rsidR="00AE2615">
        <w:rPr>
          <w:rFonts w:ascii="Arial" w:hAnsi="Arial" w:cs="Arial"/>
          <w:sz w:val="18"/>
          <w:szCs w:val="18"/>
        </w:rPr>
        <w:t xml:space="preserve">Services </w:t>
      </w:r>
      <w:r>
        <w:rPr>
          <w:rFonts w:ascii="Arial" w:hAnsi="Arial" w:cs="Arial"/>
          <w:sz w:val="18"/>
          <w:szCs w:val="18"/>
        </w:rPr>
        <w:t>office.</w:t>
      </w:r>
      <w:r w:rsidRPr="009F3D17">
        <w:rPr>
          <w:rFonts w:ascii="Arial" w:hAnsi="Arial" w:cs="Arial"/>
          <w:sz w:val="18"/>
          <w:szCs w:val="18"/>
        </w:rPr>
        <w:t xml:space="preserve"> </w:t>
      </w:r>
    </w:p>
    <w:p w14:paraId="690ECC51" w14:textId="27A444A1" w:rsidR="00122E05" w:rsidRPr="009F3D17" w:rsidRDefault="00122E05" w:rsidP="00122E05">
      <w:pPr>
        <w:widowControl w:val="0"/>
        <w:numPr>
          <w:ilvl w:val="0"/>
          <w:numId w:val="1"/>
        </w:numPr>
        <w:tabs>
          <w:tab w:val="clear" w:pos="1428"/>
          <w:tab w:val="left" w:pos="426"/>
        </w:tabs>
        <w:spacing w:before="240"/>
        <w:ind w:left="426" w:right="709" w:hanging="426"/>
        <w:jc w:val="both"/>
        <w:rPr>
          <w:rFonts w:ascii="Arial" w:hAnsi="Arial" w:cs="Arial"/>
          <w:sz w:val="18"/>
          <w:szCs w:val="18"/>
        </w:rPr>
      </w:pPr>
      <w:r w:rsidRPr="009F3D17">
        <w:rPr>
          <w:rFonts w:ascii="Arial" w:hAnsi="Arial" w:cs="Arial"/>
          <w:sz w:val="18"/>
          <w:szCs w:val="18"/>
        </w:rPr>
        <w:t>The collection of information is authorised under</w:t>
      </w:r>
      <w:r w:rsidRPr="007F36CA">
        <w:rPr>
          <w:rFonts w:ascii="Arial" w:hAnsi="Arial" w:cs="Arial"/>
          <w:sz w:val="18"/>
          <w:szCs w:val="18"/>
        </w:rPr>
        <w:t xml:space="preserve"> Clause</w:t>
      </w:r>
      <w:r w:rsidR="00AE2615" w:rsidRPr="007F36CA">
        <w:rPr>
          <w:rFonts w:ascii="Arial" w:hAnsi="Arial"/>
          <w:sz w:val="18"/>
          <w:szCs w:val="18"/>
        </w:rPr>
        <w:t xml:space="preserve"> 14.</w:t>
      </w:r>
      <w:r w:rsidR="003E513F" w:rsidRPr="007F36CA">
        <w:rPr>
          <w:rFonts w:ascii="Arial" w:hAnsi="Arial"/>
          <w:sz w:val="18"/>
          <w:szCs w:val="18"/>
        </w:rPr>
        <w:t>3</w:t>
      </w:r>
      <w:r w:rsidR="00AE2615" w:rsidRPr="007F36CA">
        <w:rPr>
          <w:rFonts w:ascii="Arial" w:hAnsi="Arial"/>
          <w:sz w:val="18"/>
          <w:szCs w:val="18"/>
        </w:rPr>
        <w:t xml:space="preserve"> of the Animal Products Notice: Regulated Control Scheme - Bivalve Molluscan Shellfish for Human Consumption</w:t>
      </w:r>
      <w:r w:rsidRPr="007F36CA">
        <w:rPr>
          <w:rFonts w:ascii="Arial" w:hAnsi="Arial" w:cs="Arial"/>
          <w:sz w:val="18"/>
          <w:szCs w:val="18"/>
        </w:rPr>
        <w:t>.</w:t>
      </w:r>
      <w:r w:rsidRPr="009F3D17">
        <w:rPr>
          <w:rFonts w:ascii="Arial" w:hAnsi="Arial" w:cs="Arial"/>
          <w:sz w:val="18"/>
          <w:szCs w:val="18"/>
        </w:rPr>
        <w:t xml:space="preserve"> The provision of this information is necessary in order to process this application. Failure to provide information is likely to </w:t>
      </w:r>
      <w:r w:rsidRPr="007F36CA">
        <w:rPr>
          <w:rFonts w:ascii="Arial" w:hAnsi="Arial" w:cs="Arial"/>
          <w:sz w:val="18"/>
          <w:szCs w:val="18"/>
        </w:rPr>
        <w:t xml:space="preserve">result in the return of this application form to the applicant for completion and may ultimately result in refusal to </w:t>
      </w:r>
      <w:r w:rsidR="003E513F" w:rsidRPr="007F36CA">
        <w:rPr>
          <w:rFonts w:ascii="Arial" w:hAnsi="Arial" w:cs="Arial"/>
          <w:sz w:val="18"/>
          <w:szCs w:val="18"/>
        </w:rPr>
        <w:t>certify</w:t>
      </w:r>
      <w:r w:rsidRPr="007F36CA">
        <w:rPr>
          <w:rFonts w:ascii="Arial" w:hAnsi="Arial" w:cs="Arial"/>
          <w:sz w:val="18"/>
          <w:szCs w:val="18"/>
        </w:rPr>
        <w:t xml:space="preserve">, in accordance with Clause </w:t>
      </w:r>
      <w:r w:rsidR="003E513F" w:rsidRPr="007F36CA">
        <w:rPr>
          <w:rFonts w:ascii="Arial" w:hAnsi="Arial" w:cs="Arial"/>
          <w:sz w:val="18"/>
          <w:szCs w:val="18"/>
        </w:rPr>
        <w:t>14.4</w:t>
      </w:r>
      <w:r w:rsidRPr="007F36CA">
        <w:rPr>
          <w:rFonts w:ascii="Arial" w:hAnsi="Arial" w:cs="Arial"/>
          <w:sz w:val="18"/>
          <w:szCs w:val="18"/>
        </w:rPr>
        <w:t xml:space="preserve"> of the </w:t>
      </w:r>
      <w:r w:rsidR="003E513F" w:rsidRPr="007F36CA">
        <w:rPr>
          <w:rFonts w:ascii="Arial" w:hAnsi="Arial"/>
          <w:sz w:val="18"/>
          <w:szCs w:val="18"/>
        </w:rPr>
        <w:t>Animal Products Notice: Regulated Control Scheme - Bivalve Molluscan Shellfish for Human Consumption</w:t>
      </w:r>
      <w:r w:rsidRPr="007F36CA">
        <w:rPr>
          <w:rFonts w:ascii="Arial" w:hAnsi="Arial" w:cs="Arial"/>
          <w:sz w:val="18"/>
          <w:szCs w:val="18"/>
        </w:rPr>
        <w:t>.</w:t>
      </w:r>
    </w:p>
    <w:p w14:paraId="690ECC52" w14:textId="77777777" w:rsidR="00122E05" w:rsidRPr="00770938" w:rsidRDefault="00122E05" w:rsidP="00122E05">
      <w:pPr>
        <w:tabs>
          <w:tab w:val="left" w:pos="426"/>
        </w:tabs>
        <w:spacing w:before="240"/>
        <w:ind w:left="426" w:right="709" w:hanging="426"/>
        <w:jc w:val="both"/>
        <w:rPr>
          <w:rStyle w:val="text1"/>
        </w:rPr>
      </w:pPr>
      <w:r w:rsidRPr="009F3D17">
        <w:rPr>
          <w:rFonts w:ascii="Arial" w:hAnsi="Arial" w:cs="Arial"/>
          <w:sz w:val="18"/>
          <w:szCs w:val="18"/>
        </w:rPr>
        <w:t>4.</w:t>
      </w:r>
      <w:r w:rsidRPr="009F3D17">
        <w:rPr>
          <w:rFonts w:ascii="Arial" w:hAnsi="Arial" w:cs="Arial"/>
          <w:sz w:val="18"/>
          <w:szCs w:val="18"/>
        </w:rPr>
        <w:tab/>
        <w:t>You are reminded that under Principles 6 and 7 of the Privacy Act 1993, you have the right of access to, and correction of, any personal information, which has been provided.</w:t>
      </w:r>
    </w:p>
    <w:p w14:paraId="690ECC53" w14:textId="77777777" w:rsidR="00122E05" w:rsidRPr="00770938" w:rsidRDefault="00122E05" w:rsidP="00122E05">
      <w:pPr>
        <w:spacing w:before="120"/>
        <w:ind w:right="-6"/>
        <w:rPr>
          <w:rStyle w:val="text1"/>
        </w:rPr>
      </w:pPr>
    </w:p>
    <w:sectPr w:rsidR="00122E05" w:rsidRPr="00770938" w:rsidSect="00F87660">
      <w:headerReference w:type="default" r:id="rId12"/>
      <w:footerReference w:type="default" r:id="rId13"/>
      <w:headerReference w:type="first" r:id="rId14"/>
      <w:footerReference w:type="first" r:id="rId15"/>
      <w:pgSz w:w="11906" w:h="16838" w:code="9"/>
      <w:pgMar w:top="1418"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41E49" w14:textId="77777777" w:rsidR="00543CF2" w:rsidRDefault="00543CF2">
      <w:r>
        <w:separator/>
      </w:r>
    </w:p>
  </w:endnote>
  <w:endnote w:type="continuationSeparator" w:id="0">
    <w:p w14:paraId="2372C2F7" w14:textId="77777777" w:rsidR="00543CF2" w:rsidRDefault="0054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910385089"/>
      <w:docPartObj>
        <w:docPartGallery w:val="Page Numbers (Bottom of Page)"/>
        <w:docPartUnique/>
      </w:docPartObj>
    </w:sdtPr>
    <w:sdtEndPr>
      <w:rPr>
        <w:noProof/>
      </w:rPr>
    </w:sdtEndPr>
    <w:sdtContent>
      <w:p w14:paraId="690ECC59" w14:textId="683F4EAE" w:rsidR="00431BDA" w:rsidRPr="00431BDA" w:rsidRDefault="00431BDA" w:rsidP="00431BDA">
        <w:pPr>
          <w:pStyle w:val="Footer"/>
          <w:rPr>
            <w:rFonts w:ascii="Arial" w:hAnsi="Arial" w:cs="Arial"/>
            <w:sz w:val="18"/>
            <w:szCs w:val="18"/>
          </w:rPr>
        </w:pPr>
        <w:r w:rsidRPr="00431BDA">
          <w:rPr>
            <w:rFonts w:ascii="Arial" w:hAnsi="Arial" w:cs="Arial"/>
            <w:sz w:val="18"/>
            <w:szCs w:val="18"/>
          </w:rPr>
          <w:t>AP43</w:t>
        </w:r>
        <w:r w:rsidRPr="00431BDA">
          <w:rPr>
            <w:rFonts w:ascii="Arial" w:hAnsi="Arial" w:cs="Arial"/>
            <w:sz w:val="18"/>
            <w:szCs w:val="18"/>
          </w:rPr>
          <w:ptab w:relativeTo="margin" w:alignment="center" w:leader="none"/>
        </w:r>
        <w:r w:rsidR="00F05D12">
          <w:rPr>
            <w:rFonts w:ascii="Arial" w:hAnsi="Arial" w:cs="Arial"/>
            <w:sz w:val="18"/>
            <w:szCs w:val="18"/>
          </w:rPr>
          <w:t>October</w:t>
        </w:r>
        <w:r w:rsidRPr="00431BDA">
          <w:rPr>
            <w:rFonts w:ascii="Arial" w:hAnsi="Arial" w:cs="Arial"/>
            <w:sz w:val="18"/>
            <w:szCs w:val="18"/>
          </w:rPr>
          <w:t xml:space="preserve"> 201</w:t>
        </w:r>
        <w:r w:rsidR="00F05D12">
          <w:rPr>
            <w:rFonts w:ascii="Arial" w:hAnsi="Arial" w:cs="Arial"/>
            <w:sz w:val="18"/>
            <w:szCs w:val="18"/>
          </w:rPr>
          <w:t>8</w:t>
        </w:r>
        <w:r w:rsidRPr="00431BDA">
          <w:rPr>
            <w:rFonts w:ascii="Arial" w:hAnsi="Arial" w:cs="Arial"/>
            <w:sz w:val="18"/>
            <w:szCs w:val="18"/>
          </w:rPr>
          <w:ptab w:relativeTo="margin" w:alignment="right" w:leader="none"/>
        </w:r>
        <w:r w:rsidRPr="00431BDA">
          <w:rPr>
            <w:rFonts w:ascii="Arial" w:hAnsi="Arial" w:cs="Arial"/>
            <w:sz w:val="18"/>
            <w:szCs w:val="18"/>
          </w:rPr>
          <w:fldChar w:fldCharType="begin"/>
        </w:r>
        <w:r w:rsidRPr="00431BDA">
          <w:rPr>
            <w:rFonts w:ascii="Arial" w:hAnsi="Arial" w:cs="Arial"/>
            <w:sz w:val="18"/>
            <w:szCs w:val="18"/>
          </w:rPr>
          <w:instrText xml:space="preserve"> PAGE   \* MERGEFORMAT </w:instrText>
        </w:r>
        <w:r w:rsidRPr="00431BDA">
          <w:rPr>
            <w:rFonts w:ascii="Arial" w:hAnsi="Arial" w:cs="Arial"/>
            <w:sz w:val="18"/>
            <w:szCs w:val="18"/>
          </w:rPr>
          <w:fldChar w:fldCharType="separate"/>
        </w:r>
        <w:r w:rsidR="00BB0C96">
          <w:rPr>
            <w:rFonts w:ascii="Arial" w:hAnsi="Arial" w:cs="Arial"/>
            <w:noProof/>
            <w:sz w:val="18"/>
            <w:szCs w:val="18"/>
          </w:rPr>
          <w:t>3</w:t>
        </w:r>
        <w:r w:rsidRPr="00431BDA">
          <w:rPr>
            <w:rFonts w:ascii="Arial" w:hAnsi="Arial" w:cs="Arial"/>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600508"/>
      <w:docPartObj>
        <w:docPartGallery w:val="Page Numbers (Bottom of Page)"/>
        <w:docPartUnique/>
      </w:docPartObj>
    </w:sdtPr>
    <w:sdtEndPr>
      <w:rPr>
        <w:noProof/>
      </w:rPr>
    </w:sdtEndPr>
    <w:sdtContent>
      <w:p w14:paraId="690ECC5F" w14:textId="77777777" w:rsidR="005C6D34" w:rsidRDefault="005C6D34">
        <w:pPr>
          <w:pStyle w:val="Footer"/>
          <w:jc w:val="right"/>
        </w:pPr>
        <w:r w:rsidRPr="005C6D34">
          <w:rPr>
            <w:sz w:val="18"/>
            <w:szCs w:val="18"/>
          </w:rPr>
          <w:fldChar w:fldCharType="begin"/>
        </w:r>
        <w:r w:rsidRPr="005C6D34">
          <w:rPr>
            <w:sz w:val="18"/>
            <w:szCs w:val="18"/>
          </w:rPr>
          <w:instrText xml:space="preserve"> PAGE   \* MERGEFORMAT </w:instrText>
        </w:r>
        <w:r w:rsidRPr="005C6D34">
          <w:rPr>
            <w:sz w:val="18"/>
            <w:szCs w:val="18"/>
          </w:rPr>
          <w:fldChar w:fldCharType="separate"/>
        </w:r>
        <w:r w:rsidR="00BB0C96">
          <w:rPr>
            <w:noProof/>
            <w:sz w:val="18"/>
            <w:szCs w:val="18"/>
          </w:rPr>
          <w:t>1</w:t>
        </w:r>
        <w:r w:rsidRPr="005C6D34">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68A94" w14:textId="77777777" w:rsidR="00543CF2" w:rsidRDefault="00543CF2">
      <w:r>
        <w:separator/>
      </w:r>
    </w:p>
  </w:footnote>
  <w:footnote w:type="continuationSeparator" w:id="0">
    <w:p w14:paraId="61AA75B1" w14:textId="77777777" w:rsidR="00543CF2" w:rsidRDefault="00543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ECC58" w14:textId="77777777" w:rsidR="00F67594" w:rsidRDefault="00F67594" w:rsidP="00C0657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ECC5A" w14:textId="77777777" w:rsidR="000E28AF" w:rsidRPr="00722F01" w:rsidRDefault="000E28AF" w:rsidP="000E28AF">
    <w:pPr>
      <w:keepNext/>
      <w:outlineLvl w:val="0"/>
      <w:rPr>
        <w:rFonts w:ascii="Arial" w:hAnsi="Arial" w:cs="Arial"/>
        <w:bCs/>
        <w:kern w:val="32"/>
        <w:sz w:val="18"/>
        <w:szCs w:val="18"/>
        <w:lang w:val="en-NZ"/>
      </w:rPr>
    </w:pPr>
    <w:r w:rsidRPr="00092422">
      <w:rPr>
        <w:rFonts w:cs="Arial"/>
        <w:b/>
        <w:bCs/>
        <w:noProof/>
        <w:kern w:val="32"/>
        <w:sz w:val="28"/>
        <w:szCs w:val="32"/>
        <w:lang w:val="en-NZ" w:eastAsia="en-NZ"/>
      </w:rPr>
      <w:drawing>
        <wp:anchor distT="0" distB="0" distL="114300" distR="114300" simplePos="0" relativeHeight="251659264" behindDoc="0" locked="0" layoutInCell="1" allowOverlap="1" wp14:anchorId="690ECC60" wp14:editId="690ECC61">
          <wp:simplePos x="0" y="0"/>
          <wp:positionH relativeFrom="column">
            <wp:posOffset>3840480</wp:posOffset>
          </wp:positionH>
          <wp:positionV relativeFrom="paragraph">
            <wp:posOffset>-8865</wp:posOffset>
          </wp:positionV>
          <wp:extent cx="2724632" cy="61453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4632" cy="6145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F01">
      <w:rPr>
        <w:rFonts w:ascii="Arial" w:hAnsi="Arial" w:cs="Arial"/>
        <w:bCs/>
        <w:kern w:val="32"/>
        <w:sz w:val="18"/>
        <w:szCs w:val="18"/>
        <w:lang w:val="en-NZ"/>
      </w:rPr>
      <w:t>Ministry for Primary Industries</w:t>
    </w:r>
  </w:p>
  <w:p w14:paraId="690ECC5B" w14:textId="77777777" w:rsidR="000E28AF" w:rsidRPr="00722F01" w:rsidRDefault="000E28AF" w:rsidP="000E28AF">
    <w:pPr>
      <w:keepNext/>
      <w:outlineLvl w:val="0"/>
      <w:rPr>
        <w:rFonts w:ascii="Arial" w:hAnsi="Arial" w:cs="Arial"/>
        <w:bCs/>
        <w:kern w:val="32"/>
        <w:sz w:val="18"/>
        <w:szCs w:val="18"/>
        <w:lang w:val="en-NZ"/>
      </w:rPr>
    </w:pPr>
    <w:r w:rsidRPr="00722F01">
      <w:rPr>
        <w:rFonts w:ascii="Arial" w:hAnsi="Arial" w:cs="Arial"/>
        <w:bCs/>
        <w:kern w:val="32"/>
        <w:sz w:val="18"/>
        <w:szCs w:val="18"/>
        <w:lang w:val="en-NZ"/>
      </w:rPr>
      <w:t>Pastoral House, 25 The Terrace</w:t>
    </w:r>
  </w:p>
  <w:p w14:paraId="690ECC5C" w14:textId="77777777" w:rsidR="000E28AF" w:rsidRPr="00722F01" w:rsidRDefault="000E28AF" w:rsidP="000E28AF">
    <w:pPr>
      <w:keepNext/>
      <w:outlineLvl w:val="0"/>
      <w:rPr>
        <w:rFonts w:ascii="Arial" w:hAnsi="Arial" w:cs="Arial"/>
        <w:bCs/>
        <w:kern w:val="32"/>
        <w:sz w:val="18"/>
        <w:szCs w:val="18"/>
        <w:lang w:val="en-NZ"/>
      </w:rPr>
    </w:pPr>
    <w:r w:rsidRPr="00722F01">
      <w:rPr>
        <w:rFonts w:ascii="Arial" w:hAnsi="Arial" w:cs="Arial"/>
        <w:bCs/>
        <w:kern w:val="32"/>
        <w:sz w:val="18"/>
        <w:szCs w:val="18"/>
        <w:lang w:val="en-NZ"/>
      </w:rPr>
      <w:t>PO Box 2526, Wellington 6140</w:t>
    </w:r>
  </w:p>
  <w:p w14:paraId="690ECC5D" w14:textId="77777777" w:rsidR="000E28AF" w:rsidRPr="00722F01" w:rsidRDefault="000E28AF" w:rsidP="000E28AF">
    <w:pPr>
      <w:keepNext/>
      <w:outlineLvl w:val="0"/>
      <w:rPr>
        <w:rFonts w:ascii="Arial" w:hAnsi="Arial" w:cs="Arial"/>
        <w:bCs/>
        <w:kern w:val="32"/>
        <w:sz w:val="18"/>
        <w:szCs w:val="18"/>
        <w:lang w:val="en-NZ"/>
      </w:rPr>
    </w:pPr>
    <w:r w:rsidRPr="00722F01">
      <w:rPr>
        <w:rFonts w:ascii="Arial" w:hAnsi="Arial" w:cs="Arial"/>
        <w:bCs/>
        <w:kern w:val="32"/>
        <w:sz w:val="18"/>
        <w:szCs w:val="18"/>
        <w:lang w:val="en-NZ"/>
      </w:rPr>
      <w:t xml:space="preserve">New Zealand </w:t>
    </w:r>
  </w:p>
  <w:p w14:paraId="690ECC5E" w14:textId="77777777" w:rsidR="005D08ED" w:rsidRPr="000E28AF" w:rsidRDefault="005D08ED" w:rsidP="000E28AF">
    <w:pPr>
      <w:pStyle w:val="Head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A5E"/>
    <w:multiLevelType w:val="hybridMultilevel"/>
    <w:tmpl w:val="C980A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9839B4"/>
    <w:multiLevelType w:val="hybridMultilevel"/>
    <w:tmpl w:val="C8BA16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39163A3"/>
    <w:multiLevelType w:val="singleLevel"/>
    <w:tmpl w:val="612078B0"/>
    <w:lvl w:ilvl="0">
      <w:start w:val="3"/>
      <w:numFmt w:val="decimal"/>
      <w:lvlText w:val="%1."/>
      <w:lvlJc w:val="left"/>
      <w:pPr>
        <w:tabs>
          <w:tab w:val="num" w:pos="1428"/>
        </w:tabs>
        <w:ind w:left="1428" w:hanging="720"/>
      </w:pPr>
      <w:rPr>
        <w:rFonts w:cs="Times New Roman" w:hint="default"/>
      </w:rPr>
    </w:lvl>
  </w:abstractNum>
  <w:abstractNum w:abstractNumId="3" w15:restartNumberingAfterBreak="0">
    <w:nsid w:val="2A397A89"/>
    <w:multiLevelType w:val="hybridMultilevel"/>
    <w:tmpl w:val="4D40F742"/>
    <w:lvl w:ilvl="0" w:tplc="0ED8E664">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AC62EF"/>
    <w:multiLevelType w:val="singleLevel"/>
    <w:tmpl w:val="C40693EA"/>
    <w:lvl w:ilvl="0">
      <w:start w:val="1"/>
      <w:numFmt w:val="decimal"/>
      <w:pStyle w:val="Heading1"/>
      <w:lvlText w:val="%1."/>
      <w:lvlJc w:val="left"/>
      <w:pPr>
        <w:tabs>
          <w:tab w:val="num" w:pos="360"/>
        </w:tabs>
        <w:ind w:left="360" w:hanging="360"/>
      </w:pPr>
      <w:rPr>
        <w:rFonts w:cs="Times New Roman" w:hint="default"/>
        <w:b/>
        <w:sz w:val="20"/>
      </w:rPr>
    </w:lvl>
  </w:abstractNum>
  <w:abstractNum w:abstractNumId="5" w15:restartNumberingAfterBreak="0">
    <w:nsid w:val="3B2F3512"/>
    <w:multiLevelType w:val="singleLevel"/>
    <w:tmpl w:val="52482882"/>
    <w:lvl w:ilvl="0">
      <w:start w:val="4"/>
      <w:numFmt w:val="decimal"/>
      <w:lvlText w:val="%1."/>
      <w:lvlJc w:val="left"/>
      <w:pPr>
        <w:tabs>
          <w:tab w:val="num" w:pos="360"/>
        </w:tabs>
        <w:ind w:left="360" w:hanging="360"/>
      </w:pPr>
      <w:rPr>
        <w:rFonts w:cs="Times New Roman" w:hint="default"/>
        <w:b/>
        <w:sz w:val="20"/>
      </w:rPr>
    </w:lvl>
  </w:abstractNum>
  <w:abstractNum w:abstractNumId="6" w15:restartNumberingAfterBreak="0">
    <w:nsid w:val="4C0C2620"/>
    <w:multiLevelType w:val="hybridMultilevel"/>
    <w:tmpl w:val="B860D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4"/>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03"/>
    <w:rsid w:val="000E28AF"/>
    <w:rsid w:val="00122E05"/>
    <w:rsid w:val="00152511"/>
    <w:rsid w:val="001B7A5B"/>
    <w:rsid w:val="00245D89"/>
    <w:rsid w:val="0026018A"/>
    <w:rsid w:val="002C40F2"/>
    <w:rsid w:val="002F2F62"/>
    <w:rsid w:val="0032237A"/>
    <w:rsid w:val="00351ECA"/>
    <w:rsid w:val="00361AD3"/>
    <w:rsid w:val="00392511"/>
    <w:rsid w:val="003A173E"/>
    <w:rsid w:val="003E513F"/>
    <w:rsid w:val="003F0415"/>
    <w:rsid w:val="00404248"/>
    <w:rsid w:val="004227EF"/>
    <w:rsid w:val="00431BDA"/>
    <w:rsid w:val="00485BA1"/>
    <w:rsid w:val="004A2C26"/>
    <w:rsid w:val="004D4470"/>
    <w:rsid w:val="004E34FE"/>
    <w:rsid w:val="005272BF"/>
    <w:rsid w:val="00543CF2"/>
    <w:rsid w:val="005523BB"/>
    <w:rsid w:val="005A65C8"/>
    <w:rsid w:val="005C6D34"/>
    <w:rsid w:val="005C7152"/>
    <w:rsid w:val="005D08ED"/>
    <w:rsid w:val="005D7F02"/>
    <w:rsid w:val="005E2062"/>
    <w:rsid w:val="005E4B17"/>
    <w:rsid w:val="006F0847"/>
    <w:rsid w:val="00770938"/>
    <w:rsid w:val="00775A4F"/>
    <w:rsid w:val="00776908"/>
    <w:rsid w:val="007F36CA"/>
    <w:rsid w:val="008129B2"/>
    <w:rsid w:val="00815CFC"/>
    <w:rsid w:val="008313B5"/>
    <w:rsid w:val="008319C1"/>
    <w:rsid w:val="00832859"/>
    <w:rsid w:val="00835F4A"/>
    <w:rsid w:val="00845CE8"/>
    <w:rsid w:val="00847320"/>
    <w:rsid w:val="009003FF"/>
    <w:rsid w:val="00900A9B"/>
    <w:rsid w:val="0099677E"/>
    <w:rsid w:val="009C45F0"/>
    <w:rsid w:val="009F3D17"/>
    <w:rsid w:val="00A20D48"/>
    <w:rsid w:val="00A65682"/>
    <w:rsid w:val="00A661A0"/>
    <w:rsid w:val="00AE0B49"/>
    <w:rsid w:val="00AE2615"/>
    <w:rsid w:val="00AE49D2"/>
    <w:rsid w:val="00AF436A"/>
    <w:rsid w:val="00B15070"/>
    <w:rsid w:val="00B41CF8"/>
    <w:rsid w:val="00B75428"/>
    <w:rsid w:val="00BB0C96"/>
    <w:rsid w:val="00C06577"/>
    <w:rsid w:val="00C93003"/>
    <w:rsid w:val="00CB3A7A"/>
    <w:rsid w:val="00D330D5"/>
    <w:rsid w:val="00D4028C"/>
    <w:rsid w:val="00D90AF2"/>
    <w:rsid w:val="00E54E8D"/>
    <w:rsid w:val="00E807FA"/>
    <w:rsid w:val="00EF7F7D"/>
    <w:rsid w:val="00F04D7F"/>
    <w:rsid w:val="00F05D12"/>
    <w:rsid w:val="00F2218E"/>
    <w:rsid w:val="00F24CFF"/>
    <w:rsid w:val="00F67594"/>
    <w:rsid w:val="00F87660"/>
    <w:rsid w:val="00FA3C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0ECBFE"/>
  <w14:defaultImageDpi w14:val="0"/>
  <w15:docId w15:val="{B731519C-8068-4C0D-B52C-D126D2A9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18E"/>
    <w:rPr>
      <w:rFonts w:ascii="Arial Narrow" w:hAnsi="Arial Narrow"/>
      <w:sz w:val="24"/>
      <w:szCs w:val="24"/>
      <w:lang w:val="en-GB" w:eastAsia="en-GB"/>
    </w:rPr>
  </w:style>
  <w:style w:type="paragraph" w:styleId="Heading1">
    <w:name w:val="heading 1"/>
    <w:basedOn w:val="Normal"/>
    <w:next w:val="Normal"/>
    <w:link w:val="Heading1Char"/>
    <w:uiPriority w:val="9"/>
    <w:qFormat/>
    <w:rsid w:val="006F0847"/>
    <w:pPr>
      <w:widowControl w:val="0"/>
      <w:numPr>
        <w:numId w:val="2"/>
      </w:numPr>
      <w:tabs>
        <w:tab w:val="clear" w:pos="360"/>
      </w:tabs>
      <w:spacing w:before="320" w:after="80"/>
      <w:ind w:left="425" w:hanging="425"/>
      <w:jc w:val="both"/>
      <w:outlineLvl w:val="0"/>
    </w:pPr>
    <w:rPr>
      <w:rFonts w:ascii="Arial" w:hAnsi="Arial"/>
      <w:b/>
      <w:sz w:val="20"/>
    </w:rPr>
  </w:style>
  <w:style w:type="paragraph" w:styleId="Heading2">
    <w:name w:val="heading 2"/>
    <w:basedOn w:val="Normal"/>
    <w:next w:val="Normal"/>
    <w:link w:val="Heading2Char"/>
    <w:uiPriority w:val="9"/>
    <w:semiHidden/>
    <w:unhideWhenUsed/>
    <w:qFormat/>
    <w:rsid w:val="00CB3A7A"/>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847"/>
    <w:rPr>
      <w:rFonts w:ascii="Arial" w:hAnsi="Arial"/>
      <w:b/>
      <w:szCs w:val="24"/>
      <w:lang w:val="en-GB" w:eastAsia="en-GB"/>
    </w:rPr>
  </w:style>
  <w:style w:type="character" w:customStyle="1" w:styleId="Heading2Char">
    <w:name w:val="Heading 2 Char"/>
    <w:basedOn w:val="DefaultParagraphFont"/>
    <w:link w:val="Heading2"/>
    <w:uiPriority w:val="9"/>
    <w:semiHidden/>
    <w:locked/>
    <w:rsid w:val="00CB3A7A"/>
    <w:rPr>
      <w:rFonts w:asciiTheme="majorHAnsi" w:eastAsiaTheme="majorEastAsia" w:hAnsiTheme="majorHAnsi" w:cs="Times New Roman"/>
      <w:b/>
      <w:bCs/>
      <w:i/>
      <w:iCs/>
      <w:sz w:val="28"/>
      <w:szCs w:val="28"/>
      <w:lang w:val="en-GB" w:eastAsia="en-GB"/>
    </w:rPr>
  </w:style>
  <w:style w:type="paragraph" w:styleId="Header">
    <w:name w:val="header"/>
    <w:basedOn w:val="Normal"/>
    <w:link w:val="HeaderChar"/>
    <w:uiPriority w:val="99"/>
    <w:rsid w:val="00F2218E"/>
    <w:pPr>
      <w:tabs>
        <w:tab w:val="center" w:pos="4153"/>
        <w:tab w:val="right" w:pos="8306"/>
      </w:tabs>
    </w:pPr>
  </w:style>
  <w:style w:type="character" w:customStyle="1" w:styleId="HeaderChar">
    <w:name w:val="Header Char"/>
    <w:basedOn w:val="DefaultParagraphFont"/>
    <w:link w:val="Header"/>
    <w:uiPriority w:val="99"/>
    <w:locked/>
    <w:rsid w:val="005D08ED"/>
    <w:rPr>
      <w:rFonts w:ascii="Arial Narrow" w:hAnsi="Arial Narrow" w:cs="Times New Roman"/>
      <w:sz w:val="24"/>
      <w:szCs w:val="24"/>
      <w:lang w:val="en-GB" w:eastAsia="en-GB"/>
    </w:rPr>
  </w:style>
  <w:style w:type="paragraph" w:styleId="Footer">
    <w:name w:val="footer"/>
    <w:basedOn w:val="Normal"/>
    <w:link w:val="FooterChar"/>
    <w:uiPriority w:val="99"/>
    <w:rsid w:val="00F2218E"/>
    <w:pPr>
      <w:tabs>
        <w:tab w:val="center" w:pos="4153"/>
        <w:tab w:val="right" w:pos="8306"/>
      </w:tabs>
    </w:pPr>
  </w:style>
  <w:style w:type="character" w:customStyle="1" w:styleId="FooterChar">
    <w:name w:val="Footer Char"/>
    <w:basedOn w:val="DefaultParagraphFont"/>
    <w:link w:val="Footer"/>
    <w:uiPriority w:val="99"/>
    <w:rPr>
      <w:rFonts w:ascii="Arial Narrow" w:hAnsi="Arial Narrow"/>
      <w:sz w:val="24"/>
      <w:szCs w:val="24"/>
      <w:lang w:val="en-GB" w:eastAsia="en-GB"/>
    </w:rPr>
  </w:style>
  <w:style w:type="paragraph" w:customStyle="1" w:styleId="Branchname">
    <w:name w:val="Branch name"/>
    <w:basedOn w:val="Footer"/>
    <w:rsid w:val="002C40F2"/>
    <w:pPr>
      <w:jc w:val="right"/>
    </w:pPr>
    <w:rPr>
      <w:b/>
      <w:w w:val="95"/>
    </w:rPr>
  </w:style>
  <w:style w:type="paragraph" w:customStyle="1" w:styleId="DirectorateName">
    <w:name w:val="Directorate Name"/>
    <w:basedOn w:val="Footer"/>
    <w:rsid w:val="00AF436A"/>
    <w:pPr>
      <w:jc w:val="right"/>
    </w:pPr>
    <w:rPr>
      <w:b/>
      <w:w w:val="95"/>
      <w:sz w:val="20"/>
      <w:szCs w:val="20"/>
    </w:rPr>
  </w:style>
  <w:style w:type="paragraph" w:customStyle="1" w:styleId="websiteaddress">
    <w:name w:val="website address"/>
    <w:basedOn w:val="Footer"/>
    <w:rsid w:val="002C40F2"/>
    <w:pPr>
      <w:jc w:val="right"/>
    </w:pPr>
    <w:rPr>
      <w:w w:val="95"/>
    </w:rPr>
  </w:style>
  <w:style w:type="paragraph" w:styleId="BodyText">
    <w:name w:val="Body Text"/>
    <w:basedOn w:val="Normal"/>
    <w:link w:val="BodyTextChar"/>
    <w:uiPriority w:val="99"/>
    <w:rsid w:val="00CB3A7A"/>
    <w:pPr>
      <w:widowControl w:val="0"/>
      <w:jc w:val="both"/>
    </w:pPr>
    <w:rPr>
      <w:rFonts w:ascii="Arial" w:hAnsi="Arial"/>
      <w:sz w:val="16"/>
      <w:szCs w:val="20"/>
      <w:lang w:eastAsia="en-US"/>
    </w:rPr>
  </w:style>
  <w:style w:type="character" w:customStyle="1" w:styleId="BodyTextChar">
    <w:name w:val="Body Text Char"/>
    <w:basedOn w:val="DefaultParagraphFont"/>
    <w:link w:val="BodyText"/>
    <w:uiPriority w:val="99"/>
    <w:locked/>
    <w:rsid w:val="00CB3A7A"/>
    <w:rPr>
      <w:rFonts w:ascii="Arial" w:hAnsi="Arial" w:cs="Times New Roman"/>
      <w:sz w:val="16"/>
      <w:lang w:val="en-GB" w:eastAsia="en-US"/>
    </w:rPr>
  </w:style>
  <w:style w:type="paragraph" w:styleId="BodyTextIndent2">
    <w:name w:val="Body Text Indent 2"/>
    <w:basedOn w:val="Normal"/>
    <w:link w:val="BodyTextIndent2Char"/>
    <w:uiPriority w:val="99"/>
    <w:rsid w:val="00CB3A7A"/>
    <w:pPr>
      <w:widowControl w:val="0"/>
      <w:tabs>
        <w:tab w:val="left" w:pos="-1440"/>
        <w:tab w:val="left" w:pos="426"/>
      </w:tabs>
      <w:ind w:left="420"/>
      <w:jc w:val="both"/>
    </w:pPr>
    <w:rPr>
      <w:rFonts w:ascii="Arial" w:hAnsi="Arial"/>
      <w:sz w:val="16"/>
      <w:szCs w:val="20"/>
      <w:lang w:eastAsia="en-US"/>
    </w:rPr>
  </w:style>
  <w:style w:type="character" w:customStyle="1" w:styleId="BodyTextIndent2Char">
    <w:name w:val="Body Text Indent 2 Char"/>
    <w:basedOn w:val="DefaultParagraphFont"/>
    <w:link w:val="BodyTextIndent2"/>
    <w:uiPriority w:val="99"/>
    <w:locked/>
    <w:rsid w:val="00CB3A7A"/>
    <w:rPr>
      <w:rFonts w:ascii="Arial" w:hAnsi="Arial" w:cs="Times New Roman"/>
      <w:sz w:val="16"/>
      <w:lang w:val="en-GB" w:eastAsia="en-US"/>
    </w:rPr>
  </w:style>
  <w:style w:type="character" w:customStyle="1" w:styleId="text1">
    <w:name w:val="text1"/>
    <w:basedOn w:val="DefaultParagraphFont"/>
    <w:rsid w:val="00CB3A7A"/>
    <w:rPr>
      <w:rFonts w:ascii="Arial" w:hAnsi="Arial" w:cs="Arial"/>
      <w:color w:val="110000"/>
      <w:sz w:val="18"/>
      <w:szCs w:val="18"/>
      <w:u w:val="none"/>
      <w:effect w:val="none"/>
    </w:rPr>
  </w:style>
  <w:style w:type="table" w:styleId="TableGrid">
    <w:name w:val="Table Grid"/>
    <w:basedOn w:val="TableNormal"/>
    <w:uiPriority w:val="39"/>
    <w:rsid w:val="00CB3A7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D34"/>
    <w:pPr>
      <w:ind w:left="720"/>
      <w:contextualSpacing/>
    </w:pPr>
  </w:style>
  <w:style w:type="character" w:styleId="Hyperlink">
    <w:name w:val="Hyperlink"/>
    <w:basedOn w:val="DefaultParagraphFont"/>
    <w:rsid w:val="000E28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ja\Desktop\MPI%20Templates\MPI%20letterhead%20template%20including%20th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upporting Document" ma:contentTypeID="0x0101005496552013C0BA46BE88192D5C6EB20B00563BDCE7574945499D3806CA799BB21401001A26819AF24FD543BF87DEEFA975BBA7" ma:contentTypeVersion="31" ma:contentTypeDescription="Base Document for C3 Service, do not use." ma:contentTypeScope="" ma:versionID="2038b886c0bbd5a3a5a5f9c838830b92">
  <xsd:schema xmlns:xsd="http://www.w3.org/2001/XMLSchema" xmlns:xs="http://www.w3.org/2001/XMLSchema" xmlns:p="http://schemas.microsoft.com/office/2006/metadata/properties" xmlns:ns2="21eff07f-80dc-4c04-b419-b1d735df27d1" xmlns:ns4="http://schemas.microsoft.com/sharepoint/v4" targetNamespace="http://schemas.microsoft.com/office/2006/metadata/properties" ma:root="true" ma:fieldsID="8e3400c3413eea656303e81afdac49c5" ns2:_="" ns4:_="">
    <xsd:import namespace="21eff07f-80dc-4c04-b419-b1d735df27d1"/>
    <xsd:import namespace="http://schemas.microsoft.com/sharepoint/v4"/>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2:RGSubtitle" minOccurs="0"/>
                <xsd:element ref="ns2:l9a4242e07b447799a9ef0973ee8050a" minOccurs="0"/>
                <xsd:element ref="ns2:ma148a51080f4fca853803a8fef3201c" minOccurs="0"/>
                <xsd:element ref="ns2:l67f2f0126d94ab19113c87f9bd152c7" minOccurs="0"/>
                <xsd:element ref="ns2:o5cb4348a28442f4919b9a429299c97c" minOccurs="0"/>
                <xsd:element ref="ns2:g6e147a33bb94e56a3f8498b2a1e3e76" minOccurs="0"/>
                <xsd:element ref="ns2:ee1213fe634b43098535da38783c9d98" minOccurs="0"/>
                <xsd:element ref="ns2:be8625a090f94ac4a550631b2ce12655" minOccurs="0"/>
                <xsd:element ref="ns2:RGAnimalKingdom" minOccurs="0"/>
                <xsd:element ref="ns2:RGPlantKingdom" minOccurs="0"/>
                <xsd:element ref="ns2:RGDocumentOwner" minOccurs="0"/>
                <xsd:element ref="ns2:RGDocumentDate" minOccurs="0"/>
                <xsd:element ref="ns2:RGDateOfSigning" minOccurs="0"/>
                <xsd:element ref="ns2:RGEffectiveDate" minOccurs="0"/>
                <xsd:element ref="ns2:RGPublishingEndDate" minOccurs="0"/>
                <xsd:element ref="ns2:gaaa5c3b52294707b440bc8b25a3c2f3" minOccurs="0"/>
                <xsd:element ref="ns2:RGLinkedDocuments" minOccurs="0"/>
                <xsd:element ref="ns2:RGMasterID" minOccurs="0"/>
                <xsd:element ref="ns2:RGArchive" minOccurs="0"/>
                <xsd:element ref="ns2:e87f426dbd8f44ddb277e447721837ae" minOccurs="0"/>
                <xsd:element ref="ns2:p09c04cb037e41399bca005a89afe936" minOccurs="0"/>
                <xsd:element ref="ns2:PingarLastProcessed" minOccurs="0"/>
                <xsd:element ref="ns2:Approver" minOccurs="0"/>
                <xsd:element ref="ns2:RGPriority" minOccurs="0"/>
                <xsd:element ref="ns2:GKCategory" minOccurs="0"/>
                <xsd:element ref="ns2:GKNotes" minOccurs="0"/>
                <xsd:element ref="ns2:RGPages" minOccurs="0"/>
                <xsd:element ref="ns2:Degreeofchange" minOccurs="0"/>
                <xsd:element ref="ns2:Transitionstatus"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ff07f-80dc-4c04-b419-b1d735df27d1"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59734d0-2369-43b6-b9e0-648cbe76e7ad}" ma:internalName="TaxCatchAll" ma:showField="CatchAllData"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59734d0-2369-43b6-b9e0-648cbe76e7ad}" ma:internalName="TaxCatchAllLabel" ma:readOnly="true" ma:showField="CatchAllDataLabel"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RGSubtitle" ma:index="15" nillable="true" ma:displayName="Subtitle" ma:internalName="RGSubtitle">
      <xsd:simpleType>
        <xsd:restriction base="dms:Text"/>
      </xsd:simpleType>
    </xsd:element>
    <xsd:element name="l9a4242e07b447799a9ef0973ee8050a" ma:index="16" nillable="true" ma:taxonomy="true" ma:internalName="l9a4242e07b447799a9ef0973ee8050a" ma:taxonomyFieldName="RGAct" ma:displayName="Act" ma:default="" ma:fieldId="{59a4242e-07b4-4779-9a9e-f0973ee8050a}" ma:sspId="3bfd400a-bb0f-42a8-a885-98b592a0f767" ma:termSetId="f6bc942f-495c-4f99-a7a4-d7d63c230a4f" ma:anchorId="7c0e794c-34e9-4ac7-9538-a0df85e0b74f" ma:open="false" ma:isKeyword="false">
      <xsd:complexType>
        <xsd:sequence>
          <xsd:element ref="pc:Terms" minOccurs="0" maxOccurs="1"/>
        </xsd:sequence>
      </xsd:complexType>
    </xsd:element>
    <xsd:element name="ma148a51080f4fca853803a8fef3201c" ma:index="18" nillable="true" ma:taxonomy="true" ma:internalName="ma148a51080f4fca853803a8fef3201c" ma:taxonomyFieldName="RGActivity" ma:displayName="Activity" ma:default="" ma:fieldId="{6a148a51-080f-4fca-8538-03a8fef3201c}" ma:taxonomyMulti="true" ma:sspId="3bfd400a-bb0f-42a8-a885-98b592a0f767" ma:termSetId="f6bc942f-495c-4f99-a7a4-d7d63c230a4f" ma:anchorId="3f44f15e-354e-4ece-ab8d-f3123b612c10" ma:open="false" ma:isKeyword="false">
      <xsd:complexType>
        <xsd:sequence>
          <xsd:element ref="pc:Terms" minOccurs="0" maxOccurs="1"/>
        </xsd:sequence>
      </xsd:complexType>
    </xsd:element>
    <xsd:element name="l67f2f0126d94ab19113c87f9bd152c7" ma:index="20" nillable="true" ma:taxonomy="true" ma:internalName="l67f2f0126d94ab19113c87f9bd152c7" ma:taxonomyFieldName="PiritahiCountry" ma:displayName="Country" ma:default="" ma:fieldId="{567f2f01-26d9-4ab1-9113-c87f9bd152c7}" ma:taxonomyMulti="true" ma:sspId="3bfd400a-bb0f-42a8-a885-98b592a0f767" ma:termSetId="863c7b67-5ad9-4930-978a-af85f4e44a56" ma:anchorId="00000000-0000-0000-0000-000000000000" ma:open="false" ma:isKeyword="false">
      <xsd:complexType>
        <xsd:sequence>
          <xsd:element ref="pc:Terms" minOccurs="0" maxOccurs="1"/>
        </xsd:sequence>
      </xsd:complexType>
    </xsd:element>
    <xsd:element name="o5cb4348a28442f4919b9a429299c97c" ma:index="22" nillable="true" ma:taxonomy="true" ma:internalName="o5cb4348a28442f4919b9a429299c97c" ma:taxonomyFieldName="RGDocumentType" ma:displayName="Document Type" ma:indexed="true" ma:default="" ma:fieldId="{85cb4348-a284-42f4-919b-9a429299c97c}" ma:sspId="3bfd400a-bb0f-42a8-a885-98b592a0f767" ma:termSetId="f6bc942f-495c-4f99-a7a4-d7d63c230a4f" ma:anchorId="49c2d687-dd02-4949-a63b-2871ce349a1d" ma:open="false" ma:isKeyword="false">
      <xsd:complexType>
        <xsd:sequence>
          <xsd:element ref="pc:Terms" minOccurs="0" maxOccurs="1"/>
        </xsd:sequence>
      </xsd:complexType>
    </xsd:element>
    <xsd:element name="g6e147a33bb94e56a3f8498b2a1e3e76" ma:index="24" nillable="true" ma:taxonomy="true" ma:internalName="g6e147a33bb94e56a3f8498b2a1e3e76" ma:taxonomyFieldName="RGEndUse" ma:displayName="End Use" ma:default="" ma:fieldId="{06e147a3-3bb9-4e56-a3f8-498b2a1e3e76}" ma:taxonomyMulti="true" ma:sspId="3bfd400a-bb0f-42a8-a885-98b592a0f767" ma:termSetId="f6bc942f-495c-4f99-a7a4-d7d63c230a4f" ma:anchorId="59f07e2a-0858-4f25-9fb2-9c870ff86df6" ma:open="false" ma:isKeyword="false">
      <xsd:complexType>
        <xsd:sequence>
          <xsd:element ref="pc:Terms" minOccurs="0" maxOccurs="1"/>
        </xsd:sequence>
      </xsd:complexType>
    </xsd:element>
    <xsd:element name="ee1213fe634b43098535da38783c9d98" ma:index="26" nillable="true" ma:taxonomy="true" ma:internalName="ee1213fe634b43098535da38783c9d98" ma:taxonomyFieldName="RGWIPStatus" ma:displayName="WIP Status" ma:default="" ma:fieldId="{ee1213fe-634b-4309-8535-da38783c9d98}" ma:sspId="3bfd400a-bb0f-42a8-a885-98b592a0f767" ma:termSetId="f6bc942f-495c-4f99-a7a4-d7d63c230a4f" ma:anchorId="df943565-11a3-433a-a23b-13ba3827210e" ma:open="false" ma:isKeyword="false">
      <xsd:complexType>
        <xsd:sequence>
          <xsd:element ref="pc:Terms" minOccurs="0" maxOccurs="1"/>
        </xsd:sequence>
      </xsd:complexType>
    </xsd:element>
    <xsd:element name="be8625a090f94ac4a550631b2ce12655" ma:index="28" nillable="true" ma:taxonomy="true" ma:internalName="be8625a090f94ac4a550631b2ce12655" ma:taxonomyFieldName="RGProductSector" ma:displayName="Product/Sector" ma:default="" ma:fieldId="{be8625a0-90f9-4ac4-a550-631b2ce12655}" ma:taxonomyMulti="true" ma:sspId="3bfd400a-bb0f-42a8-a885-98b592a0f767" ma:termSetId="f6bc942f-495c-4f99-a7a4-d7d63c230a4f" ma:anchorId="ffa8920b-fb67-4e96-adb0-ac477fde643b" ma:open="false" ma:isKeyword="false">
      <xsd:complexType>
        <xsd:sequence>
          <xsd:element ref="pc:Terms" minOccurs="0" maxOccurs="1"/>
        </xsd:sequence>
      </xsd:complexType>
    </xsd:element>
    <xsd:element name="RGAnimalKingdom" ma:index="30" nillable="true" ma:displayName="Animal Kingdom" ma:internalName="RGAnimalKingdom">
      <xsd:simpleType>
        <xsd:restriction base="dms:Text"/>
      </xsd:simpleType>
    </xsd:element>
    <xsd:element name="RGPlantKingdom" ma:index="31" nillable="true" ma:displayName="Plant Kingdom" ma:internalName="RGPlantKingdom">
      <xsd:simpleType>
        <xsd:restriction base="dms:Text"/>
      </xsd:simpleType>
    </xsd:element>
    <xsd:element name="RGDocumentOwner" ma:index="32" nillable="true" ma:displayName="Document Owner" ma:internalName="RG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GDocumentDate" ma:index="33" nillable="true" ma:displayName="Document Date" ma:internalName="RGDocumentDate">
      <xsd:simpleType>
        <xsd:restriction base="dms:DateTime"/>
      </xsd:simpleType>
    </xsd:element>
    <xsd:element name="RGDateOfSigning" ma:index="34" nillable="true" ma:displayName="Date of Signing" ma:internalName="RGDateOfSigning">
      <xsd:simpleType>
        <xsd:restriction base="dms:DateTime"/>
      </xsd:simpleType>
    </xsd:element>
    <xsd:element name="RGEffectiveDate" ma:index="35" nillable="true" ma:displayName="Effective Date" ma:indexed="true" ma:internalName="RGEffectiveDate">
      <xsd:simpleType>
        <xsd:restriction base="dms:DateTime"/>
      </xsd:simpleType>
    </xsd:element>
    <xsd:element name="RGPublishingEndDate" ma:index="36" nillable="true" ma:displayName="Publishing End Date" ma:internalName="RGPublishingEndDate">
      <xsd:simpleType>
        <xsd:restriction base="dms:DateTime"/>
      </xsd:simpleType>
    </xsd:element>
    <xsd:element name="gaaa5c3b52294707b440bc8b25a3c2f3" ma:index="37" nillable="true" ma:taxonomy="true" ma:internalName="gaaa5c3b52294707b440bc8b25a3c2f3" ma:taxonomyFieldName="RGFolder" ma:displayName="Folder" ma:default="" ma:fieldId="{0aaa5c3b-5229-4707-b440-bc8b25a3c2f3}" ma:sspId="3bfd400a-bb0f-42a8-a885-98b592a0f767" ma:termSetId="f6bc942f-495c-4f99-a7a4-d7d63c230a4f" ma:anchorId="391da26d-0621-4cd0-92c0-67ad4ec1c519" ma:open="false" ma:isKeyword="false">
      <xsd:complexType>
        <xsd:sequence>
          <xsd:element ref="pc:Terms" minOccurs="0" maxOccurs="1"/>
        </xsd:sequence>
      </xsd:complexType>
    </xsd:element>
    <xsd:element name="RGLinkedDocuments" ma:index="39" nillable="true" ma:displayName="Linked Documents" ma:internalName="RGLinkedDocuments">
      <xsd:simpleType>
        <xsd:restriction base="dms:Note"/>
      </xsd:simpleType>
    </xsd:element>
    <xsd:element name="RGMasterID" ma:index="40" nillable="true" ma:displayName="MasterID" ma:internalName="RGMasterID">
      <xsd:simpleType>
        <xsd:restriction base="dms:Text"/>
      </xsd:simpleType>
    </xsd:element>
    <xsd:element name="RGArchive" ma:index="41" nillable="true" ma:displayName="Archive" ma:internalName="RGArchive">
      <xsd:simpleType>
        <xsd:restriction base="dms:Boolean"/>
      </xsd:simpleType>
    </xsd:element>
    <xsd:element name="e87f426dbd8f44ddb277e447721837ae" ma:index="42" nillable="true" ma:taxonomy="true" ma:internalName="e87f426dbd8f44ddb277e447721837ae" ma:taxonomyFieldName="RGResponsibility" ma:displayName="RGR Responsibility" ma:default="" ma:fieldId="{e87f426d-bd8f-44dd-b277-e447721837ae}" ma:sspId="3bfd400a-bb0f-42a8-a885-98b592a0f767" ma:termSetId="f6bc942f-495c-4f99-a7a4-d7d63c230a4f" ma:anchorId="8f73d476-7e46-44c6-afd2-8737c5125231" ma:open="false" ma:isKeyword="false">
      <xsd:complexType>
        <xsd:sequence>
          <xsd:element ref="pc:Terms" minOccurs="0" maxOccurs="1"/>
        </xsd:sequence>
      </xsd:complexType>
    </xsd:element>
    <xsd:element name="p09c04cb037e41399bca005a89afe936" ma:index="45" nillable="true" ma:taxonomy="true" ma:internalName="p09c04cb037e41399bca005a89afe936" ma:taxonomyFieldName="PingarMPI_Terms" ma:displayName="Derived Terms" ma:fieldId="{909c04cb-037e-4139-9bca-005a89afe936}"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46" nillable="true" ma:displayName="PingarLastProcessed" ma:format="DateTime" ma:internalName="PingarLastProcessed">
      <xsd:simpleType>
        <xsd:restriction base="dms:DateTime"/>
      </xsd:simpleType>
    </xsd:element>
    <xsd:element name="Approver" ma:index="48"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GPriority" ma:index="53" nillable="true" ma:displayName="GK Priority" ma:internalName="RGPriority" ma:percentage="FALSE">
      <xsd:simpleType>
        <xsd:restriction base="dms:Number"/>
      </xsd:simpleType>
    </xsd:element>
    <xsd:element name="GKCategory" ma:index="54" nillable="true" ma:displayName="GK Category" ma:format="Dropdown" ma:internalName="GKCategory">
      <xsd:simpleType>
        <xsd:restriction base="dms:Choice">
          <xsd:enumeration value="N/A"/>
          <xsd:enumeration value="Refer to GK Notes"/>
          <xsd:enumeration value="To be combined with other documents into a new document"/>
          <xsd:enumeration value="To be revoked or removed"/>
          <xsd:enumeration value="Initial planning underway"/>
          <xsd:enumeration value="Risk Assessment underway"/>
          <xsd:enumeration value="Writing draft"/>
          <xsd:enumeration value="Internal consultation"/>
          <xsd:enumeration value="External consultation"/>
          <xsd:enumeration value="Legal Review underway"/>
          <xsd:enumeration value="Decision document being prepared"/>
          <xsd:enumeration value="Awaiting final approval"/>
          <xsd:enumeration value="Issued as provisional"/>
        </xsd:restriction>
      </xsd:simpleType>
    </xsd:element>
    <xsd:element name="GKNotes" ma:index="55" nillable="true" ma:displayName="GK Notes" ma:internalName="GKNotes">
      <xsd:simpleType>
        <xsd:restriction base="dms:Note">
          <xsd:maxLength value="255"/>
        </xsd:restriction>
      </xsd:simpleType>
    </xsd:element>
    <xsd:element name="RGPages" ma:index="56" nillable="true" ma:displayName="Pages" ma:internalName="RGPages" ma:percentage="FALSE">
      <xsd:simpleType>
        <xsd:restriction base="dms:Number"/>
      </xsd:simpleType>
    </xsd:element>
    <xsd:element name="Degreeofchange" ma:index="57" nillable="true" ma:displayName="Degree of change" ma:format="Dropdown" ma:internalName="Degreeofchange">
      <xsd:simpleType>
        <xsd:restriction base="dms:Choice">
          <xsd:enumeration value="Small"/>
          <xsd:enumeration value="Medium"/>
          <xsd:enumeration value="Large"/>
          <xsd:enumeration value="Huge"/>
        </xsd:restriction>
      </xsd:simpleType>
    </xsd:element>
    <xsd:element name="Transitionstatus" ma:index="58" nillable="true" ma:displayName="Transition status" ma:format="Dropdown" ma:internalName="Transitionstatus">
      <xsd:simpleType>
        <xsd:restriction base="dms:Choice">
          <xsd:enumeration value="N/A"/>
          <xsd:enumeration value="Not started"/>
          <xsd:enumeration value="In progress"/>
          <xsd:enumeration value="Completed"/>
        </xsd:restriction>
      </xsd:simpleType>
    </xsd:element>
    <xsd:element name="SharedWithUsers" ma:index="6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67f2f0126d94ab19113c87f9bd152c7 xmlns="21eff07f-80dc-4c04-b419-b1d735df27d1">
      <Terms xmlns="http://schemas.microsoft.com/office/infopath/2007/PartnerControls"/>
    </l67f2f0126d94ab19113c87f9bd152c7>
    <RGPublishingEndDate xmlns="21eff07f-80dc-4c04-b419-b1d735df27d1" xsi:nil="true"/>
    <p09c04cb037e41399bca005a89afe936 xmlns="21eff07f-80dc-4c04-b419-b1d735df27d1">
      <Terms xmlns="http://schemas.microsoft.com/office/infopath/2007/PartnerControls"/>
    </p09c04cb037e41399bca005a89afe936>
    <RGAnimalKingdom xmlns="21eff07f-80dc-4c04-b419-b1d735df27d1" xsi:nil="true"/>
    <RGArchive xmlns="21eff07f-80dc-4c04-b419-b1d735df27d1">false</RGArchive>
    <Degreeofchange xmlns="21eff07f-80dc-4c04-b419-b1d735df27d1" xsi:nil="true"/>
    <l9a4242e07b447799a9ef0973ee8050a xmlns="21eff07f-80dc-4c04-b419-b1d735df27d1">
      <Terms xmlns="http://schemas.microsoft.com/office/infopath/2007/PartnerControls"/>
    </l9a4242e07b447799a9ef0973ee8050a>
    <ee1213fe634b43098535da38783c9d98 xmlns="21eff07f-80dc-4c04-b419-b1d735df27d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91236dfc-b796-4014-a3a6-ac825fb9002e</TermId>
        </TermInfo>
      </Terms>
    </ee1213fe634b43098535da38783c9d98>
    <gaaa5c3b52294707b440bc8b25a3c2f3 xmlns="21eff07f-80dc-4c04-b419-b1d735df27d1">
      <Terms xmlns="http://schemas.microsoft.com/office/infopath/2007/PartnerControls"/>
    </gaaa5c3b52294707b440bc8b25a3c2f3>
    <RGEffectiveDate xmlns="21eff07f-80dc-4c04-b419-b1d735df27d1" xsi:nil="true"/>
    <Transitionstatus xmlns="21eff07f-80dc-4c04-b419-b1d735df27d1" xsi:nil="true"/>
    <TaxCatchAll xmlns="21eff07f-80dc-4c04-b419-b1d735df27d1">
      <Value>92</Value>
      <Value>212</Value>
      <Value>246</Value>
    </TaxCatchAll>
    <g6e147a33bb94e56a3f8498b2a1e3e76 xmlns="21eff07f-80dc-4c04-b419-b1d735df27d1">
      <Terms xmlns="http://schemas.microsoft.com/office/infopath/2007/PartnerControls"/>
    </g6e147a33bb94e56a3f8498b2a1e3e76>
    <GKCategory xmlns="21eff07f-80dc-4c04-b419-b1d735df27d1" xsi:nil="true"/>
    <be8625a090f94ac4a550631b2ce12655 xmlns="21eff07f-80dc-4c04-b419-b1d735df27d1">
      <Terms xmlns="http://schemas.microsoft.com/office/infopath/2007/PartnerControls"/>
    </be8625a090f94ac4a550631b2ce12655>
    <RGDateOfSigning xmlns="21eff07f-80dc-4c04-b419-b1d735df27d1" xsi:nil="true"/>
    <TaxKeywordTaxHTField xmlns="21eff07f-80dc-4c04-b419-b1d735df27d1">
      <Terms xmlns="http://schemas.microsoft.com/office/infopath/2007/PartnerControls">
        <TermInfo xmlns="http://schemas.microsoft.com/office/infopath/2007/PartnerControls">
          <TermName xmlns="http://schemas.microsoft.com/office/infopath/2007/PartnerControls">seafood</TermName>
          <TermId xmlns="http://schemas.microsoft.com/office/infopath/2007/PartnerControls">11111111-1111-1111-1111-111111111111</TermId>
        </TermInfo>
        <TermInfo xmlns="http://schemas.microsoft.com/office/infopath/2007/PartnerControls">
          <TermName xmlns="http://schemas.microsoft.com/office/infopath/2007/PartnerControls">ap43</TermName>
          <TermId xmlns="http://schemas.microsoft.com/office/infopath/2007/PartnerControls">11111111-1111-1111-1111-111111111111</TermId>
        </TermInfo>
        <TermInfo xmlns="http://schemas.microsoft.com/office/infopath/2007/PartnerControls">
          <TermName xmlns="http://schemas.microsoft.com/office/infopath/2007/PartnerControls">application</TermName>
          <TermId xmlns="http://schemas.microsoft.com/office/infopath/2007/PartnerControls">11111111-1111-1111-1111-111111111111</TermId>
        </TermInfo>
        <TermInfo xmlns="http://schemas.microsoft.com/office/infopath/2007/PartnerControls">
          <TermName xmlns="http://schemas.microsoft.com/office/infopath/2007/PartnerControls">form</TermName>
          <TermId xmlns="http://schemas.microsoft.com/office/infopath/2007/PartnerControls">11111111-1111-1111-1111-111111111111</TermId>
        </TermInfo>
        <TermInfo xmlns="http://schemas.microsoft.com/office/infopath/2007/PartnerControls">
          <TermName xmlns="http://schemas.microsoft.com/office/infopath/2007/PartnerControls">certificate</TermName>
          <TermId xmlns="http://schemas.microsoft.com/office/infopath/2007/PartnerControls">11111111-1111-1111-1111-111111111111</TermId>
        </TermInfo>
        <TermInfo xmlns="http://schemas.microsoft.com/office/infopath/2007/PartnerControls">
          <TermName xmlns="http://schemas.microsoft.com/office/infopath/2007/PartnerControls">competency</TermName>
          <TermId xmlns="http://schemas.microsoft.com/office/infopath/2007/PartnerControls">11111111-1111-1111-1111-111111111111</TermId>
        </TermInfo>
        <TermInfo xmlns="http://schemas.microsoft.com/office/infopath/2007/PartnerControls">
          <TermName xmlns="http://schemas.microsoft.com/office/infopath/2007/PartnerControls">sampler</TermName>
          <TermId xmlns="http://schemas.microsoft.com/office/infopath/2007/PartnerControls">11111111-1111-1111-1111-111111111111</TermId>
        </TermInfo>
      </Terms>
    </TaxKeywordTaxHTField>
    <RGPriority xmlns="21eff07f-80dc-4c04-b419-b1d735df27d1" xsi:nil="true"/>
    <RGSubtitle xmlns="21eff07f-80dc-4c04-b419-b1d735df27d1" xsi:nil="true"/>
    <o5cb4348a28442f4919b9a429299c97c xmlns="21eff07f-80dc-4c04-b419-b1d735df27d1">
      <Terms xmlns="http://schemas.microsoft.com/office/infopath/2007/PartnerControls">
        <TermInfo xmlns="http://schemas.microsoft.com/office/infopath/2007/PartnerControls">
          <TermName xmlns="http://schemas.microsoft.com/office/infopath/2007/PartnerControls">For External Completion</TermName>
          <TermId xmlns="http://schemas.microsoft.com/office/infopath/2007/PartnerControls">93abd660-d9c7-407b-a60d-9a9c4912e0b3</TermId>
        </TermInfo>
      </Terms>
    </o5cb4348a28442f4919b9a429299c97c>
    <RGPlantKingdom xmlns="21eff07f-80dc-4c04-b419-b1d735df27d1" xsi:nil="true"/>
    <RGDocumentDate xmlns="21eff07f-80dc-4c04-b419-b1d735df27d1">2016-12-14T11:00:00+00:00</RGDocumentDate>
    <RGLinkedDocuments xmlns="21eff07f-80dc-4c04-b419-b1d735df27d1" xsi:nil="true"/>
    <RGPages xmlns="21eff07f-80dc-4c04-b419-b1d735df27d1" xsi:nil="true"/>
    <RGMasterID xmlns="21eff07f-80dc-4c04-b419-b1d735df27d1" xsi:nil="true"/>
    <RGDocumentOwner xmlns="21eff07f-80dc-4c04-b419-b1d735df27d1">
      <UserInfo>
        <DisplayName/>
        <AccountId xsi:nil="true"/>
        <AccountType/>
      </UserInfo>
    </RGDocumentOwner>
    <e87f426dbd8f44ddb277e447721837ae xmlns="21eff07f-80dc-4c04-b419-b1d735df27d1">
      <Terms xmlns="http://schemas.microsoft.com/office/infopath/2007/PartnerControls">
        <TermInfo xmlns="http://schemas.microsoft.com/office/infopath/2007/PartnerControls">
          <TermName xmlns="http://schemas.microsoft.com/office/infopath/2007/PartnerControls">Animal Products</TermName>
          <TermId xmlns="http://schemas.microsoft.com/office/infopath/2007/PartnerControls">7f53dd7b-03ed-416c-a135-e5271f407679</TermId>
        </TermInfo>
      </Terms>
    </e87f426dbd8f44ddb277e447721837ae>
    <GKNotes xmlns="21eff07f-80dc-4c04-b419-b1d735df27d1" xsi:nil="true"/>
    <ma148a51080f4fca853803a8fef3201c xmlns="21eff07f-80dc-4c04-b419-b1d735df27d1">
      <Terms xmlns="http://schemas.microsoft.com/office/infopath/2007/PartnerControls"/>
    </ma148a51080f4fca853803a8fef3201c>
    <Approver xmlns="21eff07f-80dc-4c04-b419-b1d735df27d1">
      <UserInfo>
        <DisplayName/>
        <AccountId xsi:nil="true"/>
        <AccountType/>
      </UserInfo>
    </Approver>
    <PingarLastProcessed xmlns="21eff07f-80dc-4c04-b419-b1d735df27d1" xsi:nil="true"/>
    <_dlc_DocId xmlns="21eff07f-80dc-4c04-b419-b1d735df27d1">RGID-17-847</_dlc_DocId>
    <_dlc_DocIdUrl xmlns="21eff07f-80dc-4c04-b419-b1d735df27d1">
      <Url>https://piritahi.cohesion.net.nz/Sites/RG/_layouts/15/DocIdRedir.aspx?ID=RGID-17-847</Url>
      <Description>RGID-17-847</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10437-DAD0-4A8B-AF6A-E0AE296FB584}">
  <ds:schemaRefs>
    <ds:schemaRef ds:uri="http://schemas.microsoft.com/sharepoint/events"/>
  </ds:schemaRefs>
</ds:datastoreItem>
</file>

<file path=customXml/itemProps2.xml><?xml version="1.0" encoding="utf-8"?>
<ds:datastoreItem xmlns:ds="http://schemas.openxmlformats.org/officeDocument/2006/customXml" ds:itemID="{5600B4CB-F506-43A9-90FD-D709FAF82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ff07f-80dc-4c04-b419-b1d735df27d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DE6F6-6786-45D8-B529-48ECC6C95685}">
  <ds:schemaRefs>
    <ds:schemaRef ds:uri="http://schemas.microsoft.com/office/2006/metadata/properties"/>
    <ds:schemaRef ds:uri="http://schemas.microsoft.com/office/infopath/2007/PartnerControls"/>
    <ds:schemaRef ds:uri="21eff07f-80dc-4c04-b419-b1d735df27d1"/>
    <ds:schemaRef ds:uri="http://schemas.microsoft.com/sharepoint/v4"/>
  </ds:schemaRefs>
</ds:datastoreItem>
</file>

<file path=customXml/itemProps4.xml><?xml version="1.0" encoding="utf-8"?>
<ds:datastoreItem xmlns:ds="http://schemas.openxmlformats.org/officeDocument/2006/customXml" ds:itemID="{97B1E302-9EF4-408A-836D-6C1F9B32058A}">
  <ds:schemaRefs>
    <ds:schemaRef ds:uri="http://schemas.microsoft.com/sharepoint/v3/contenttype/forms"/>
  </ds:schemaRefs>
</ds:datastoreItem>
</file>

<file path=customXml/itemProps5.xml><?xml version="1.0" encoding="utf-8"?>
<ds:datastoreItem xmlns:ds="http://schemas.openxmlformats.org/officeDocument/2006/customXml" ds:itemID="{158346B6-162B-4D70-A52B-9EB25132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MPI letterhead template including the logo</Template>
  <TotalTime>42</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AP43 Certificate of Competency as a Sampler</vt:lpstr>
    </vt:vector>
  </TitlesOfParts>
  <Company>MAF</Company>
  <LinksUpToDate>false</LinksUpToDate>
  <CharactersWithSpaces>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AP43 Certificate of Competency as a Sampler</dc:title>
  <dc:subject/>
  <dc:creator>Ministry for Primary Industries</dc:creator>
  <cp:keywords>seafood; ap43; application; form; certificate; competency; sampler</cp:keywords>
  <dc:description/>
  <cp:lastModifiedBy>Kenneth Misola</cp:lastModifiedBy>
  <cp:revision>9</cp:revision>
  <cp:lastPrinted>2047-12-31T11:00:00Z</cp:lastPrinted>
  <dcterms:created xsi:type="dcterms:W3CDTF">2016-12-14T22:01:00Z</dcterms:created>
  <dcterms:modified xsi:type="dcterms:W3CDTF">2018-10-09T23:06:00Z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0x0101005496552013C0BA46BE88192D5C6EB20B00563BDCE7574945499D3806CA799BB21401001A26819AF24FD543BF87DEEFA975BBA7</vt:lpwstr>
  </property>
  <property fmtid="{D5CDD505-2E9C-101B-9397-08002B2CF9AE}" pid="3" name="_dlc_DocIdItemGuid">
    <vt:lpwstr>2846b6f9-6547-4b96-b072-32986c116915</vt:lpwstr>
  </property>
  <property fmtid="{D5CDD505-2E9C-101B-9397-08002B2CF9AE}" pid="4" name="TaxKeyword">
    <vt:lpwstr/>
  </property>
  <property fmtid="{D5CDD505-2E9C-101B-9397-08002B2CF9AE}" pid="5" name="RGProductSector">
    <vt:lpwstr/>
  </property>
  <property fmtid="{D5CDD505-2E9C-101B-9397-08002B2CF9AE}" pid="6" name="RGResponsibility">
    <vt:lpwstr>212;#Animal Products|7f53dd7b-03ed-416c-a135-e5271f407679</vt:lpwstr>
  </property>
  <property fmtid="{D5CDD505-2E9C-101B-9397-08002B2CF9AE}" pid="7" name="RGActivity">
    <vt:lpwstr/>
  </property>
  <property fmtid="{D5CDD505-2E9C-101B-9397-08002B2CF9AE}" pid="8" name="RGWIPStatus">
    <vt:lpwstr>92;#Final|91236dfc-b796-4014-a3a6-ac825fb9002e</vt:lpwstr>
  </property>
  <property fmtid="{D5CDD505-2E9C-101B-9397-08002B2CF9AE}" pid="9" name="RGFolder">
    <vt:lpwstr/>
  </property>
  <property fmtid="{D5CDD505-2E9C-101B-9397-08002B2CF9AE}" pid="10" name="RGEndUse">
    <vt:lpwstr/>
  </property>
  <property fmtid="{D5CDD505-2E9C-101B-9397-08002B2CF9AE}" pid="11" name="RGAct">
    <vt:lpwstr/>
  </property>
  <property fmtid="{D5CDD505-2E9C-101B-9397-08002B2CF9AE}" pid="12" name="PiritahiCountry">
    <vt:lpwstr/>
  </property>
  <property fmtid="{D5CDD505-2E9C-101B-9397-08002B2CF9AE}" pid="13" name="RGDocumentType">
    <vt:lpwstr>246;#For External Completion|93abd660-d9c7-407b-a60d-9a9c4912e0b3</vt:lpwstr>
  </property>
  <property fmtid="{D5CDD505-2E9C-101B-9397-08002B2CF9AE}" pid="14" name="PingarMPI_Terms">
    <vt:lpwstr/>
  </property>
  <property fmtid="{D5CDD505-2E9C-101B-9397-08002B2CF9AE}" pid="15" name="RecordPoint_WorkflowType">
    <vt:lpwstr>ActiveSubmitStub</vt:lpwstr>
  </property>
  <property fmtid="{D5CDD505-2E9C-101B-9397-08002B2CF9AE}" pid="16" name="RecordPoint_ActiveItemWebId">
    <vt:lpwstr>{21eff07f-80dc-4c04-b419-b1d735df27d1}</vt:lpwstr>
  </property>
  <property fmtid="{D5CDD505-2E9C-101B-9397-08002B2CF9AE}" pid="17" name="RecordPoint_ActiveItemSiteId">
    <vt:lpwstr>{e3f6c08f-28b4-4096-a2a4-7a01ab3c929e}</vt:lpwstr>
  </property>
  <property fmtid="{D5CDD505-2E9C-101B-9397-08002B2CF9AE}" pid="18" name="RecordPoint_ActiveItemListId">
    <vt:lpwstr>{5fdf045e-715b-48dc-be54-7266d4814e6b}</vt:lpwstr>
  </property>
  <property fmtid="{D5CDD505-2E9C-101B-9397-08002B2CF9AE}" pid="19" name="RecordPoint_ActiveItemUniqueId">
    <vt:lpwstr>{2846b6f9-6547-4b96-b072-32986c116915}</vt:lpwstr>
  </property>
</Properties>
</file>