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0AAD" w14:textId="085649AF" w:rsidR="00B7230A" w:rsidRPr="00185901" w:rsidRDefault="00B7230A" w:rsidP="00547610">
      <w:pPr>
        <w:pStyle w:val="Heading1"/>
        <w:spacing w:before="0" w:after="0"/>
        <w:rPr>
          <w:sz w:val="32"/>
        </w:rPr>
      </w:pPr>
      <w:r w:rsidRPr="00185901">
        <w:rPr>
          <w:sz w:val="36"/>
          <w:szCs w:val="36"/>
        </w:rPr>
        <w:t xml:space="preserve">Operating Plan </w:t>
      </w:r>
      <w:r w:rsidR="00114D3F">
        <w:rPr>
          <w:sz w:val="36"/>
          <w:szCs w:val="36"/>
        </w:rPr>
        <w:t>Application Form</w:t>
      </w:r>
      <w:r w:rsidR="00114D3F" w:rsidRPr="00185901">
        <w:rPr>
          <w:sz w:val="36"/>
          <w:szCs w:val="36"/>
        </w:rPr>
        <w:t xml:space="preserve"> </w:t>
      </w:r>
      <w:r w:rsidRPr="00185901">
        <w:rPr>
          <w:sz w:val="36"/>
          <w:szCs w:val="36"/>
        </w:rPr>
        <w:t>for Agricultural Compounds Used under the Regulatory Exemption for Research, Testing and Teaching/Training Purposes</w:t>
      </w:r>
      <w:r w:rsidR="00114D3F">
        <w:rPr>
          <w:sz w:val="36"/>
          <w:szCs w:val="36"/>
        </w:rPr>
        <w:t xml:space="preserve"> </w:t>
      </w:r>
      <w:r w:rsidR="00F71A2D" w:rsidRPr="00185901">
        <w:rPr>
          <w:sz w:val="24"/>
          <w:szCs w:val="24"/>
        </w:rPr>
        <w:br/>
      </w:r>
      <w:r w:rsidR="00E73227">
        <w:rPr>
          <w:sz w:val="32"/>
        </w:rPr>
        <w:t xml:space="preserve">ACVM </w:t>
      </w:r>
      <w:r w:rsidR="00285CE0">
        <w:rPr>
          <w:sz w:val="32"/>
        </w:rPr>
        <w:t xml:space="preserve">Application Form </w:t>
      </w:r>
      <w:r w:rsidR="00E73227">
        <w:rPr>
          <w:sz w:val="32"/>
        </w:rPr>
        <w:t>26</w:t>
      </w:r>
      <w:r w:rsidR="0025143D">
        <w:rPr>
          <w:sz w:val="32"/>
        </w:rPr>
        <w:t>A</w:t>
      </w:r>
      <w:r w:rsidR="00185901" w:rsidRPr="00185901">
        <w:rPr>
          <w:sz w:val="32"/>
        </w:rPr>
        <w:t xml:space="preserve"> (</w:t>
      </w:r>
      <w:r w:rsidR="007F1979">
        <w:rPr>
          <w:sz w:val="32"/>
        </w:rPr>
        <w:t>July</w:t>
      </w:r>
      <w:r w:rsidR="00CE343A">
        <w:rPr>
          <w:sz w:val="32"/>
        </w:rPr>
        <w:t xml:space="preserve"> 2021</w:t>
      </w:r>
      <w:r w:rsidR="00185901" w:rsidRPr="00185901">
        <w:rPr>
          <w:sz w:val="32"/>
        </w:rPr>
        <w:t>)</w:t>
      </w:r>
    </w:p>
    <w:p w14:paraId="57108B9A" w14:textId="77777777" w:rsidR="00320274" w:rsidRPr="00185901" w:rsidRDefault="00320274" w:rsidP="00547610">
      <w:pPr>
        <w:pBdr>
          <w:bottom w:val="single" w:sz="4" w:space="1" w:color="auto"/>
        </w:pBdr>
      </w:pPr>
    </w:p>
    <w:p w14:paraId="30C87D58" w14:textId="77777777" w:rsidR="00B7230A" w:rsidRPr="00185901" w:rsidRDefault="00B4003C" w:rsidP="001031D0">
      <w:pPr>
        <w:pStyle w:val="ListBullet"/>
        <w:tabs>
          <w:tab w:val="clear" w:pos="720"/>
          <w:tab w:val="num" w:pos="284"/>
          <w:tab w:val="left" w:pos="567"/>
        </w:tabs>
        <w:spacing w:before="120"/>
        <w:ind w:left="284" w:hanging="142"/>
      </w:pPr>
      <w:r w:rsidRPr="00185901">
        <w:t xml:space="preserve">This form </w:t>
      </w:r>
      <w:r w:rsidR="00B7230A" w:rsidRPr="00185901">
        <w:t xml:space="preserve">can be used by those intending to use agricultural compounds for research, testing and teaching/training purposes as per the exemption provision in the Agricultural Compounds and Veterinary Medicines (Exemptions and Prohibited Substances) Regulations 2011. One of the conditions of this exemption is that the user must hold an MPI-approved </w:t>
      </w:r>
      <w:r w:rsidR="00C1686B">
        <w:t>O</w:t>
      </w:r>
      <w:r w:rsidR="00B7230A" w:rsidRPr="00185901">
        <w:t xml:space="preserve">perating </w:t>
      </w:r>
      <w:r w:rsidR="00C1686B">
        <w:t>P</w:t>
      </w:r>
      <w:r w:rsidR="00B7230A" w:rsidRPr="00185901">
        <w:t>lan.</w:t>
      </w:r>
    </w:p>
    <w:p w14:paraId="167D701D" w14:textId="77777777" w:rsidR="00B7230A" w:rsidRPr="00185901" w:rsidRDefault="00B7230A" w:rsidP="001031D0">
      <w:pPr>
        <w:pStyle w:val="ListBullet"/>
        <w:tabs>
          <w:tab w:val="clear" w:pos="720"/>
          <w:tab w:val="num" w:pos="284"/>
          <w:tab w:val="left" w:pos="567"/>
        </w:tabs>
        <w:spacing w:before="120"/>
        <w:ind w:left="284" w:hanging="142"/>
      </w:pPr>
      <w:r w:rsidRPr="00185901">
        <w:t xml:space="preserve">For additional information on this regulatory exemption </w:t>
      </w:r>
      <w:r w:rsidR="00574344">
        <w:t xml:space="preserve">, </w:t>
      </w:r>
      <w:r w:rsidRPr="00185901">
        <w:t xml:space="preserve">read the document </w:t>
      </w:r>
      <w:hyperlink r:id="rId13" w:history="1">
        <w:r w:rsidRPr="0056795E">
          <w:rPr>
            <w:rStyle w:val="Hyperlink"/>
            <w:b/>
          </w:rPr>
          <w:t>Operating Plan for Agricultural Compounds Used under the Regulatory Exemption for Research, Testing and Teaching/Training Purposes: ACVM Guid</w:t>
        </w:r>
        <w:r w:rsidR="00436630" w:rsidRPr="0056795E">
          <w:rPr>
            <w:rStyle w:val="Hyperlink"/>
            <w:b/>
          </w:rPr>
          <w:t>eline</w:t>
        </w:r>
        <w:r w:rsidRPr="0056795E">
          <w:rPr>
            <w:rStyle w:val="Hyperlink"/>
          </w:rPr>
          <w:t>.</w:t>
        </w:r>
      </w:hyperlink>
    </w:p>
    <w:p w14:paraId="6542C586" w14:textId="77777777" w:rsidR="00B7230A" w:rsidRPr="00185901" w:rsidRDefault="00B7230A" w:rsidP="001031D0">
      <w:pPr>
        <w:pStyle w:val="ListBullet"/>
        <w:tabs>
          <w:tab w:val="clear" w:pos="720"/>
          <w:tab w:val="num" w:pos="284"/>
          <w:tab w:val="left" w:pos="567"/>
        </w:tabs>
        <w:spacing w:before="120"/>
        <w:ind w:left="284" w:hanging="142"/>
      </w:pPr>
      <w:r w:rsidRPr="00185901">
        <w:t xml:space="preserve">If you are unsure whether you are required to have an approved </w:t>
      </w:r>
      <w:r w:rsidR="00C1686B">
        <w:t>O</w:t>
      </w:r>
      <w:r w:rsidRPr="00185901">
        <w:t xml:space="preserve">perating </w:t>
      </w:r>
      <w:r w:rsidR="00C1686B">
        <w:t>P</w:t>
      </w:r>
      <w:r w:rsidRPr="00185901">
        <w:t>lan, contact the ACVM Group</w:t>
      </w:r>
      <w:r w:rsidR="00CD0A70" w:rsidRPr="00185901">
        <w:t xml:space="preserve"> by email</w:t>
      </w:r>
      <w:r w:rsidRPr="00185901">
        <w:t>.</w:t>
      </w:r>
    </w:p>
    <w:p w14:paraId="4DA0A056" w14:textId="77777777" w:rsidR="00B7230A" w:rsidRPr="00185901" w:rsidRDefault="00574344" w:rsidP="001031D0">
      <w:pPr>
        <w:pStyle w:val="ListBullet"/>
        <w:tabs>
          <w:tab w:val="clear" w:pos="720"/>
          <w:tab w:val="num" w:pos="284"/>
          <w:tab w:val="left" w:pos="567"/>
        </w:tabs>
        <w:spacing w:before="120"/>
        <w:ind w:left="284" w:hanging="142"/>
      </w:pPr>
      <w:r>
        <w:t>E</w:t>
      </w:r>
      <w:r w:rsidR="00B7230A" w:rsidRPr="00185901">
        <w:t xml:space="preserve">nsure the application fee accompanies the completed </w:t>
      </w:r>
      <w:r w:rsidR="00C1686B">
        <w:t>O</w:t>
      </w:r>
      <w:r w:rsidR="00B7230A" w:rsidRPr="00185901">
        <w:t xml:space="preserve">perating </w:t>
      </w:r>
      <w:r w:rsidR="00C1686B">
        <w:t>P</w:t>
      </w:r>
      <w:r w:rsidR="00D12492" w:rsidRPr="00185901">
        <w:t>l</w:t>
      </w:r>
      <w:r w:rsidR="003F61B5" w:rsidRPr="00185901">
        <w:t xml:space="preserve">an </w:t>
      </w:r>
      <w:r w:rsidR="00111172">
        <w:t>application form</w:t>
      </w:r>
      <w:r w:rsidR="003F61B5" w:rsidRPr="000D55C3">
        <w:t xml:space="preserve">. Refer to section </w:t>
      </w:r>
      <w:r w:rsidR="000D55C3" w:rsidRPr="00C1686B">
        <w:t>7</w:t>
      </w:r>
      <w:r w:rsidR="00D12492" w:rsidRPr="000D55C3">
        <w:t xml:space="preserve"> </w:t>
      </w:r>
      <w:r w:rsidR="00B7230A" w:rsidRPr="000D55C3">
        <w:t>for payment options.</w:t>
      </w:r>
      <w:r w:rsidR="00B7230A" w:rsidRPr="00185901">
        <w:t xml:space="preserve"> </w:t>
      </w:r>
    </w:p>
    <w:p w14:paraId="2633EA58" w14:textId="77777777" w:rsidR="00D12492" w:rsidRPr="00185901" w:rsidRDefault="00B7230A" w:rsidP="001031D0">
      <w:pPr>
        <w:pStyle w:val="ListBullet"/>
        <w:tabs>
          <w:tab w:val="clear" w:pos="720"/>
          <w:tab w:val="num" w:pos="284"/>
          <w:tab w:val="left" w:pos="567"/>
        </w:tabs>
        <w:spacing w:before="120"/>
        <w:ind w:left="284" w:hanging="142"/>
        <w:rPr>
          <w:szCs w:val="16"/>
        </w:rPr>
      </w:pPr>
      <w:r w:rsidRPr="00185901">
        <w:t xml:space="preserve">Send the </w:t>
      </w:r>
      <w:r w:rsidR="00111172">
        <w:t>application form</w:t>
      </w:r>
      <w:r w:rsidR="001A1C6D">
        <w:t xml:space="preserve">, </w:t>
      </w:r>
      <w:r w:rsidR="00C1686B">
        <w:t>O</w:t>
      </w:r>
      <w:r w:rsidR="001A1C6D">
        <w:t xml:space="preserve">perating </w:t>
      </w:r>
      <w:r w:rsidR="00C1686B">
        <w:t>P</w:t>
      </w:r>
      <w:r w:rsidR="001A1C6D">
        <w:t>lan</w:t>
      </w:r>
      <w:r w:rsidR="00111172">
        <w:t xml:space="preserve"> and </w:t>
      </w:r>
      <w:r w:rsidR="001A1C6D">
        <w:t xml:space="preserve">any </w:t>
      </w:r>
      <w:r w:rsidR="00111172">
        <w:t>related documentation</w:t>
      </w:r>
      <w:r w:rsidRPr="00185901">
        <w:t xml:space="preserve"> electron</w:t>
      </w:r>
      <w:r w:rsidR="003A572E">
        <w:t xml:space="preserve">ically to </w:t>
      </w:r>
      <w:hyperlink r:id="rId14" w:history="1">
        <w:r w:rsidR="003A572E" w:rsidRPr="00C84BF6">
          <w:rPr>
            <w:rStyle w:val="Hyperlink"/>
          </w:rPr>
          <w:t>approvals@mpi.govt.nz</w:t>
        </w:r>
      </w:hyperlink>
      <w:r w:rsidR="003A572E">
        <w:t xml:space="preserve"> </w:t>
      </w:r>
      <w:r w:rsidRPr="00185901">
        <w:t xml:space="preserve"> Electronic signature is acceptable.</w:t>
      </w:r>
    </w:p>
    <w:p w14:paraId="30B20969" w14:textId="77777777" w:rsidR="002C7556" w:rsidRPr="002C7556" w:rsidRDefault="00D12492" w:rsidP="001031D0">
      <w:pPr>
        <w:pStyle w:val="ListBullet"/>
        <w:tabs>
          <w:tab w:val="clear" w:pos="720"/>
          <w:tab w:val="num" w:pos="284"/>
          <w:tab w:val="left" w:pos="567"/>
        </w:tabs>
        <w:spacing w:before="120"/>
        <w:ind w:left="284" w:hanging="142"/>
        <w:rPr>
          <w:szCs w:val="16"/>
        </w:rPr>
      </w:pPr>
      <w:r w:rsidRPr="00185901">
        <w:t xml:space="preserve">If there are any changes to the details provided in this </w:t>
      </w:r>
      <w:r w:rsidR="001670BE" w:rsidRPr="00185901">
        <w:t xml:space="preserve">form </w:t>
      </w:r>
      <w:r w:rsidRPr="00185901">
        <w:t xml:space="preserve">after </w:t>
      </w:r>
      <w:r w:rsidR="001670BE" w:rsidRPr="00185901">
        <w:t>it</w:t>
      </w:r>
      <w:r w:rsidRPr="00185901">
        <w:t xml:space="preserve"> has been submitted, you must promptly</w:t>
      </w:r>
      <w:r w:rsidR="008C7807">
        <w:t xml:space="preserve"> (within 5 working days)</w:t>
      </w:r>
      <w:r w:rsidRPr="00185901">
        <w:t xml:space="preserve"> </w:t>
      </w:r>
      <w:r w:rsidR="00574344">
        <w:t xml:space="preserve">inform </w:t>
      </w:r>
      <w:r w:rsidR="00495DCC">
        <w:t xml:space="preserve">MPI </w:t>
      </w:r>
      <w:r w:rsidRPr="00185901">
        <w:t>of the changes in writing.</w:t>
      </w:r>
    </w:p>
    <w:p w14:paraId="391FDA03" w14:textId="77777777" w:rsidR="002C7556" w:rsidRPr="002C7556" w:rsidRDefault="002C7556" w:rsidP="001031D0">
      <w:pPr>
        <w:pStyle w:val="ListBullet"/>
        <w:tabs>
          <w:tab w:val="clear" w:pos="720"/>
          <w:tab w:val="num" w:pos="284"/>
          <w:tab w:val="left" w:pos="567"/>
        </w:tabs>
        <w:spacing w:before="120"/>
        <w:ind w:left="284" w:hanging="142"/>
        <w:rPr>
          <w:szCs w:val="16"/>
        </w:rPr>
      </w:pPr>
      <w:r>
        <w:t xml:space="preserve">This form may also be used to renew </w:t>
      </w:r>
      <w:r w:rsidR="001A1C6D">
        <w:t>or vary</w:t>
      </w:r>
      <w:r w:rsidR="00881697">
        <w:t xml:space="preserve"> </w:t>
      </w:r>
      <w:r>
        <w:t xml:space="preserve">an existing </w:t>
      </w:r>
      <w:r w:rsidR="00C1686B">
        <w:t>approved Operating Plan</w:t>
      </w:r>
      <w:r>
        <w:t>.</w:t>
      </w:r>
    </w:p>
    <w:p w14:paraId="15FB68E7" w14:textId="77777777" w:rsidR="00C226EB" w:rsidRDefault="00EC58F9" w:rsidP="001031D0">
      <w:pPr>
        <w:pStyle w:val="ListBullet"/>
        <w:tabs>
          <w:tab w:val="clear" w:pos="720"/>
          <w:tab w:val="num" w:pos="284"/>
          <w:tab w:val="left" w:pos="567"/>
        </w:tabs>
        <w:spacing w:before="120"/>
        <w:ind w:left="284" w:hanging="142"/>
      </w:pPr>
      <w:r w:rsidRPr="00185901">
        <w:t>R</w:t>
      </w:r>
      <w:r w:rsidR="00925804" w:rsidRPr="00185901">
        <w:t xml:space="preserve">efer to the Privacy Act </w:t>
      </w:r>
      <w:r w:rsidR="009006C6">
        <w:t>2020</w:t>
      </w:r>
      <w:r w:rsidR="00D70F5D" w:rsidRPr="00185901">
        <w:t xml:space="preserve"> </w:t>
      </w:r>
      <w:r w:rsidRPr="00185901">
        <w:t xml:space="preserve">and Official Information Act 1982 </w:t>
      </w:r>
      <w:r w:rsidR="00925804" w:rsidRPr="00185901">
        <w:t>notice</w:t>
      </w:r>
      <w:r w:rsidRPr="00185901">
        <w:t>s</w:t>
      </w:r>
      <w:r w:rsidR="00925804" w:rsidRPr="00185901">
        <w:t xml:space="preserve"> at the end of this form</w:t>
      </w:r>
      <w:r w:rsidRPr="00185901">
        <w:t xml:space="preserve"> regarding </w:t>
      </w:r>
      <w:r w:rsidR="00925804" w:rsidRPr="00185901">
        <w:t xml:space="preserve">collection of information </w:t>
      </w:r>
      <w:r w:rsidRPr="00185901">
        <w:t xml:space="preserve">by </w:t>
      </w:r>
      <w:r w:rsidR="00495DCC">
        <w:t>MPI</w:t>
      </w:r>
      <w:r w:rsidR="00D70F5D" w:rsidRPr="00185901">
        <w:t>.</w:t>
      </w:r>
    </w:p>
    <w:p w14:paraId="68F42827" w14:textId="77777777" w:rsidR="00574344" w:rsidRPr="004D0E2C" w:rsidRDefault="00574344" w:rsidP="001031D0">
      <w:pPr>
        <w:widowControl w:val="0"/>
        <w:spacing w:before="120" w:after="120"/>
        <w:ind w:left="142"/>
        <w:rPr>
          <w:sz w:val="20"/>
          <w:lang w:val="en-US"/>
        </w:rPr>
      </w:pPr>
      <w:r w:rsidRPr="004D0E2C">
        <w:rPr>
          <w:b/>
          <w:sz w:val="20"/>
        </w:rPr>
        <w:t xml:space="preserve">Processing time is </w:t>
      </w:r>
      <w:r w:rsidR="004D0E2C" w:rsidRPr="004D0E2C">
        <w:rPr>
          <w:b/>
          <w:sz w:val="20"/>
        </w:rPr>
        <w:t xml:space="preserve">up to </w:t>
      </w:r>
      <w:r w:rsidR="00AD3117">
        <w:rPr>
          <w:b/>
          <w:sz w:val="20"/>
        </w:rPr>
        <w:t>40</w:t>
      </w:r>
      <w:r w:rsidRPr="004D0E2C">
        <w:rPr>
          <w:b/>
          <w:sz w:val="20"/>
        </w:rPr>
        <w:t xml:space="preserve"> working days from the time we determine that your application is complete.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2"/>
      </w:tblGrid>
      <w:tr w:rsidR="00202F75" w:rsidRPr="00185901" w14:paraId="3BC68AA3" w14:textId="77777777" w:rsidTr="00470B28">
        <w:trPr>
          <w:trHeight w:val="429"/>
        </w:trPr>
        <w:tc>
          <w:tcPr>
            <w:tcW w:w="10064" w:type="dxa"/>
            <w:gridSpan w:val="2"/>
            <w:tcBorders>
              <w:bottom w:val="single" w:sz="4" w:space="0" w:color="auto"/>
            </w:tcBorders>
            <w:shd w:val="clear" w:color="auto" w:fill="FABF8F"/>
          </w:tcPr>
          <w:p w14:paraId="79B54FE2" w14:textId="77777777" w:rsidR="00202F75" w:rsidRPr="00185901" w:rsidRDefault="00202F75" w:rsidP="00D83C8D">
            <w:pPr>
              <w:pStyle w:val="Heading2"/>
              <w:spacing w:before="120" w:after="120"/>
            </w:pPr>
            <w:r w:rsidRPr="00185901">
              <w:t>Operating Plan Title</w:t>
            </w:r>
          </w:p>
        </w:tc>
      </w:tr>
      <w:tr w:rsidR="00202F75" w:rsidRPr="003E1F4D" w14:paraId="44E1F3DC" w14:textId="77777777" w:rsidTr="00470B28">
        <w:trPr>
          <w:trHeight w:val="451"/>
        </w:trPr>
        <w:tc>
          <w:tcPr>
            <w:tcW w:w="2552" w:type="dxa"/>
            <w:shd w:val="clear" w:color="auto" w:fill="FBD4B4"/>
          </w:tcPr>
          <w:p w14:paraId="4AC15AAB" w14:textId="77777777" w:rsidR="00202F75" w:rsidRPr="003E1F4D" w:rsidRDefault="00202F75" w:rsidP="003E1F4D">
            <w:pPr>
              <w:pStyle w:val="Tabletext"/>
              <w:spacing w:before="60" w:after="60"/>
              <w:rPr>
                <w:b/>
                <w:bCs/>
                <w:sz w:val="20"/>
                <w:szCs w:val="20"/>
              </w:rPr>
            </w:pPr>
            <w:r w:rsidRPr="003E1F4D">
              <w:rPr>
                <w:b/>
                <w:bCs/>
                <w:sz w:val="20"/>
                <w:szCs w:val="20"/>
              </w:rPr>
              <w:t>Title</w:t>
            </w:r>
          </w:p>
        </w:tc>
        <w:tc>
          <w:tcPr>
            <w:tcW w:w="7512" w:type="dxa"/>
            <w:shd w:val="clear" w:color="auto" w:fill="auto"/>
          </w:tcPr>
          <w:p w14:paraId="76C02896" w14:textId="77777777" w:rsidR="00202F75" w:rsidRPr="003E1F4D" w:rsidRDefault="00202F75" w:rsidP="003E1F4D">
            <w:pPr>
              <w:pStyle w:val="Tabletext"/>
              <w:spacing w:before="60" w:after="60"/>
              <w:rPr>
                <w:sz w:val="20"/>
                <w:szCs w:val="20"/>
              </w:rPr>
            </w:pPr>
          </w:p>
        </w:tc>
      </w:tr>
      <w:tr w:rsidR="00202F75" w:rsidRPr="003E1F4D" w14:paraId="32A8BAD2" w14:textId="77777777" w:rsidTr="00470B28">
        <w:trPr>
          <w:trHeight w:val="451"/>
        </w:trPr>
        <w:tc>
          <w:tcPr>
            <w:tcW w:w="2552" w:type="dxa"/>
            <w:shd w:val="clear" w:color="auto" w:fill="FBD4B4"/>
          </w:tcPr>
          <w:p w14:paraId="2B551205" w14:textId="77777777" w:rsidR="00202F75" w:rsidRPr="003E1F4D" w:rsidRDefault="00202F75" w:rsidP="003E1F4D">
            <w:pPr>
              <w:pStyle w:val="Tabletext"/>
              <w:spacing w:before="60" w:after="60"/>
              <w:rPr>
                <w:b/>
                <w:bCs/>
                <w:sz w:val="20"/>
                <w:szCs w:val="20"/>
              </w:rPr>
            </w:pPr>
            <w:r w:rsidRPr="003E1F4D">
              <w:rPr>
                <w:b/>
                <w:bCs/>
                <w:sz w:val="20"/>
                <w:szCs w:val="20"/>
              </w:rPr>
              <w:t>Approval Number</w:t>
            </w:r>
            <w:r w:rsidR="003E1F4D">
              <w:rPr>
                <w:b/>
                <w:bCs/>
                <w:sz w:val="20"/>
                <w:szCs w:val="20"/>
              </w:rPr>
              <w:br/>
            </w:r>
            <w:r w:rsidRPr="003E1F4D">
              <w:rPr>
                <w:bCs/>
                <w:sz w:val="20"/>
                <w:szCs w:val="20"/>
              </w:rPr>
              <w:t>(if assigned)</w:t>
            </w:r>
          </w:p>
        </w:tc>
        <w:tc>
          <w:tcPr>
            <w:tcW w:w="7512" w:type="dxa"/>
            <w:shd w:val="clear" w:color="auto" w:fill="auto"/>
          </w:tcPr>
          <w:p w14:paraId="79A10E26" w14:textId="77777777" w:rsidR="00202F75" w:rsidRPr="003E1F4D" w:rsidRDefault="00202F75" w:rsidP="003E1F4D">
            <w:pPr>
              <w:pStyle w:val="Tabletext"/>
              <w:spacing w:before="60" w:after="60"/>
              <w:rPr>
                <w:bCs/>
                <w:sz w:val="20"/>
                <w:szCs w:val="20"/>
              </w:rPr>
            </w:pPr>
          </w:p>
        </w:tc>
      </w:tr>
      <w:tr w:rsidR="002E3544" w:rsidRPr="003E1F4D" w14:paraId="6BFC5829" w14:textId="77777777" w:rsidTr="00470B28">
        <w:trPr>
          <w:trHeight w:val="451"/>
        </w:trPr>
        <w:tc>
          <w:tcPr>
            <w:tcW w:w="2552" w:type="dxa"/>
            <w:shd w:val="clear" w:color="auto" w:fill="FBD4B4"/>
          </w:tcPr>
          <w:p w14:paraId="0E13DD3D" w14:textId="77777777" w:rsidR="002E3544" w:rsidRDefault="00207122" w:rsidP="003E1F4D">
            <w:pPr>
              <w:pStyle w:val="Tabletext"/>
              <w:spacing w:before="60" w:after="60"/>
              <w:rPr>
                <w:b/>
                <w:bCs/>
                <w:sz w:val="20"/>
                <w:szCs w:val="20"/>
              </w:rPr>
            </w:pPr>
            <w:r>
              <w:rPr>
                <w:b/>
                <w:bCs/>
                <w:sz w:val="20"/>
                <w:szCs w:val="20"/>
              </w:rPr>
              <w:t>Application Type</w:t>
            </w:r>
          </w:p>
          <w:p w14:paraId="2B1B238F" w14:textId="77777777" w:rsidR="002E3544" w:rsidRPr="003E1F4D" w:rsidRDefault="002E3544" w:rsidP="003E1F4D">
            <w:pPr>
              <w:pStyle w:val="Tabletext"/>
              <w:spacing w:before="60" w:after="60"/>
              <w:rPr>
                <w:b/>
                <w:bCs/>
                <w:sz w:val="20"/>
                <w:szCs w:val="20"/>
              </w:rPr>
            </w:pPr>
          </w:p>
        </w:tc>
        <w:tc>
          <w:tcPr>
            <w:tcW w:w="7512" w:type="dxa"/>
            <w:shd w:val="clear" w:color="auto" w:fill="auto"/>
          </w:tcPr>
          <w:p w14:paraId="4B2FF9D8" w14:textId="77777777" w:rsidR="00207122" w:rsidRPr="00782C67" w:rsidRDefault="00207122" w:rsidP="003E1F4D">
            <w:pPr>
              <w:pStyle w:val="Tabletext"/>
              <w:spacing w:before="60" w:after="60"/>
              <w:rPr>
                <w:sz w:val="20"/>
                <w:szCs w:val="20"/>
                <w:lang w:val="en-AU"/>
              </w:rPr>
            </w:pPr>
            <w:r w:rsidRPr="00472467">
              <w:rPr>
                <w:sz w:val="20"/>
                <w:szCs w:val="20"/>
                <w:lang w:val="en-AU"/>
              </w:rPr>
              <w:fldChar w:fldCharType="begin">
                <w:ffData>
                  <w:name w:val="Check23"/>
                  <w:enabled/>
                  <w:calcOnExit w:val="0"/>
                  <w:checkBox>
                    <w:sizeAuto/>
                    <w:default w:val="0"/>
                  </w:checkBox>
                </w:ffData>
              </w:fldChar>
            </w:r>
            <w:r w:rsidRPr="00472467">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Pr="00472467">
              <w:rPr>
                <w:sz w:val="20"/>
                <w:szCs w:val="20"/>
                <w:lang w:val="en-AU"/>
              </w:rPr>
              <w:fldChar w:fldCharType="end"/>
            </w:r>
            <w:r w:rsidRPr="00472467">
              <w:rPr>
                <w:sz w:val="20"/>
                <w:szCs w:val="20"/>
                <w:lang w:val="en-AU"/>
              </w:rPr>
              <w:t xml:space="preserve"> </w:t>
            </w:r>
            <w:r>
              <w:rPr>
                <w:sz w:val="20"/>
                <w:szCs w:val="20"/>
                <w:lang w:val="en-AU"/>
              </w:rPr>
              <w:t xml:space="preserve"> </w:t>
            </w:r>
            <w:r w:rsidRPr="00C1686B">
              <w:rPr>
                <w:bCs/>
                <w:sz w:val="20"/>
                <w:szCs w:val="20"/>
              </w:rPr>
              <w:t xml:space="preserve">New Operating Plan   </w:t>
            </w:r>
          </w:p>
          <w:p w14:paraId="0A90A598" w14:textId="77777777" w:rsidR="00207122" w:rsidRPr="00C1686B" w:rsidRDefault="00207122" w:rsidP="003E1F4D">
            <w:pPr>
              <w:pStyle w:val="Tabletext"/>
              <w:spacing w:before="60" w:after="60"/>
              <w:rPr>
                <w:bCs/>
                <w:sz w:val="20"/>
                <w:szCs w:val="20"/>
              </w:rPr>
            </w:pPr>
            <w:r w:rsidRPr="00782C67">
              <w:rPr>
                <w:sz w:val="20"/>
                <w:szCs w:val="20"/>
                <w:lang w:val="en-AU"/>
              </w:rPr>
              <w:fldChar w:fldCharType="begin">
                <w:ffData>
                  <w:name w:val="Check23"/>
                  <w:enabled/>
                  <w:calcOnExit w:val="0"/>
                  <w:checkBox>
                    <w:sizeAuto/>
                    <w:default w:val="0"/>
                  </w:checkBox>
                </w:ffData>
              </w:fldChar>
            </w:r>
            <w:r w:rsidRPr="00782C67">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Pr="00782C67">
              <w:rPr>
                <w:sz w:val="20"/>
                <w:szCs w:val="20"/>
                <w:lang w:val="en-AU"/>
              </w:rPr>
              <w:fldChar w:fldCharType="end"/>
            </w:r>
            <w:r w:rsidRPr="00782C67">
              <w:rPr>
                <w:sz w:val="20"/>
                <w:szCs w:val="20"/>
                <w:lang w:val="en-AU"/>
              </w:rPr>
              <w:t xml:space="preserve">  </w:t>
            </w:r>
            <w:r w:rsidR="002E3544" w:rsidRPr="00782C67">
              <w:rPr>
                <w:bCs/>
                <w:sz w:val="20"/>
                <w:szCs w:val="20"/>
              </w:rPr>
              <w:t xml:space="preserve">Renewal                  </w:t>
            </w:r>
          </w:p>
          <w:p w14:paraId="6A2D6EB0" w14:textId="77777777" w:rsidR="002E3544" w:rsidRPr="003E1F4D" w:rsidRDefault="00207122" w:rsidP="001A1C6D">
            <w:pPr>
              <w:pStyle w:val="Tabletext"/>
              <w:spacing w:before="60" w:after="60"/>
              <w:rPr>
                <w:bCs/>
                <w:sz w:val="20"/>
                <w:szCs w:val="20"/>
              </w:rPr>
            </w:pPr>
            <w:r w:rsidRPr="00782C67">
              <w:rPr>
                <w:sz w:val="20"/>
                <w:szCs w:val="20"/>
                <w:lang w:val="en-AU"/>
              </w:rPr>
              <w:fldChar w:fldCharType="begin">
                <w:ffData>
                  <w:name w:val="Check23"/>
                  <w:enabled/>
                  <w:calcOnExit w:val="0"/>
                  <w:checkBox>
                    <w:sizeAuto/>
                    <w:default w:val="0"/>
                  </w:checkBox>
                </w:ffData>
              </w:fldChar>
            </w:r>
            <w:r w:rsidRPr="00782C67">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Pr="00782C67">
              <w:rPr>
                <w:sz w:val="20"/>
                <w:szCs w:val="20"/>
                <w:lang w:val="en-AU"/>
              </w:rPr>
              <w:fldChar w:fldCharType="end"/>
            </w:r>
            <w:r w:rsidRPr="00782C67">
              <w:rPr>
                <w:sz w:val="20"/>
                <w:szCs w:val="20"/>
                <w:lang w:val="en-AU"/>
              </w:rPr>
              <w:t xml:space="preserve">  </w:t>
            </w:r>
            <w:r w:rsidR="001A1C6D">
              <w:rPr>
                <w:bCs/>
                <w:sz w:val="20"/>
                <w:szCs w:val="20"/>
              </w:rPr>
              <w:t>Variation</w:t>
            </w:r>
            <w:r w:rsidR="009E7EE2">
              <w:rPr>
                <w:bCs/>
                <w:sz w:val="20"/>
                <w:szCs w:val="20"/>
              </w:rPr>
              <w:t xml:space="preserve"> </w:t>
            </w:r>
          </w:p>
        </w:tc>
      </w:tr>
    </w:tbl>
    <w:p w14:paraId="4ACF1142" w14:textId="77777777" w:rsidR="001137BC" w:rsidRPr="002E5DC2" w:rsidRDefault="001137BC" w:rsidP="003E1F4D">
      <w:pPr>
        <w:spacing w:before="60" w:after="60"/>
        <w:rPr>
          <w:rFonts w:cs="Arial"/>
          <w:b/>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12"/>
      </w:tblGrid>
      <w:tr w:rsidR="001137BC" w:rsidRPr="003E1F4D" w14:paraId="1E225FA7" w14:textId="77777777" w:rsidTr="00470B28">
        <w:trPr>
          <w:trHeight w:val="429"/>
        </w:trPr>
        <w:tc>
          <w:tcPr>
            <w:tcW w:w="10064" w:type="dxa"/>
            <w:gridSpan w:val="2"/>
            <w:tcBorders>
              <w:bottom w:val="single" w:sz="4" w:space="0" w:color="auto"/>
            </w:tcBorders>
            <w:shd w:val="clear" w:color="auto" w:fill="FABF8F"/>
          </w:tcPr>
          <w:p w14:paraId="04D5EE44" w14:textId="77777777" w:rsidR="001137BC" w:rsidRPr="003E1F4D" w:rsidRDefault="00A07DDD" w:rsidP="003E1F4D">
            <w:pPr>
              <w:pStyle w:val="Heading2"/>
              <w:rPr>
                <w:szCs w:val="20"/>
              </w:rPr>
            </w:pPr>
            <w:r w:rsidRPr="003E1F4D">
              <w:rPr>
                <w:szCs w:val="20"/>
              </w:rPr>
              <w:t>Operating</w:t>
            </w:r>
            <w:r w:rsidRPr="00470B28">
              <w:rPr>
                <w:szCs w:val="20"/>
                <w:shd w:val="clear" w:color="auto" w:fill="FABF8F"/>
              </w:rPr>
              <w:t xml:space="preserve"> </w:t>
            </w:r>
            <w:r w:rsidRPr="003E1F4D">
              <w:rPr>
                <w:szCs w:val="20"/>
              </w:rPr>
              <w:t>Plan Owner</w:t>
            </w:r>
          </w:p>
        </w:tc>
      </w:tr>
      <w:tr w:rsidR="0067200B" w:rsidRPr="003E1F4D" w14:paraId="2FF9CD4D" w14:textId="77777777" w:rsidTr="00470B28">
        <w:trPr>
          <w:trHeight w:val="424"/>
        </w:trPr>
        <w:tc>
          <w:tcPr>
            <w:tcW w:w="2552" w:type="dxa"/>
            <w:shd w:val="clear" w:color="auto" w:fill="FBD4B4"/>
          </w:tcPr>
          <w:p w14:paraId="27BC3EF2" w14:textId="77777777" w:rsidR="0067200B" w:rsidRPr="003E1F4D" w:rsidRDefault="0067200B" w:rsidP="003E1F4D">
            <w:pPr>
              <w:pStyle w:val="Tabletext"/>
              <w:spacing w:before="60" w:after="60"/>
              <w:rPr>
                <w:b/>
                <w:bCs/>
                <w:sz w:val="20"/>
                <w:szCs w:val="20"/>
              </w:rPr>
            </w:pPr>
            <w:r w:rsidRPr="003E1F4D">
              <w:rPr>
                <w:b/>
                <w:bCs/>
                <w:sz w:val="20"/>
                <w:szCs w:val="20"/>
              </w:rPr>
              <w:t>Organisation Name</w:t>
            </w:r>
          </w:p>
        </w:tc>
        <w:tc>
          <w:tcPr>
            <w:tcW w:w="7512" w:type="dxa"/>
            <w:shd w:val="clear" w:color="auto" w:fill="auto"/>
          </w:tcPr>
          <w:p w14:paraId="7BC78302" w14:textId="77777777" w:rsidR="0067200B" w:rsidRPr="003E1F4D" w:rsidRDefault="0067200B" w:rsidP="003E1F4D">
            <w:pPr>
              <w:pStyle w:val="Tabletext"/>
              <w:spacing w:before="60" w:after="60"/>
              <w:rPr>
                <w:sz w:val="20"/>
                <w:szCs w:val="20"/>
              </w:rPr>
            </w:pPr>
          </w:p>
        </w:tc>
      </w:tr>
      <w:tr w:rsidR="00D602D9" w:rsidRPr="003E1F4D" w14:paraId="0F8A6BE8" w14:textId="77777777" w:rsidTr="00470B28">
        <w:trPr>
          <w:trHeight w:val="424"/>
        </w:trPr>
        <w:tc>
          <w:tcPr>
            <w:tcW w:w="2552" w:type="dxa"/>
            <w:shd w:val="clear" w:color="auto" w:fill="FBD4B4"/>
          </w:tcPr>
          <w:p w14:paraId="1D45DA44" w14:textId="77777777" w:rsidR="00D602D9" w:rsidRPr="003E1F4D" w:rsidRDefault="002E5DC2" w:rsidP="00AB1172">
            <w:pPr>
              <w:pStyle w:val="Tabletext"/>
              <w:spacing w:before="60" w:after="60"/>
              <w:rPr>
                <w:b/>
                <w:bCs/>
                <w:sz w:val="20"/>
                <w:szCs w:val="20"/>
              </w:rPr>
            </w:pPr>
            <w:r>
              <w:rPr>
                <w:b/>
                <w:bCs/>
                <w:sz w:val="20"/>
                <w:szCs w:val="20"/>
              </w:rPr>
              <w:t>NZ Business Number</w:t>
            </w:r>
            <w:r>
              <w:rPr>
                <w:b/>
                <w:bCs/>
                <w:sz w:val="20"/>
                <w:szCs w:val="20"/>
              </w:rPr>
              <w:br/>
              <w:t>(</w:t>
            </w:r>
            <w:r w:rsidR="00E777F4">
              <w:rPr>
                <w:b/>
                <w:bCs/>
                <w:sz w:val="20"/>
                <w:szCs w:val="20"/>
              </w:rPr>
              <w:t>NZB</w:t>
            </w:r>
            <w:r w:rsidR="00D602D9">
              <w:rPr>
                <w:b/>
                <w:bCs/>
                <w:sz w:val="20"/>
                <w:szCs w:val="20"/>
              </w:rPr>
              <w:t>N</w:t>
            </w:r>
            <w:r>
              <w:rPr>
                <w:b/>
                <w:bCs/>
                <w:sz w:val="20"/>
                <w:szCs w:val="20"/>
              </w:rPr>
              <w:t>)</w:t>
            </w:r>
            <w:r w:rsidR="00D602D9">
              <w:rPr>
                <w:b/>
                <w:bCs/>
                <w:sz w:val="20"/>
                <w:szCs w:val="20"/>
              </w:rPr>
              <w:t xml:space="preserve"> </w:t>
            </w:r>
            <w:r w:rsidR="00D602D9" w:rsidRPr="00E777F4">
              <w:rPr>
                <w:bCs/>
                <w:sz w:val="20"/>
                <w:szCs w:val="20"/>
              </w:rPr>
              <w:t>(</w:t>
            </w:r>
            <w:r w:rsidR="00AB1172" w:rsidRPr="00E777F4">
              <w:rPr>
                <w:bCs/>
                <w:sz w:val="20"/>
                <w:szCs w:val="20"/>
              </w:rPr>
              <w:t>if</w:t>
            </w:r>
            <w:r w:rsidR="0086558F" w:rsidRPr="00E777F4">
              <w:rPr>
                <w:bCs/>
                <w:sz w:val="20"/>
                <w:szCs w:val="20"/>
              </w:rPr>
              <w:t xml:space="preserve"> </w:t>
            </w:r>
            <w:r w:rsidR="00D602D9" w:rsidRPr="00E777F4">
              <w:rPr>
                <w:bCs/>
                <w:sz w:val="20"/>
                <w:szCs w:val="20"/>
              </w:rPr>
              <w:t>applicable)</w:t>
            </w:r>
          </w:p>
        </w:tc>
        <w:tc>
          <w:tcPr>
            <w:tcW w:w="7512" w:type="dxa"/>
            <w:shd w:val="clear" w:color="auto" w:fill="auto"/>
          </w:tcPr>
          <w:p w14:paraId="1BD32DA2" w14:textId="77777777" w:rsidR="00D602D9" w:rsidRPr="003E1F4D" w:rsidRDefault="00D602D9" w:rsidP="003E1F4D">
            <w:pPr>
              <w:pStyle w:val="Tabletext"/>
              <w:spacing w:before="60" w:after="60"/>
              <w:rPr>
                <w:sz w:val="20"/>
                <w:szCs w:val="20"/>
              </w:rPr>
            </w:pPr>
          </w:p>
        </w:tc>
      </w:tr>
    </w:tbl>
    <w:p w14:paraId="4C5A64C5" w14:textId="77777777" w:rsidR="001137BC" w:rsidRPr="002E5DC2" w:rsidRDefault="001137BC" w:rsidP="003E1F4D">
      <w:pPr>
        <w:spacing w:before="60" w:after="60"/>
        <w:rPr>
          <w:rFonts w:cs="Arial"/>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44"/>
        <w:gridCol w:w="850"/>
        <w:gridCol w:w="4536"/>
      </w:tblGrid>
      <w:tr w:rsidR="007120D8" w:rsidRPr="003E1F4D" w14:paraId="0CFD3EC0" w14:textId="77777777" w:rsidTr="00470B28">
        <w:tc>
          <w:tcPr>
            <w:tcW w:w="10064" w:type="dxa"/>
            <w:gridSpan w:val="4"/>
            <w:shd w:val="clear" w:color="auto" w:fill="FABF8F"/>
          </w:tcPr>
          <w:p w14:paraId="42D8A9F7" w14:textId="77777777" w:rsidR="007120D8" w:rsidRPr="003E1F4D" w:rsidRDefault="00A07DDD" w:rsidP="003E1F4D">
            <w:pPr>
              <w:pStyle w:val="Heading2"/>
              <w:rPr>
                <w:szCs w:val="20"/>
              </w:rPr>
            </w:pPr>
            <w:r w:rsidRPr="003E1F4D">
              <w:rPr>
                <w:szCs w:val="20"/>
              </w:rPr>
              <w:t>Organisation</w:t>
            </w:r>
            <w:r w:rsidR="00632202" w:rsidRPr="003E1F4D">
              <w:rPr>
                <w:szCs w:val="20"/>
              </w:rPr>
              <w:t xml:space="preserve"> Address and Contact D</w:t>
            </w:r>
            <w:r w:rsidR="007120D8" w:rsidRPr="003E1F4D">
              <w:rPr>
                <w:szCs w:val="20"/>
              </w:rPr>
              <w:t xml:space="preserve">etails </w:t>
            </w:r>
          </w:p>
        </w:tc>
      </w:tr>
      <w:tr w:rsidR="007220F5" w:rsidRPr="003E1F4D" w14:paraId="01439E1D" w14:textId="77777777" w:rsidTr="00470B28">
        <w:trPr>
          <w:trHeight w:val="377"/>
        </w:trPr>
        <w:tc>
          <w:tcPr>
            <w:tcW w:w="4678" w:type="dxa"/>
            <w:gridSpan w:val="2"/>
            <w:tcBorders>
              <w:bottom w:val="single" w:sz="4" w:space="0" w:color="auto"/>
            </w:tcBorders>
            <w:shd w:val="clear" w:color="auto" w:fill="FBD4B4"/>
          </w:tcPr>
          <w:p w14:paraId="6A5D134E" w14:textId="77777777" w:rsidR="007220F5" w:rsidRPr="003E1F4D" w:rsidRDefault="00DC653D" w:rsidP="003E1F4D">
            <w:pPr>
              <w:pStyle w:val="Tabletext"/>
              <w:spacing w:before="60" w:after="60"/>
              <w:rPr>
                <w:b/>
                <w:sz w:val="20"/>
                <w:szCs w:val="20"/>
              </w:rPr>
            </w:pPr>
            <w:r w:rsidRPr="003E1F4D">
              <w:rPr>
                <w:b/>
                <w:sz w:val="20"/>
                <w:szCs w:val="20"/>
              </w:rPr>
              <w:t xml:space="preserve">Street/Physical </w:t>
            </w:r>
            <w:r w:rsidRPr="003E1F4D">
              <w:rPr>
                <w:sz w:val="20"/>
                <w:szCs w:val="20"/>
                <w:lang w:val="en-GB"/>
              </w:rPr>
              <w:t>(location of actual premises)</w:t>
            </w:r>
          </w:p>
        </w:tc>
        <w:tc>
          <w:tcPr>
            <w:tcW w:w="5386" w:type="dxa"/>
            <w:gridSpan w:val="2"/>
            <w:tcBorders>
              <w:bottom w:val="single" w:sz="4" w:space="0" w:color="auto"/>
            </w:tcBorders>
            <w:shd w:val="clear" w:color="auto" w:fill="FBD4B4"/>
          </w:tcPr>
          <w:p w14:paraId="0FBA8316" w14:textId="77777777" w:rsidR="007220F5" w:rsidRPr="003E1F4D" w:rsidRDefault="007220F5" w:rsidP="003E1F4D">
            <w:pPr>
              <w:pStyle w:val="Tabletext"/>
              <w:spacing w:before="60" w:after="60"/>
              <w:rPr>
                <w:b/>
                <w:sz w:val="20"/>
                <w:szCs w:val="20"/>
              </w:rPr>
            </w:pPr>
            <w:r w:rsidRPr="003E1F4D">
              <w:rPr>
                <w:b/>
                <w:sz w:val="20"/>
                <w:szCs w:val="20"/>
              </w:rPr>
              <w:t>Postal</w:t>
            </w:r>
            <w:r w:rsidR="00724BB0" w:rsidRPr="003E1F4D">
              <w:rPr>
                <w:b/>
                <w:sz w:val="20"/>
                <w:szCs w:val="20"/>
              </w:rPr>
              <w:t>, including post code</w:t>
            </w:r>
            <w:r w:rsidRPr="003E1F4D">
              <w:rPr>
                <w:b/>
                <w:sz w:val="20"/>
                <w:szCs w:val="20"/>
              </w:rPr>
              <w:t xml:space="preserve"> </w:t>
            </w:r>
            <w:r w:rsidRPr="003E1F4D">
              <w:rPr>
                <w:sz w:val="20"/>
                <w:szCs w:val="20"/>
              </w:rPr>
              <w:t>(for communicat</w:t>
            </w:r>
            <w:r w:rsidR="00C052BA" w:rsidRPr="003E1F4D">
              <w:rPr>
                <w:sz w:val="20"/>
                <w:szCs w:val="20"/>
              </w:rPr>
              <w:t xml:space="preserve">ion) </w:t>
            </w:r>
          </w:p>
        </w:tc>
      </w:tr>
      <w:tr w:rsidR="007220F5" w:rsidRPr="003E1F4D" w14:paraId="1F5CEC21" w14:textId="77777777" w:rsidTr="0046256B">
        <w:trPr>
          <w:trHeight w:val="970"/>
        </w:trPr>
        <w:tc>
          <w:tcPr>
            <w:tcW w:w="4678" w:type="dxa"/>
            <w:gridSpan w:val="2"/>
            <w:tcBorders>
              <w:bottom w:val="single" w:sz="4" w:space="0" w:color="auto"/>
            </w:tcBorders>
            <w:shd w:val="clear" w:color="auto" w:fill="auto"/>
          </w:tcPr>
          <w:p w14:paraId="1A157E14" w14:textId="77777777" w:rsidR="00AB1A94" w:rsidRPr="003E1F4D" w:rsidRDefault="00AB1A94" w:rsidP="003E1F4D">
            <w:pPr>
              <w:pStyle w:val="Tabletext"/>
              <w:spacing w:before="60" w:after="60"/>
              <w:rPr>
                <w:sz w:val="20"/>
                <w:szCs w:val="20"/>
              </w:rPr>
            </w:pPr>
          </w:p>
        </w:tc>
        <w:tc>
          <w:tcPr>
            <w:tcW w:w="5386" w:type="dxa"/>
            <w:gridSpan w:val="2"/>
            <w:tcBorders>
              <w:bottom w:val="single" w:sz="4" w:space="0" w:color="auto"/>
            </w:tcBorders>
            <w:shd w:val="clear" w:color="auto" w:fill="auto"/>
          </w:tcPr>
          <w:p w14:paraId="459279F1" w14:textId="77777777" w:rsidR="00AB1A94" w:rsidRPr="003E1F4D" w:rsidRDefault="00AB1A94" w:rsidP="003E1F4D">
            <w:pPr>
              <w:pStyle w:val="Tabletext"/>
              <w:spacing w:before="60" w:after="60"/>
              <w:rPr>
                <w:sz w:val="20"/>
                <w:szCs w:val="20"/>
              </w:rPr>
            </w:pPr>
          </w:p>
        </w:tc>
      </w:tr>
      <w:tr w:rsidR="00111E16" w:rsidRPr="003E1F4D" w14:paraId="333DE7BA" w14:textId="77777777" w:rsidTr="00470B28">
        <w:trPr>
          <w:trHeight w:val="421"/>
        </w:trPr>
        <w:tc>
          <w:tcPr>
            <w:tcW w:w="1134" w:type="dxa"/>
            <w:tcBorders>
              <w:top w:val="single" w:sz="4" w:space="0" w:color="auto"/>
            </w:tcBorders>
            <w:shd w:val="clear" w:color="auto" w:fill="FBD4B4"/>
          </w:tcPr>
          <w:p w14:paraId="4ADB7A6A" w14:textId="77777777" w:rsidR="00111E16" w:rsidRPr="003E1F4D" w:rsidRDefault="00111E16" w:rsidP="003E1F4D">
            <w:pPr>
              <w:pStyle w:val="Tabletext"/>
              <w:spacing w:before="60" w:after="60"/>
              <w:rPr>
                <w:b/>
                <w:sz w:val="20"/>
                <w:szCs w:val="20"/>
              </w:rPr>
            </w:pPr>
            <w:r w:rsidRPr="003E1F4D">
              <w:rPr>
                <w:b/>
                <w:sz w:val="20"/>
                <w:szCs w:val="20"/>
              </w:rPr>
              <w:t xml:space="preserve">Tel </w:t>
            </w:r>
          </w:p>
        </w:tc>
        <w:tc>
          <w:tcPr>
            <w:tcW w:w="3544" w:type="dxa"/>
            <w:tcBorders>
              <w:top w:val="single" w:sz="4" w:space="0" w:color="auto"/>
            </w:tcBorders>
            <w:shd w:val="clear" w:color="auto" w:fill="auto"/>
          </w:tcPr>
          <w:p w14:paraId="60F418D6" w14:textId="77777777" w:rsidR="00111E16" w:rsidRPr="003E1F4D" w:rsidRDefault="00111E16" w:rsidP="003E1F4D">
            <w:pPr>
              <w:pStyle w:val="Tabletext"/>
              <w:spacing w:before="60" w:after="60"/>
              <w:rPr>
                <w:sz w:val="20"/>
                <w:szCs w:val="20"/>
              </w:rPr>
            </w:pPr>
          </w:p>
        </w:tc>
        <w:tc>
          <w:tcPr>
            <w:tcW w:w="850" w:type="dxa"/>
            <w:tcBorders>
              <w:top w:val="single" w:sz="4" w:space="0" w:color="auto"/>
            </w:tcBorders>
            <w:shd w:val="clear" w:color="auto" w:fill="FBD4B4"/>
          </w:tcPr>
          <w:p w14:paraId="0F69ABE7" w14:textId="77777777" w:rsidR="00111E16" w:rsidRPr="003E1F4D" w:rsidRDefault="00111E16" w:rsidP="003E1F4D">
            <w:pPr>
              <w:pStyle w:val="Tabletext"/>
              <w:spacing w:before="60" w:after="60"/>
              <w:rPr>
                <w:b/>
                <w:sz w:val="20"/>
                <w:szCs w:val="20"/>
              </w:rPr>
            </w:pPr>
            <w:r w:rsidRPr="003E1F4D">
              <w:rPr>
                <w:b/>
                <w:sz w:val="20"/>
                <w:szCs w:val="20"/>
              </w:rPr>
              <w:t>Mobile</w:t>
            </w:r>
          </w:p>
        </w:tc>
        <w:tc>
          <w:tcPr>
            <w:tcW w:w="4536" w:type="dxa"/>
            <w:tcBorders>
              <w:top w:val="single" w:sz="4" w:space="0" w:color="auto"/>
            </w:tcBorders>
            <w:shd w:val="clear" w:color="auto" w:fill="auto"/>
          </w:tcPr>
          <w:p w14:paraId="63F46E72" w14:textId="77777777" w:rsidR="00111E16" w:rsidRPr="003E1F4D" w:rsidRDefault="00111E16" w:rsidP="003E1F4D">
            <w:pPr>
              <w:autoSpaceDE w:val="0"/>
              <w:autoSpaceDN w:val="0"/>
              <w:adjustRightInd w:val="0"/>
              <w:spacing w:before="60" w:after="60"/>
              <w:rPr>
                <w:rFonts w:cs="Arial"/>
                <w:sz w:val="20"/>
                <w:lang w:val="en-GB" w:eastAsia="en-GB"/>
              </w:rPr>
            </w:pPr>
          </w:p>
        </w:tc>
      </w:tr>
      <w:tr w:rsidR="00111E16" w:rsidRPr="003E1F4D" w14:paraId="5E485533" w14:textId="77777777" w:rsidTr="00470B28">
        <w:trPr>
          <w:trHeight w:val="838"/>
        </w:trPr>
        <w:tc>
          <w:tcPr>
            <w:tcW w:w="1134" w:type="dxa"/>
            <w:shd w:val="clear" w:color="auto" w:fill="FBD4B4"/>
          </w:tcPr>
          <w:p w14:paraId="68EF9C04" w14:textId="77777777" w:rsidR="00111E16" w:rsidRPr="003E1F4D" w:rsidRDefault="00BC6C4A" w:rsidP="003E1F4D">
            <w:pPr>
              <w:pStyle w:val="Tabletext"/>
              <w:spacing w:before="60" w:after="60"/>
              <w:rPr>
                <w:sz w:val="20"/>
                <w:szCs w:val="20"/>
              </w:rPr>
            </w:pPr>
            <w:r w:rsidRPr="003E1F4D">
              <w:rPr>
                <w:b/>
                <w:sz w:val="20"/>
                <w:szCs w:val="20"/>
              </w:rPr>
              <w:t xml:space="preserve">Contact Name </w:t>
            </w:r>
          </w:p>
        </w:tc>
        <w:tc>
          <w:tcPr>
            <w:tcW w:w="3544" w:type="dxa"/>
            <w:shd w:val="clear" w:color="auto" w:fill="auto"/>
          </w:tcPr>
          <w:p w14:paraId="4B41304D" w14:textId="77777777" w:rsidR="00BC6C4A" w:rsidRPr="003E1F4D" w:rsidRDefault="00BC6C4A" w:rsidP="003E1F4D">
            <w:pPr>
              <w:pStyle w:val="Tabletext"/>
              <w:spacing w:before="60" w:after="60"/>
              <w:rPr>
                <w:sz w:val="20"/>
                <w:szCs w:val="20"/>
                <w:lang w:val="en-GB" w:eastAsia="en-GB"/>
              </w:rPr>
            </w:pPr>
          </w:p>
          <w:p w14:paraId="1EE6D490" w14:textId="77777777" w:rsidR="00111E16" w:rsidRPr="003E1F4D" w:rsidRDefault="00BC6C4A" w:rsidP="003E1F4D">
            <w:pPr>
              <w:pStyle w:val="Tabletext"/>
              <w:spacing w:before="60" w:after="60"/>
              <w:rPr>
                <w:szCs w:val="16"/>
                <w:lang w:val="en-GB" w:eastAsia="en-GB"/>
              </w:rPr>
            </w:pPr>
            <w:r w:rsidRPr="003E1F4D">
              <w:rPr>
                <w:szCs w:val="16"/>
                <w:lang w:val="en-GB" w:eastAsia="en-GB"/>
              </w:rPr>
              <w:t>(for queries regarding this application)</w:t>
            </w:r>
            <w:r w:rsidR="00185901" w:rsidRPr="003E1F4D">
              <w:rPr>
                <w:szCs w:val="16"/>
                <w:lang w:val="en-GB" w:eastAsia="en-GB"/>
              </w:rPr>
              <w:t xml:space="preserve"> </w:t>
            </w:r>
          </w:p>
        </w:tc>
        <w:tc>
          <w:tcPr>
            <w:tcW w:w="850" w:type="dxa"/>
            <w:shd w:val="clear" w:color="auto" w:fill="FBD4B4"/>
          </w:tcPr>
          <w:p w14:paraId="187562F2" w14:textId="77777777" w:rsidR="00111E16" w:rsidRPr="003E1F4D" w:rsidRDefault="00111E16" w:rsidP="003E1F4D">
            <w:pPr>
              <w:pStyle w:val="Tabletext"/>
              <w:spacing w:before="60" w:after="60"/>
              <w:rPr>
                <w:b/>
                <w:sz w:val="20"/>
                <w:szCs w:val="20"/>
              </w:rPr>
            </w:pPr>
            <w:r w:rsidRPr="003E1F4D">
              <w:rPr>
                <w:b/>
                <w:sz w:val="20"/>
                <w:szCs w:val="20"/>
              </w:rPr>
              <w:t>Email</w:t>
            </w:r>
          </w:p>
        </w:tc>
        <w:tc>
          <w:tcPr>
            <w:tcW w:w="4536" w:type="dxa"/>
            <w:shd w:val="clear" w:color="auto" w:fill="auto"/>
          </w:tcPr>
          <w:p w14:paraId="6A618E17" w14:textId="77777777" w:rsidR="00111E16" w:rsidRPr="003E1F4D" w:rsidRDefault="00111E16" w:rsidP="003E1F4D">
            <w:pPr>
              <w:pStyle w:val="Tabletext"/>
              <w:spacing w:before="60" w:after="60"/>
              <w:rPr>
                <w:rFonts w:cs="Arial"/>
                <w:sz w:val="20"/>
                <w:szCs w:val="20"/>
                <w:lang w:val="en-GB" w:eastAsia="en-GB"/>
              </w:rPr>
            </w:pPr>
          </w:p>
          <w:p w14:paraId="3B9500B1" w14:textId="77777777" w:rsidR="00111E16" w:rsidRPr="003E1F4D" w:rsidRDefault="00111E16" w:rsidP="003E1F4D">
            <w:pPr>
              <w:pStyle w:val="Tabletext"/>
              <w:spacing w:before="60" w:after="60"/>
              <w:rPr>
                <w:rFonts w:cs="Arial"/>
                <w:szCs w:val="16"/>
                <w:lang w:val="en-GB" w:eastAsia="en-GB"/>
              </w:rPr>
            </w:pPr>
            <w:r w:rsidRPr="003E1F4D">
              <w:rPr>
                <w:szCs w:val="16"/>
                <w:lang w:val="en-GB" w:eastAsia="en-GB"/>
              </w:rPr>
              <w:t xml:space="preserve">By entering an email </w:t>
            </w:r>
            <w:proofErr w:type="gramStart"/>
            <w:r w:rsidRPr="003E1F4D">
              <w:rPr>
                <w:szCs w:val="16"/>
                <w:lang w:val="en-GB" w:eastAsia="en-GB"/>
              </w:rPr>
              <w:t>address</w:t>
            </w:r>
            <w:proofErr w:type="gramEnd"/>
            <w:r w:rsidRPr="003E1F4D">
              <w:rPr>
                <w:szCs w:val="16"/>
                <w:lang w:val="en-GB" w:eastAsia="en-GB"/>
              </w:rPr>
              <w:t xml:space="preserve"> you consent to being sent information and notifications electronically, if required</w:t>
            </w:r>
            <w:r w:rsidR="00724BB0" w:rsidRPr="003E1F4D">
              <w:rPr>
                <w:szCs w:val="16"/>
                <w:lang w:val="en-GB" w:eastAsia="en-GB"/>
              </w:rPr>
              <w:t>.</w:t>
            </w:r>
          </w:p>
        </w:tc>
      </w:tr>
    </w:tbl>
    <w:p w14:paraId="17F969A2" w14:textId="77777777" w:rsidR="00F16269" w:rsidRPr="00185901" w:rsidRDefault="00F16269" w:rsidP="003E1F4D">
      <w:pPr>
        <w:spacing w:before="60" w:after="60"/>
        <w:sectPr w:rsidR="00F16269" w:rsidRPr="00185901" w:rsidSect="000F111C">
          <w:headerReference w:type="default" r:id="rId15"/>
          <w:footerReference w:type="default" r:id="rId16"/>
          <w:type w:val="continuous"/>
          <w:pgSz w:w="11907" w:h="16840" w:code="9"/>
          <w:pgMar w:top="993" w:right="709" w:bottom="992" w:left="992" w:header="720" w:footer="920" w:gutter="0"/>
          <w:cols w:space="720"/>
        </w:sect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095"/>
      </w:tblGrid>
      <w:tr w:rsidR="002C7556" w:rsidRPr="003E1F4D" w14:paraId="44D97EB3" w14:textId="77777777" w:rsidTr="00470B28">
        <w:tc>
          <w:tcPr>
            <w:tcW w:w="10064" w:type="dxa"/>
            <w:gridSpan w:val="2"/>
            <w:shd w:val="clear" w:color="auto" w:fill="FABF8F"/>
          </w:tcPr>
          <w:p w14:paraId="5656391A" w14:textId="77777777" w:rsidR="002C7556" w:rsidRPr="00782C67" w:rsidRDefault="00207122" w:rsidP="00782C67">
            <w:pPr>
              <w:pStyle w:val="Heading2"/>
              <w:rPr>
                <w:szCs w:val="20"/>
              </w:rPr>
            </w:pPr>
            <w:r w:rsidRPr="00C1686B">
              <w:rPr>
                <w:szCs w:val="20"/>
              </w:rPr>
              <w:lastRenderedPageBreak/>
              <w:t>Documentation Required</w:t>
            </w:r>
          </w:p>
        </w:tc>
      </w:tr>
      <w:tr w:rsidR="002C7556" w:rsidRPr="003E1F4D" w14:paraId="1FE01536" w14:textId="77777777" w:rsidTr="00470B28">
        <w:trPr>
          <w:trHeight w:val="377"/>
        </w:trPr>
        <w:tc>
          <w:tcPr>
            <w:tcW w:w="3969" w:type="dxa"/>
            <w:tcBorders>
              <w:bottom w:val="single" w:sz="4" w:space="0" w:color="auto"/>
            </w:tcBorders>
            <w:shd w:val="clear" w:color="auto" w:fill="FBD4B4"/>
          </w:tcPr>
          <w:p w14:paraId="66DE7437" w14:textId="77777777" w:rsidR="002C7556" w:rsidRPr="00782C67" w:rsidRDefault="00207122" w:rsidP="000920D5">
            <w:pPr>
              <w:pStyle w:val="Tabletext"/>
              <w:spacing w:before="60" w:after="60"/>
              <w:rPr>
                <w:b/>
                <w:sz w:val="20"/>
                <w:szCs w:val="20"/>
              </w:rPr>
            </w:pPr>
            <w:r>
              <w:rPr>
                <w:b/>
                <w:sz w:val="20"/>
                <w:szCs w:val="20"/>
              </w:rPr>
              <w:t xml:space="preserve">In addition to this application form, you </w:t>
            </w:r>
            <w:r w:rsidR="000920D5">
              <w:rPr>
                <w:b/>
                <w:sz w:val="20"/>
                <w:szCs w:val="20"/>
              </w:rPr>
              <w:t xml:space="preserve">must </w:t>
            </w:r>
            <w:r>
              <w:rPr>
                <w:b/>
                <w:sz w:val="20"/>
                <w:szCs w:val="20"/>
              </w:rPr>
              <w:t>provide:</w:t>
            </w:r>
          </w:p>
        </w:tc>
        <w:tc>
          <w:tcPr>
            <w:tcW w:w="6095" w:type="dxa"/>
            <w:tcBorders>
              <w:bottom w:val="single" w:sz="4" w:space="0" w:color="auto"/>
            </w:tcBorders>
            <w:shd w:val="clear" w:color="auto" w:fill="FBD4B4"/>
          </w:tcPr>
          <w:p w14:paraId="7F1D3DFD" w14:textId="77777777" w:rsidR="002C7556" w:rsidRPr="003E1F4D" w:rsidRDefault="002E3544" w:rsidP="00012A25">
            <w:pPr>
              <w:pStyle w:val="Tabletext"/>
              <w:spacing w:before="60" w:after="60"/>
              <w:rPr>
                <w:b/>
                <w:sz w:val="20"/>
                <w:szCs w:val="20"/>
              </w:rPr>
            </w:pPr>
            <w:r>
              <w:rPr>
                <w:b/>
                <w:sz w:val="20"/>
                <w:szCs w:val="20"/>
              </w:rPr>
              <w:t>Notes:</w:t>
            </w:r>
          </w:p>
        </w:tc>
      </w:tr>
      <w:tr w:rsidR="002C7556" w:rsidRPr="003E1F4D" w14:paraId="6B51DE4E" w14:textId="77777777" w:rsidTr="000C265C">
        <w:trPr>
          <w:trHeight w:val="970"/>
        </w:trPr>
        <w:tc>
          <w:tcPr>
            <w:tcW w:w="3969" w:type="dxa"/>
            <w:shd w:val="clear" w:color="auto" w:fill="auto"/>
          </w:tcPr>
          <w:p w14:paraId="729A8DA8" w14:textId="77777777" w:rsidR="00207122" w:rsidRPr="00C1686B" w:rsidRDefault="00207122" w:rsidP="0086558F">
            <w:pPr>
              <w:pStyle w:val="ListParagraph"/>
              <w:spacing w:before="60"/>
              <w:ind w:left="0"/>
              <w:rPr>
                <w:rFonts w:ascii="Arial" w:eastAsia="Times New Roman" w:hAnsi="Arial"/>
                <w:b/>
                <w:sz w:val="20"/>
                <w:szCs w:val="20"/>
              </w:rPr>
            </w:pPr>
            <w:r w:rsidRPr="00782C67">
              <w:rPr>
                <w:rFonts w:ascii="Arial" w:eastAsia="Times New Roman" w:hAnsi="Arial"/>
                <w:b/>
                <w:sz w:val="20"/>
                <w:szCs w:val="20"/>
              </w:rPr>
              <w:t>New Operating Plan</w:t>
            </w:r>
            <w:r w:rsidRPr="00C1686B">
              <w:rPr>
                <w:rFonts w:ascii="Arial" w:eastAsia="Times New Roman" w:hAnsi="Arial"/>
                <w:b/>
                <w:sz w:val="20"/>
                <w:szCs w:val="20"/>
              </w:rPr>
              <w:t>:</w:t>
            </w:r>
          </w:p>
          <w:p w14:paraId="2E396C74" w14:textId="77777777" w:rsidR="002E3544" w:rsidRDefault="002E3544" w:rsidP="00782C67">
            <w:pPr>
              <w:pStyle w:val="ListParagraph"/>
              <w:numPr>
                <w:ilvl w:val="0"/>
                <w:numId w:val="34"/>
              </w:numPr>
              <w:rPr>
                <w:rFonts w:ascii="Arial" w:eastAsia="Times New Roman" w:hAnsi="Arial"/>
                <w:sz w:val="20"/>
                <w:szCs w:val="20"/>
              </w:rPr>
            </w:pPr>
            <w:r w:rsidRPr="000920D5">
              <w:rPr>
                <w:rFonts w:ascii="Arial" w:eastAsia="Times New Roman" w:hAnsi="Arial"/>
                <w:sz w:val="20"/>
                <w:szCs w:val="20"/>
              </w:rPr>
              <w:t xml:space="preserve">A complete Operating Plan. </w:t>
            </w:r>
          </w:p>
          <w:p w14:paraId="6C0272E2" w14:textId="77777777" w:rsidR="003B66F9" w:rsidRDefault="00207122" w:rsidP="00C1686B">
            <w:pPr>
              <w:pStyle w:val="Tabletext"/>
              <w:numPr>
                <w:ilvl w:val="0"/>
                <w:numId w:val="34"/>
              </w:numPr>
              <w:spacing w:before="60" w:after="60"/>
              <w:rPr>
                <w:sz w:val="20"/>
                <w:szCs w:val="20"/>
              </w:rPr>
            </w:pPr>
            <w:r>
              <w:rPr>
                <w:sz w:val="20"/>
                <w:szCs w:val="20"/>
              </w:rPr>
              <w:t>Application fee</w:t>
            </w:r>
          </w:p>
          <w:p w14:paraId="34FE32A7" w14:textId="77777777" w:rsidR="00207122" w:rsidRPr="003E1F4D" w:rsidRDefault="00207122" w:rsidP="00C1686B">
            <w:pPr>
              <w:pStyle w:val="Tabletext"/>
              <w:spacing w:before="60" w:after="60"/>
              <w:ind w:left="720"/>
              <w:rPr>
                <w:sz w:val="20"/>
                <w:szCs w:val="20"/>
              </w:rPr>
            </w:pPr>
          </w:p>
        </w:tc>
        <w:tc>
          <w:tcPr>
            <w:tcW w:w="6095" w:type="dxa"/>
            <w:shd w:val="clear" w:color="auto" w:fill="auto"/>
          </w:tcPr>
          <w:p w14:paraId="16E9EF89" w14:textId="77777777" w:rsidR="002C7556" w:rsidRDefault="00782C67" w:rsidP="00782C67">
            <w:pPr>
              <w:pStyle w:val="Tabletext"/>
              <w:spacing w:before="60" w:after="60"/>
              <w:rPr>
                <w:sz w:val="20"/>
                <w:szCs w:val="20"/>
              </w:rPr>
            </w:pPr>
            <w:r>
              <w:rPr>
                <w:sz w:val="20"/>
                <w:szCs w:val="20"/>
              </w:rPr>
              <w:t>The Operating Plan c</w:t>
            </w:r>
            <w:r w:rsidR="00207122">
              <w:rPr>
                <w:sz w:val="20"/>
                <w:szCs w:val="20"/>
              </w:rPr>
              <w:t xml:space="preserve">an be in any format </w:t>
            </w:r>
            <w:proofErr w:type="gramStart"/>
            <w:r w:rsidR="00207122">
              <w:rPr>
                <w:sz w:val="20"/>
                <w:szCs w:val="20"/>
              </w:rPr>
              <w:t>as long as</w:t>
            </w:r>
            <w:proofErr w:type="gramEnd"/>
            <w:r w:rsidR="00207122">
              <w:rPr>
                <w:sz w:val="20"/>
                <w:szCs w:val="20"/>
              </w:rPr>
              <w:t xml:space="preserve"> it covers all risks, or </w:t>
            </w:r>
            <w:r>
              <w:rPr>
                <w:sz w:val="20"/>
                <w:szCs w:val="20"/>
              </w:rPr>
              <w:t xml:space="preserve">you may use </w:t>
            </w:r>
            <w:r w:rsidR="00207122">
              <w:rPr>
                <w:sz w:val="20"/>
                <w:szCs w:val="20"/>
              </w:rPr>
              <w:t>the OP template (ACVM 26).</w:t>
            </w:r>
          </w:p>
          <w:p w14:paraId="27971D75" w14:textId="77777777" w:rsidR="002E3544" w:rsidRPr="003E1F4D" w:rsidRDefault="00C1686B" w:rsidP="00782C67">
            <w:pPr>
              <w:pStyle w:val="Tabletext"/>
              <w:spacing w:before="60" w:after="60"/>
              <w:rPr>
                <w:sz w:val="20"/>
                <w:szCs w:val="20"/>
              </w:rPr>
            </w:pPr>
            <w:r>
              <w:rPr>
                <w:sz w:val="20"/>
                <w:szCs w:val="20"/>
              </w:rPr>
              <w:t xml:space="preserve">For </w:t>
            </w:r>
            <w:r w:rsidR="00207122">
              <w:rPr>
                <w:sz w:val="20"/>
                <w:szCs w:val="20"/>
              </w:rPr>
              <w:t>further information</w:t>
            </w:r>
            <w:r>
              <w:rPr>
                <w:sz w:val="20"/>
                <w:szCs w:val="20"/>
              </w:rPr>
              <w:t xml:space="preserve"> see</w:t>
            </w:r>
            <w:r w:rsidR="00207122">
              <w:rPr>
                <w:sz w:val="20"/>
                <w:szCs w:val="20"/>
              </w:rPr>
              <w:t xml:space="preserve">: </w:t>
            </w:r>
            <w:r w:rsidR="00207122" w:rsidRPr="00C1686B">
              <w:rPr>
                <w:b/>
                <w:sz w:val="18"/>
                <w:szCs w:val="18"/>
              </w:rPr>
              <w:t>Operating Plan for Agricultural Compounds Used under the Regulatory Exemption for Research, Testing and Teaching/Training Purposes: ACVM Guideline</w:t>
            </w:r>
            <w:r w:rsidR="00207122" w:rsidRPr="00C1686B">
              <w:rPr>
                <w:sz w:val="18"/>
                <w:szCs w:val="18"/>
              </w:rPr>
              <w:t>.</w:t>
            </w:r>
          </w:p>
        </w:tc>
      </w:tr>
      <w:tr w:rsidR="00207122" w:rsidRPr="003E1F4D" w14:paraId="0F5073A1" w14:textId="77777777" w:rsidTr="000C265C">
        <w:trPr>
          <w:trHeight w:val="970"/>
        </w:trPr>
        <w:tc>
          <w:tcPr>
            <w:tcW w:w="3969" w:type="dxa"/>
            <w:tcBorders>
              <w:bottom w:val="single" w:sz="4" w:space="0" w:color="auto"/>
            </w:tcBorders>
            <w:shd w:val="clear" w:color="auto" w:fill="auto"/>
          </w:tcPr>
          <w:p w14:paraId="3ECA3725" w14:textId="77777777" w:rsidR="00207122" w:rsidRPr="00C1686B" w:rsidRDefault="00207122" w:rsidP="00207122">
            <w:pPr>
              <w:pStyle w:val="Tabletext"/>
              <w:spacing w:before="60" w:after="60"/>
              <w:rPr>
                <w:b/>
                <w:sz w:val="20"/>
                <w:szCs w:val="20"/>
              </w:rPr>
            </w:pPr>
            <w:r w:rsidRPr="00C1686B">
              <w:rPr>
                <w:b/>
                <w:sz w:val="20"/>
                <w:szCs w:val="20"/>
              </w:rPr>
              <w:t xml:space="preserve">Renewal or </w:t>
            </w:r>
            <w:r w:rsidR="001A1C6D">
              <w:rPr>
                <w:b/>
                <w:sz w:val="20"/>
                <w:szCs w:val="20"/>
              </w:rPr>
              <w:t>Variation</w:t>
            </w:r>
            <w:r w:rsidRPr="00C1686B">
              <w:rPr>
                <w:b/>
                <w:sz w:val="20"/>
                <w:szCs w:val="20"/>
              </w:rPr>
              <w:t>:</w:t>
            </w:r>
          </w:p>
          <w:p w14:paraId="6EB253FD" w14:textId="77777777" w:rsidR="00207122" w:rsidRDefault="00207122" w:rsidP="00207122">
            <w:pPr>
              <w:pStyle w:val="ListParagraph"/>
              <w:numPr>
                <w:ilvl w:val="0"/>
                <w:numId w:val="34"/>
              </w:numPr>
              <w:rPr>
                <w:rFonts w:ascii="Arial" w:eastAsia="Times New Roman" w:hAnsi="Arial"/>
                <w:sz w:val="20"/>
                <w:szCs w:val="20"/>
              </w:rPr>
            </w:pPr>
            <w:r w:rsidRPr="00B346EC">
              <w:rPr>
                <w:rFonts w:ascii="Arial" w:eastAsia="Times New Roman" w:hAnsi="Arial"/>
                <w:sz w:val="20"/>
                <w:szCs w:val="20"/>
              </w:rPr>
              <w:t xml:space="preserve">A complete updated copy of the Operating Plan. </w:t>
            </w:r>
          </w:p>
          <w:p w14:paraId="4A4D110A" w14:textId="77777777" w:rsidR="00207122" w:rsidRDefault="00207122" w:rsidP="00207122">
            <w:pPr>
              <w:pStyle w:val="Tabletext"/>
              <w:numPr>
                <w:ilvl w:val="0"/>
                <w:numId w:val="34"/>
              </w:numPr>
              <w:spacing w:before="60" w:after="60"/>
              <w:rPr>
                <w:sz w:val="20"/>
                <w:szCs w:val="20"/>
              </w:rPr>
            </w:pPr>
            <w:r w:rsidRPr="00B346EC">
              <w:rPr>
                <w:sz w:val="20"/>
                <w:szCs w:val="20"/>
              </w:rPr>
              <w:t>A master list of all tri</w:t>
            </w:r>
            <w:r w:rsidR="001A1C6D">
              <w:rPr>
                <w:sz w:val="20"/>
                <w:szCs w:val="20"/>
              </w:rPr>
              <w:t>als carried out under the Operating Plan</w:t>
            </w:r>
            <w:r w:rsidRPr="00B346EC">
              <w:rPr>
                <w:sz w:val="20"/>
                <w:szCs w:val="20"/>
              </w:rPr>
              <w:t xml:space="preserve"> since the last registration date.</w:t>
            </w:r>
          </w:p>
          <w:p w14:paraId="0993777D" w14:textId="77777777" w:rsidR="00207122" w:rsidRPr="000C265C" w:rsidRDefault="000C4D0A" w:rsidP="00207122">
            <w:pPr>
              <w:pStyle w:val="Tabletext"/>
              <w:numPr>
                <w:ilvl w:val="0"/>
                <w:numId w:val="34"/>
              </w:numPr>
              <w:spacing w:before="60" w:after="60"/>
              <w:rPr>
                <w:sz w:val="20"/>
                <w:szCs w:val="20"/>
              </w:rPr>
            </w:pPr>
            <w:r>
              <w:rPr>
                <w:sz w:val="20"/>
                <w:szCs w:val="20"/>
              </w:rPr>
              <w:t>Application fee</w:t>
            </w:r>
          </w:p>
        </w:tc>
        <w:tc>
          <w:tcPr>
            <w:tcW w:w="6095" w:type="dxa"/>
            <w:tcBorders>
              <w:bottom w:val="single" w:sz="4" w:space="0" w:color="auto"/>
            </w:tcBorders>
            <w:shd w:val="clear" w:color="auto" w:fill="auto"/>
          </w:tcPr>
          <w:p w14:paraId="795BBB7E" w14:textId="77777777" w:rsidR="00207122" w:rsidRDefault="00207122" w:rsidP="00207122">
            <w:pPr>
              <w:pStyle w:val="Tabletext"/>
              <w:spacing w:before="60" w:after="60"/>
              <w:rPr>
                <w:sz w:val="20"/>
                <w:szCs w:val="20"/>
              </w:rPr>
            </w:pPr>
          </w:p>
          <w:p w14:paraId="4F34BCBF" w14:textId="77777777" w:rsidR="00207122" w:rsidRPr="00B346EC" w:rsidRDefault="00207122" w:rsidP="00207122">
            <w:pPr>
              <w:pStyle w:val="ListParagraph"/>
              <w:ind w:left="0"/>
              <w:rPr>
                <w:rFonts w:ascii="Arial" w:eastAsia="Times New Roman" w:hAnsi="Arial"/>
                <w:sz w:val="20"/>
                <w:szCs w:val="20"/>
              </w:rPr>
            </w:pPr>
            <w:r w:rsidRPr="00B346EC">
              <w:rPr>
                <w:rFonts w:ascii="Arial" w:eastAsia="Times New Roman" w:hAnsi="Arial"/>
                <w:sz w:val="20"/>
                <w:szCs w:val="20"/>
              </w:rPr>
              <w:t>Any changes should be noted and explained.</w:t>
            </w:r>
          </w:p>
          <w:p w14:paraId="3539BB7C" w14:textId="77777777" w:rsidR="00207122" w:rsidRPr="00B346EC" w:rsidRDefault="00207122" w:rsidP="00207122">
            <w:pPr>
              <w:pStyle w:val="ListParagraph"/>
              <w:ind w:left="0"/>
              <w:rPr>
                <w:rFonts w:ascii="Arial" w:eastAsia="Times New Roman" w:hAnsi="Arial"/>
                <w:sz w:val="20"/>
                <w:szCs w:val="20"/>
              </w:rPr>
            </w:pPr>
            <w:r w:rsidRPr="00B346EC">
              <w:rPr>
                <w:rFonts w:ascii="Arial" w:eastAsia="Times New Roman" w:hAnsi="Arial"/>
                <w:sz w:val="20"/>
                <w:szCs w:val="20"/>
              </w:rPr>
              <w:t xml:space="preserve">At a minimum, the Master list should include date, trial name or reference, active ingredient, and whether </w:t>
            </w:r>
            <w:r w:rsidR="008C7807">
              <w:rPr>
                <w:rFonts w:ascii="Arial" w:eastAsia="Times New Roman" w:hAnsi="Arial"/>
                <w:sz w:val="20"/>
                <w:szCs w:val="20"/>
              </w:rPr>
              <w:t xml:space="preserve">animals or </w:t>
            </w:r>
            <w:r w:rsidRPr="00B346EC">
              <w:rPr>
                <w:rFonts w:ascii="Arial" w:eastAsia="Times New Roman" w:hAnsi="Arial"/>
                <w:sz w:val="20"/>
                <w:szCs w:val="20"/>
              </w:rPr>
              <w:t xml:space="preserve">crops are destroyed or enter the food chain. </w:t>
            </w:r>
          </w:p>
          <w:p w14:paraId="02DA648F" w14:textId="77777777" w:rsidR="00207122" w:rsidRDefault="00207122" w:rsidP="00207122">
            <w:pPr>
              <w:pStyle w:val="Tabletext"/>
              <w:spacing w:before="60" w:after="60"/>
              <w:rPr>
                <w:sz w:val="20"/>
                <w:szCs w:val="20"/>
              </w:rPr>
            </w:pPr>
          </w:p>
        </w:tc>
      </w:tr>
    </w:tbl>
    <w:p w14:paraId="1C70AB61" w14:textId="77777777" w:rsidR="002C7556" w:rsidRDefault="002C7556" w:rsidP="003E1F4D">
      <w:pPr>
        <w:spacing w:before="60" w:after="60"/>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4286"/>
        <w:gridCol w:w="750"/>
        <w:gridCol w:w="3808"/>
      </w:tblGrid>
      <w:tr w:rsidR="00CD0A70" w:rsidRPr="003E1F4D" w14:paraId="3BBFD344" w14:textId="77777777" w:rsidTr="00470B28">
        <w:trPr>
          <w:trHeight w:val="778"/>
        </w:trPr>
        <w:tc>
          <w:tcPr>
            <w:tcW w:w="10064" w:type="dxa"/>
            <w:gridSpan w:val="4"/>
            <w:shd w:val="clear" w:color="auto" w:fill="FABF8F"/>
          </w:tcPr>
          <w:p w14:paraId="296B6216" w14:textId="77777777" w:rsidR="00CD0A70" w:rsidRPr="003E1F4D" w:rsidRDefault="00657B92" w:rsidP="003E1F4D">
            <w:pPr>
              <w:pStyle w:val="Heading2"/>
              <w:rPr>
                <w:szCs w:val="20"/>
              </w:rPr>
            </w:pPr>
            <w:r w:rsidRPr="003E1F4D">
              <w:rPr>
                <w:szCs w:val="20"/>
              </w:rPr>
              <w:t xml:space="preserve">Statement </w:t>
            </w:r>
            <w:r w:rsidR="00001ED1" w:rsidRPr="003E1F4D">
              <w:rPr>
                <w:szCs w:val="20"/>
              </w:rPr>
              <w:t>of I</w:t>
            </w:r>
            <w:r w:rsidR="00CD0A70" w:rsidRPr="003E1F4D">
              <w:rPr>
                <w:szCs w:val="20"/>
              </w:rPr>
              <w:t>n</w:t>
            </w:r>
            <w:r w:rsidR="00001ED1" w:rsidRPr="003E1F4D">
              <w:rPr>
                <w:szCs w:val="20"/>
              </w:rPr>
              <w:t>tended C</w:t>
            </w:r>
            <w:r w:rsidR="00FD194B" w:rsidRPr="003E1F4D">
              <w:rPr>
                <w:szCs w:val="20"/>
              </w:rPr>
              <w:t>onformity</w:t>
            </w:r>
          </w:p>
          <w:p w14:paraId="179EA22A" w14:textId="77777777" w:rsidR="00CD0A70" w:rsidRPr="003E1F4D" w:rsidRDefault="00CD0A70" w:rsidP="003E1F4D">
            <w:pPr>
              <w:pStyle w:val="Tabletext"/>
              <w:spacing w:before="60" w:after="60"/>
              <w:rPr>
                <w:sz w:val="20"/>
                <w:szCs w:val="20"/>
              </w:rPr>
            </w:pPr>
            <w:r w:rsidRPr="003E1F4D">
              <w:rPr>
                <w:sz w:val="20"/>
                <w:szCs w:val="20"/>
              </w:rPr>
              <w:t>The organisation must comply with the following:</w:t>
            </w:r>
          </w:p>
        </w:tc>
      </w:tr>
      <w:tr w:rsidR="00CD0A70" w:rsidRPr="003E1F4D" w14:paraId="0B6F2B6C" w14:textId="77777777" w:rsidTr="00760833">
        <w:trPr>
          <w:trHeight w:val="1343"/>
        </w:trPr>
        <w:tc>
          <w:tcPr>
            <w:tcW w:w="10064" w:type="dxa"/>
            <w:gridSpan w:val="4"/>
            <w:tcBorders>
              <w:right w:val="single" w:sz="4" w:space="0" w:color="auto"/>
            </w:tcBorders>
            <w:shd w:val="clear" w:color="auto" w:fill="auto"/>
          </w:tcPr>
          <w:p w14:paraId="49189F69" w14:textId="77777777" w:rsidR="00CD0A70" w:rsidRPr="003E1F4D" w:rsidRDefault="00CD0A70" w:rsidP="003E1F4D">
            <w:pPr>
              <w:pStyle w:val="StyleTabletext10ptDarkBlue"/>
              <w:spacing w:after="60"/>
              <w:rPr>
                <w:bCs/>
                <w:color w:val="auto"/>
                <w:sz w:val="20"/>
                <w:szCs w:val="20"/>
              </w:rPr>
            </w:pPr>
            <w:r w:rsidRPr="003E1F4D">
              <w:rPr>
                <w:bCs/>
                <w:color w:val="auto"/>
                <w:sz w:val="20"/>
                <w:szCs w:val="20"/>
              </w:rPr>
              <w:t>I confirm that:</w:t>
            </w:r>
          </w:p>
          <w:p w14:paraId="50A85277" w14:textId="77777777" w:rsidR="00CD0A70" w:rsidRPr="003E1F4D" w:rsidRDefault="00CD0A70" w:rsidP="003E1F4D">
            <w:pPr>
              <w:pStyle w:val="StyleTabletext10ptDarkBlue"/>
              <w:numPr>
                <w:ilvl w:val="0"/>
                <w:numId w:val="32"/>
              </w:numPr>
              <w:spacing w:after="60"/>
              <w:rPr>
                <w:color w:val="auto"/>
                <w:sz w:val="20"/>
                <w:szCs w:val="20"/>
              </w:rPr>
            </w:pPr>
            <w:r w:rsidRPr="003E1F4D">
              <w:rPr>
                <w:bCs/>
                <w:color w:val="auto"/>
                <w:sz w:val="20"/>
                <w:szCs w:val="20"/>
              </w:rPr>
              <w:t xml:space="preserve">All substances or compounds will be notified to MPI before use, either as part of the </w:t>
            </w:r>
            <w:r w:rsidR="00C1686B">
              <w:rPr>
                <w:bCs/>
                <w:color w:val="auto"/>
                <w:sz w:val="20"/>
                <w:szCs w:val="20"/>
              </w:rPr>
              <w:t>O</w:t>
            </w:r>
            <w:r w:rsidRPr="003E1F4D">
              <w:rPr>
                <w:bCs/>
                <w:color w:val="auto"/>
                <w:sz w:val="20"/>
                <w:szCs w:val="20"/>
              </w:rPr>
              <w:t xml:space="preserve">perating </w:t>
            </w:r>
            <w:r w:rsidR="00C1686B">
              <w:rPr>
                <w:bCs/>
                <w:color w:val="auto"/>
                <w:sz w:val="20"/>
                <w:szCs w:val="20"/>
              </w:rPr>
              <w:t>P</w:t>
            </w:r>
            <w:r w:rsidRPr="003E1F4D">
              <w:rPr>
                <w:bCs/>
                <w:color w:val="auto"/>
                <w:sz w:val="20"/>
                <w:szCs w:val="20"/>
              </w:rPr>
              <w:t xml:space="preserve">lan application or as a subsequent notification. </w:t>
            </w:r>
          </w:p>
          <w:p w14:paraId="64707878" w14:textId="77777777" w:rsidR="00CD0A70" w:rsidRPr="003E1F4D" w:rsidRDefault="00CD0A70" w:rsidP="003E1F4D">
            <w:pPr>
              <w:pStyle w:val="Instructions"/>
              <w:numPr>
                <w:ilvl w:val="0"/>
                <w:numId w:val="32"/>
              </w:numPr>
              <w:spacing w:before="60" w:after="60"/>
              <w:rPr>
                <w:sz w:val="20"/>
                <w:szCs w:val="20"/>
                <w:lang w:val="en-NZ"/>
              </w:rPr>
            </w:pPr>
            <w:r w:rsidRPr="003E1F4D">
              <w:rPr>
                <w:bCs/>
                <w:sz w:val="20"/>
                <w:szCs w:val="20"/>
                <w:lang w:val="en-NZ"/>
              </w:rPr>
              <w:t xml:space="preserve">The organisation assures MPI that it will conduct internal audits of the operating plan and associated procedures </w:t>
            </w:r>
            <w:r w:rsidR="003F61B5" w:rsidRPr="003E1F4D">
              <w:rPr>
                <w:bCs/>
                <w:sz w:val="20"/>
                <w:szCs w:val="20"/>
                <w:lang w:val="en-NZ"/>
              </w:rPr>
              <w:t xml:space="preserve">as described </w:t>
            </w:r>
            <w:r w:rsidR="00E777F4">
              <w:rPr>
                <w:bCs/>
                <w:sz w:val="20"/>
                <w:szCs w:val="20"/>
                <w:lang w:val="en-NZ"/>
              </w:rPr>
              <w:t xml:space="preserve">in the Operating </w:t>
            </w:r>
            <w:proofErr w:type="gramStart"/>
            <w:r w:rsidR="00E777F4">
              <w:rPr>
                <w:bCs/>
                <w:sz w:val="20"/>
                <w:szCs w:val="20"/>
                <w:lang w:val="en-NZ"/>
              </w:rPr>
              <w:t>Plan,</w:t>
            </w:r>
            <w:r w:rsidRPr="003E1F4D">
              <w:rPr>
                <w:bCs/>
                <w:sz w:val="20"/>
                <w:szCs w:val="20"/>
                <w:lang w:val="en-NZ"/>
              </w:rPr>
              <w:t xml:space="preserve"> and</w:t>
            </w:r>
            <w:proofErr w:type="gramEnd"/>
            <w:r w:rsidRPr="003E1F4D">
              <w:rPr>
                <w:bCs/>
                <w:sz w:val="20"/>
                <w:szCs w:val="20"/>
                <w:lang w:val="en-NZ"/>
              </w:rPr>
              <w:t xml:space="preserve"> will take appropriate actions in order to ensure compliance. </w:t>
            </w:r>
          </w:p>
          <w:p w14:paraId="49CA7A3F" w14:textId="77777777" w:rsidR="00CD0A70" w:rsidRPr="003E1F4D" w:rsidRDefault="00CD0A70" w:rsidP="003E1F4D">
            <w:pPr>
              <w:pStyle w:val="Instructions"/>
              <w:numPr>
                <w:ilvl w:val="0"/>
                <w:numId w:val="32"/>
              </w:numPr>
              <w:spacing w:before="60" w:after="60"/>
              <w:rPr>
                <w:bCs/>
                <w:sz w:val="20"/>
                <w:szCs w:val="20"/>
                <w:lang w:val="en-NZ"/>
              </w:rPr>
            </w:pPr>
            <w:r w:rsidRPr="003E1F4D">
              <w:rPr>
                <w:sz w:val="20"/>
                <w:szCs w:val="20"/>
                <w:lang w:val="en-NZ"/>
              </w:rPr>
              <w:t xml:space="preserve">The organisation assures its co-operation with MPI for any compliance monitoring undertaken by MPI to confirm that the organisation is complying with the approved operating plan. </w:t>
            </w:r>
          </w:p>
          <w:p w14:paraId="77C096E1" w14:textId="77777777" w:rsidR="00CD0A70" w:rsidRPr="003E1F4D" w:rsidRDefault="00CD0A70" w:rsidP="003E1F4D">
            <w:pPr>
              <w:pStyle w:val="Instructions"/>
              <w:numPr>
                <w:ilvl w:val="0"/>
                <w:numId w:val="32"/>
              </w:numPr>
              <w:spacing w:before="60" w:after="60"/>
              <w:rPr>
                <w:bCs/>
                <w:sz w:val="20"/>
                <w:szCs w:val="20"/>
                <w:lang w:val="en-NZ"/>
              </w:rPr>
            </w:pPr>
            <w:r w:rsidRPr="003E1F4D">
              <w:rPr>
                <w:sz w:val="20"/>
                <w:szCs w:val="20"/>
              </w:rPr>
              <w:t xml:space="preserve">An amended operating plan for MPI approval under section 28 of the ACVM Act 1997 will be submitted before the </w:t>
            </w:r>
            <w:proofErr w:type="spellStart"/>
            <w:r w:rsidRPr="003E1F4D">
              <w:rPr>
                <w:sz w:val="20"/>
                <w:szCs w:val="20"/>
              </w:rPr>
              <w:t>organisation</w:t>
            </w:r>
            <w:proofErr w:type="spellEnd"/>
            <w:r w:rsidRPr="003E1F4D">
              <w:rPr>
                <w:sz w:val="20"/>
                <w:szCs w:val="20"/>
              </w:rPr>
              <w:t xml:space="preserve"> implements any variation to the scope or procedures approved in this operating plan.</w:t>
            </w:r>
          </w:p>
          <w:p w14:paraId="32692755" w14:textId="77777777" w:rsidR="00CD0A70" w:rsidRPr="003E1F4D" w:rsidRDefault="00CD0A70" w:rsidP="003E1F4D">
            <w:pPr>
              <w:pStyle w:val="StyleTabletext10ptDarkBlue"/>
              <w:numPr>
                <w:ilvl w:val="0"/>
                <w:numId w:val="32"/>
              </w:numPr>
              <w:spacing w:after="60"/>
              <w:rPr>
                <w:color w:val="auto"/>
                <w:sz w:val="20"/>
                <w:szCs w:val="20"/>
              </w:rPr>
            </w:pPr>
            <w:r w:rsidRPr="003E1F4D">
              <w:rPr>
                <w:color w:val="auto"/>
                <w:sz w:val="20"/>
                <w:szCs w:val="20"/>
              </w:rPr>
              <w:t xml:space="preserve">No research, testing, </w:t>
            </w:r>
            <w:proofErr w:type="gramStart"/>
            <w:r w:rsidRPr="003E1F4D">
              <w:rPr>
                <w:color w:val="auto"/>
                <w:sz w:val="20"/>
                <w:szCs w:val="20"/>
              </w:rPr>
              <w:t>training</w:t>
            </w:r>
            <w:proofErr w:type="gramEnd"/>
            <w:r w:rsidRPr="003E1F4D">
              <w:rPr>
                <w:color w:val="auto"/>
                <w:sz w:val="20"/>
                <w:szCs w:val="20"/>
              </w:rPr>
              <w:t xml:space="preserve"> or teaching activities using substances prohibited under Regulation 4 of the ACVM (E &amp; PS) Regulations 2011 will be conducted under this operating plan. </w:t>
            </w:r>
          </w:p>
          <w:p w14:paraId="0716A972" w14:textId="77777777" w:rsidR="00581D17" w:rsidRPr="003E1F4D" w:rsidRDefault="00581D17" w:rsidP="003E1F4D">
            <w:pPr>
              <w:pStyle w:val="StyleTabletext10ptDarkBlue"/>
              <w:numPr>
                <w:ilvl w:val="0"/>
                <w:numId w:val="32"/>
              </w:numPr>
              <w:spacing w:after="60"/>
              <w:ind w:left="714" w:hanging="357"/>
              <w:rPr>
                <w:color w:val="auto"/>
                <w:sz w:val="20"/>
                <w:szCs w:val="20"/>
              </w:rPr>
            </w:pPr>
            <w:r w:rsidRPr="003E1F4D">
              <w:rPr>
                <w:color w:val="auto"/>
                <w:sz w:val="20"/>
                <w:szCs w:val="20"/>
              </w:rPr>
              <w:t>All materials imported under the conditions of the Operating Plan will only be used in accordance with the conditions of the plan.</w:t>
            </w:r>
          </w:p>
        </w:tc>
      </w:tr>
      <w:tr w:rsidR="00CD0A70" w:rsidRPr="003E1F4D" w14:paraId="58C6412C" w14:textId="77777777" w:rsidTr="00470B28">
        <w:trPr>
          <w:trHeight w:val="420"/>
        </w:trPr>
        <w:tc>
          <w:tcPr>
            <w:tcW w:w="1220" w:type="dxa"/>
            <w:tcBorders>
              <w:right w:val="single" w:sz="4" w:space="0" w:color="auto"/>
            </w:tcBorders>
            <w:shd w:val="clear" w:color="auto" w:fill="FABF8F"/>
          </w:tcPr>
          <w:p w14:paraId="42E179C5" w14:textId="77777777" w:rsidR="00CD0A70" w:rsidRPr="003E1F4D" w:rsidRDefault="00CD0A70" w:rsidP="003E1F4D">
            <w:pPr>
              <w:widowControl w:val="0"/>
              <w:spacing w:before="60" w:after="60"/>
              <w:rPr>
                <w:b/>
                <w:bCs/>
                <w:sz w:val="20"/>
              </w:rPr>
            </w:pPr>
            <w:r w:rsidRPr="003E1F4D">
              <w:rPr>
                <w:b/>
                <w:bCs/>
                <w:sz w:val="20"/>
              </w:rPr>
              <w:t>Name</w:t>
            </w:r>
          </w:p>
        </w:tc>
        <w:tc>
          <w:tcPr>
            <w:tcW w:w="4286" w:type="dxa"/>
            <w:tcBorders>
              <w:right w:val="single" w:sz="4" w:space="0" w:color="auto"/>
            </w:tcBorders>
            <w:shd w:val="clear" w:color="auto" w:fill="auto"/>
          </w:tcPr>
          <w:p w14:paraId="5F09427F" w14:textId="77777777" w:rsidR="00CD0A70" w:rsidRPr="003E1F4D" w:rsidRDefault="00CD0A70" w:rsidP="003E1F4D">
            <w:pPr>
              <w:pStyle w:val="StyleTabletext10ptDarkBlue"/>
              <w:spacing w:after="60"/>
              <w:rPr>
                <w:color w:val="auto"/>
                <w:sz w:val="20"/>
                <w:szCs w:val="20"/>
              </w:rPr>
            </w:pPr>
          </w:p>
        </w:tc>
        <w:tc>
          <w:tcPr>
            <w:tcW w:w="750" w:type="dxa"/>
            <w:tcBorders>
              <w:right w:val="single" w:sz="4" w:space="0" w:color="auto"/>
            </w:tcBorders>
            <w:shd w:val="clear" w:color="auto" w:fill="FABF8F"/>
          </w:tcPr>
          <w:p w14:paraId="0148EA5E" w14:textId="77777777" w:rsidR="00CD0A70" w:rsidRPr="003E1F4D" w:rsidRDefault="00CD0A70" w:rsidP="003E1F4D">
            <w:pPr>
              <w:widowControl w:val="0"/>
              <w:spacing w:before="60" w:after="60"/>
              <w:rPr>
                <w:b/>
                <w:bCs/>
                <w:sz w:val="20"/>
              </w:rPr>
            </w:pPr>
            <w:r w:rsidRPr="003E1F4D">
              <w:rPr>
                <w:b/>
                <w:bCs/>
                <w:sz w:val="20"/>
              </w:rPr>
              <w:t>Tel</w:t>
            </w:r>
          </w:p>
        </w:tc>
        <w:tc>
          <w:tcPr>
            <w:tcW w:w="3808" w:type="dxa"/>
            <w:tcBorders>
              <w:right w:val="single" w:sz="4" w:space="0" w:color="auto"/>
            </w:tcBorders>
            <w:shd w:val="clear" w:color="auto" w:fill="auto"/>
          </w:tcPr>
          <w:p w14:paraId="6553BEA9" w14:textId="77777777" w:rsidR="00CD0A70" w:rsidRPr="003E1F4D" w:rsidRDefault="00CD0A70" w:rsidP="003E1F4D">
            <w:pPr>
              <w:pStyle w:val="StyleTabletext10ptDarkBlue"/>
              <w:spacing w:after="60"/>
              <w:rPr>
                <w:color w:val="auto"/>
                <w:sz w:val="20"/>
                <w:szCs w:val="20"/>
              </w:rPr>
            </w:pPr>
          </w:p>
        </w:tc>
      </w:tr>
      <w:tr w:rsidR="00CD0A70" w:rsidRPr="003E1F4D" w14:paraId="39AEC79B" w14:textId="77777777" w:rsidTr="00470B28">
        <w:trPr>
          <w:trHeight w:val="420"/>
        </w:trPr>
        <w:tc>
          <w:tcPr>
            <w:tcW w:w="1220" w:type="dxa"/>
            <w:tcBorders>
              <w:right w:val="single" w:sz="4" w:space="0" w:color="auto"/>
            </w:tcBorders>
            <w:shd w:val="clear" w:color="auto" w:fill="FABF8F"/>
          </w:tcPr>
          <w:p w14:paraId="48BF09E1" w14:textId="77777777" w:rsidR="00CD0A70" w:rsidRPr="003E1F4D" w:rsidRDefault="00CD0A70" w:rsidP="003E1F4D">
            <w:pPr>
              <w:widowControl w:val="0"/>
              <w:spacing w:before="60" w:after="60"/>
              <w:rPr>
                <w:b/>
                <w:bCs/>
                <w:sz w:val="20"/>
              </w:rPr>
            </w:pPr>
            <w:r w:rsidRPr="003E1F4D">
              <w:rPr>
                <w:b/>
                <w:bCs/>
                <w:sz w:val="20"/>
              </w:rPr>
              <w:t>Job title</w:t>
            </w:r>
          </w:p>
        </w:tc>
        <w:tc>
          <w:tcPr>
            <w:tcW w:w="4286" w:type="dxa"/>
            <w:tcBorders>
              <w:right w:val="single" w:sz="4" w:space="0" w:color="auto"/>
            </w:tcBorders>
            <w:shd w:val="clear" w:color="auto" w:fill="auto"/>
          </w:tcPr>
          <w:p w14:paraId="63EACEDC" w14:textId="77777777" w:rsidR="00CD0A70" w:rsidRPr="003E1F4D" w:rsidRDefault="00CD0A70" w:rsidP="003E1F4D">
            <w:pPr>
              <w:pStyle w:val="StyleTabletext10ptDarkBlue"/>
              <w:spacing w:after="60"/>
              <w:rPr>
                <w:color w:val="auto"/>
                <w:sz w:val="20"/>
                <w:szCs w:val="20"/>
              </w:rPr>
            </w:pPr>
          </w:p>
        </w:tc>
        <w:tc>
          <w:tcPr>
            <w:tcW w:w="750" w:type="dxa"/>
            <w:tcBorders>
              <w:right w:val="single" w:sz="4" w:space="0" w:color="auto"/>
            </w:tcBorders>
            <w:shd w:val="clear" w:color="auto" w:fill="FABF8F"/>
          </w:tcPr>
          <w:p w14:paraId="420EAAC2" w14:textId="77777777" w:rsidR="00CD0A70" w:rsidRPr="003E1F4D" w:rsidRDefault="00495DCC" w:rsidP="003E1F4D">
            <w:pPr>
              <w:widowControl w:val="0"/>
              <w:spacing w:before="60" w:after="60"/>
              <w:rPr>
                <w:b/>
                <w:bCs/>
                <w:sz w:val="20"/>
              </w:rPr>
            </w:pPr>
            <w:r>
              <w:rPr>
                <w:b/>
                <w:bCs/>
                <w:sz w:val="20"/>
              </w:rPr>
              <w:t>Email</w:t>
            </w:r>
          </w:p>
        </w:tc>
        <w:tc>
          <w:tcPr>
            <w:tcW w:w="3808" w:type="dxa"/>
            <w:tcBorders>
              <w:right w:val="single" w:sz="4" w:space="0" w:color="auto"/>
            </w:tcBorders>
            <w:shd w:val="clear" w:color="auto" w:fill="auto"/>
          </w:tcPr>
          <w:p w14:paraId="47B9B057" w14:textId="77777777" w:rsidR="00CD0A70" w:rsidRPr="003E1F4D" w:rsidRDefault="00CD0A70" w:rsidP="003E1F4D">
            <w:pPr>
              <w:pStyle w:val="StyleTabletext10ptDarkBlue"/>
              <w:spacing w:after="60"/>
              <w:rPr>
                <w:color w:val="auto"/>
                <w:sz w:val="20"/>
                <w:szCs w:val="20"/>
              </w:rPr>
            </w:pPr>
          </w:p>
        </w:tc>
      </w:tr>
      <w:tr w:rsidR="00495DCC" w:rsidRPr="003E1F4D" w14:paraId="23955E7A" w14:textId="77777777" w:rsidTr="00470B28">
        <w:trPr>
          <w:trHeight w:val="539"/>
        </w:trPr>
        <w:tc>
          <w:tcPr>
            <w:tcW w:w="1220" w:type="dxa"/>
            <w:tcBorders>
              <w:right w:val="single" w:sz="4" w:space="0" w:color="auto"/>
            </w:tcBorders>
            <w:shd w:val="clear" w:color="auto" w:fill="FABF8F"/>
          </w:tcPr>
          <w:p w14:paraId="012C6286" w14:textId="77777777" w:rsidR="00495DCC" w:rsidRPr="003E1F4D" w:rsidRDefault="00495DCC" w:rsidP="003E1F4D">
            <w:pPr>
              <w:widowControl w:val="0"/>
              <w:spacing w:before="60" w:after="60"/>
              <w:rPr>
                <w:b/>
                <w:bCs/>
                <w:sz w:val="20"/>
              </w:rPr>
            </w:pPr>
            <w:r w:rsidRPr="003E1F4D">
              <w:rPr>
                <w:b/>
                <w:bCs/>
                <w:sz w:val="20"/>
              </w:rPr>
              <w:t>Signature</w:t>
            </w:r>
          </w:p>
        </w:tc>
        <w:tc>
          <w:tcPr>
            <w:tcW w:w="4286" w:type="dxa"/>
            <w:tcBorders>
              <w:right w:val="single" w:sz="4" w:space="0" w:color="auto"/>
            </w:tcBorders>
            <w:shd w:val="clear" w:color="auto" w:fill="auto"/>
          </w:tcPr>
          <w:p w14:paraId="1ECC60A9" w14:textId="77777777" w:rsidR="00495DCC" w:rsidRPr="003E1F4D" w:rsidRDefault="00495DCC" w:rsidP="003E1F4D">
            <w:pPr>
              <w:pStyle w:val="StyleTabletext10ptDarkBlue"/>
              <w:spacing w:after="60"/>
              <w:rPr>
                <w:color w:val="auto"/>
                <w:sz w:val="20"/>
                <w:szCs w:val="20"/>
              </w:rPr>
            </w:pPr>
          </w:p>
        </w:tc>
        <w:tc>
          <w:tcPr>
            <w:tcW w:w="750" w:type="dxa"/>
            <w:tcBorders>
              <w:right w:val="single" w:sz="4" w:space="0" w:color="auto"/>
            </w:tcBorders>
            <w:shd w:val="clear" w:color="auto" w:fill="FABF8F"/>
          </w:tcPr>
          <w:p w14:paraId="21A4ECCB" w14:textId="77777777" w:rsidR="00495DCC" w:rsidRPr="003E1F4D" w:rsidRDefault="00495DCC" w:rsidP="003E1F4D">
            <w:pPr>
              <w:widowControl w:val="0"/>
              <w:spacing w:before="60" w:after="60"/>
              <w:rPr>
                <w:b/>
                <w:bCs/>
                <w:sz w:val="20"/>
              </w:rPr>
            </w:pPr>
            <w:r w:rsidRPr="003E1F4D">
              <w:rPr>
                <w:b/>
                <w:bCs/>
                <w:sz w:val="20"/>
              </w:rPr>
              <w:t>Date</w:t>
            </w:r>
          </w:p>
        </w:tc>
        <w:tc>
          <w:tcPr>
            <w:tcW w:w="3808" w:type="dxa"/>
            <w:tcBorders>
              <w:right w:val="single" w:sz="4" w:space="0" w:color="auto"/>
            </w:tcBorders>
            <w:shd w:val="clear" w:color="auto" w:fill="auto"/>
          </w:tcPr>
          <w:p w14:paraId="4F1CEBF8" w14:textId="77777777" w:rsidR="00495DCC" w:rsidRPr="003E1F4D" w:rsidRDefault="00495DCC" w:rsidP="003E1F4D">
            <w:pPr>
              <w:pStyle w:val="StyleTabletext10ptDarkBlue"/>
              <w:spacing w:after="60"/>
              <w:rPr>
                <w:color w:val="auto"/>
                <w:sz w:val="20"/>
                <w:szCs w:val="20"/>
              </w:rPr>
            </w:pPr>
          </w:p>
        </w:tc>
      </w:tr>
    </w:tbl>
    <w:p w14:paraId="34563428" w14:textId="77777777" w:rsidR="00BD63E0" w:rsidRDefault="00BD63E0" w:rsidP="003E1F4D">
      <w:pPr>
        <w:spacing w:before="60" w:after="60"/>
        <w:rPr>
          <w:sz w:val="20"/>
        </w:rPr>
      </w:pP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3841"/>
        <w:gridCol w:w="750"/>
        <w:gridCol w:w="3972"/>
      </w:tblGrid>
      <w:tr w:rsidR="005E5240" w:rsidRPr="00662BBB" w14:paraId="41000942" w14:textId="77777777" w:rsidTr="00470B28">
        <w:trPr>
          <w:trHeight w:val="452"/>
        </w:trPr>
        <w:tc>
          <w:tcPr>
            <w:tcW w:w="10031" w:type="dxa"/>
            <w:gridSpan w:val="4"/>
            <w:shd w:val="clear" w:color="auto" w:fill="FABF8F"/>
          </w:tcPr>
          <w:p w14:paraId="6A1BA118" w14:textId="77777777" w:rsidR="005E5240" w:rsidRPr="00662BBB" w:rsidRDefault="005E5240" w:rsidP="0027330D">
            <w:pPr>
              <w:pStyle w:val="Heading2"/>
              <w:spacing w:before="120" w:after="120"/>
            </w:pPr>
            <w:r>
              <w:t xml:space="preserve"> </w:t>
            </w:r>
            <w:r w:rsidRPr="00662BBB">
              <w:t xml:space="preserve"> Applicant Statement</w:t>
            </w:r>
          </w:p>
        </w:tc>
      </w:tr>
      <w:tr w:rsidR="005E5240" w:rsidRPr="00662BBB" w14:paraId="2D89FB03" w14:textId="77777777" w:rsidTr="005E5240">
        <w:trPr>
          <w:trHeight w:val="1343"/>
        </w:trPr>
        <w:tc>
          <w:tcPr>
            <w:tcW w:w="10031" w:type="dxa"/>
            <w:gridSpan w:val="4"/>
            <w:tcBorders>
              <w:right w:val="single" w:sz="4" w:space="0" w:color="auto"/>
            </w:tcBorders>
            <w:shd w:val="clear" w:color="auto" w:fill="auto"/>
          </w:tcPr>
          <w:p w14:paraId="39700643" w14:textId="77777777" w:rsidR="005E5240" w:rsidRPr="00662BBB" w:rsidRDefault="005E5240" w:rsidP="00BA5C62">
            <w:pPr>
              <w:widowControl w:val="0"/>
              <w:spacing w:before="120"/>
              <w:rPr>
                <w:sz w:val="20"/>
              </w:rPr>
            </w:pPr>
            <w:r w:rsidRPr="00662BBB">
              <w:rPr>
                <w:sz w:val="20"/>
              </w:rPr>
              <w:t>I confirm that:</w:t>
            </w:r>
          </w:p>
          <w:p w14:paraId="19AD17A7" w14:textId="77777777" w:rsidR="005E5240" w:rsidRPr="00662BBB" w:rsidRDefault="005E5240" w:rsidP="00BA5C62">
            <w:pPr>
              <w:pStyle w:val="Instructions"/>
              <w:rPr>
                <w:sz w:val="20"/>
                <w:szCs w:val="20"/>
              </w:rPr>
            </w:pPr>
            <w:r w:rsidRPr="00662BBB">
              <w:rPr>
                <w:sz w:val="20"/>
                <w:szCs w:val="20"/>
              </w:rPr>
              <w:t xml:space="preserve">I am </w:t>
            </w:r>
            <w:proofErr w:type="spellStart"/>
            <w:r w:rsidRPr="00662BBB">
              <w:rPr>
                <w:sz w:val="20"/>
                <w:szCs w:val="20"/>
              </w:rPr>
              <w:t>authorised</w:t>
            </w:r>
            <w:proofErr w:type="spellEnd"/>
            <w:r w:rsidRPr="00662BBB">
              <w:rPr>
                <w:sz w:val="20"/>
                <w:szCs w:val="20"/>
              </w:rPr>
              <w:t xml:space="preserve"> to make this application as a person with legal authority to act on behalf of the </w:t>
            </w:r>
            <w:proofErr w:type="spellStart"/>
            <w:r w:rsidR="008F44FB">
              <w:rPr>
                <w:sz w:val="20"/>
                <w:szCs w:val="20"/>
              </w:rPr>
              <w:t>o</w:t>
            </w:r>
            <w:r w:rsidR="0086558F">
              <w:rPr>
                <w:sz w:val="20"/>
                <w:szCs w:val="20"/>
              </w:rPr>
              <w:t>rganisation</w:t>
            </w:r>
            <w:proofErr w:type="spellEnd"/>
            <w:r w:rsidR="0086558F" w:rsidRPr="00662BBB">
              <w:rPr>
                <w:sz w:val="20"/>
                <w:szCs w:val="20"/>
              </w:rPr>
              <w:t xml:space="preserve"> </w:t>
            </w:r>
            <w:r w:rsidRPr="00662BBB">
              <w:rPr>
                <w:sz w:val="20"/>
                <w:szCs w:val="20"/>
              </w:rPr>
              <w:t xml:space="preserve">in section </w:t>
            </w:r>
            <w:r w:rsidR="0086558F">
              <w:rPr>
                <w:sz w:val="20"/>
                <w:szCs w:val="20"/>
              </w:rPr>
              <w:t>2</w:t>
            </w:r>
            <w:r w:rsidRPr="00662BBB">
              <w:rPr>
                <w:sz w:val="20"/>
                <w:szCs w:val="20"/>
              </w:rPr>
              <w:t>; and</w:t>
            </w:r>
          </w:p>
          <w:p w14:paraId="207116F2" w14:textId="77777777" w:rsidR="005E5240" w:rsidRPr="00662BBB" w:rsidRDefault="005E5240" w:rsidP="00BA5C62">
            <w:pPr>
              <w:pStyle w:val="Instructions"/>
            </w:pPr>
            <w:r w:rsidRPr="00662BBB">
              <w:rPr>
                <w:sz w:val="20"/>
                <w:szCs w:val="20"/>
              </w:rPr>
              <w:t>the information supplied in and with this application is truthful and accurate to the best of my knowledge.</w:t>
            </w:r>
            <w:r w:rsidRPr="00662BBB">
              <w:t xml:space="preserve"> </w:t>
            </w:r>
          </w:p>
        </w:tc>
      </w:tr>
      <w:tr w:rsidR="005E5240" w:rsidRPr="00662BBB" w14:paraId="3A372C91" w14:textId="77777777" w:rsidTr="00470B28">
        <w:trPr>
          <w:trHeight w:val="431"/>
        </w:trPr>
        <w:tc>
          <w:tcPr>
            <w:tcW w:w="1468" w:type="dxa"/>
            <w:tcBorders>
              <w:right w:val="single" w:sz="4" w:space="0" w:color="auto"/>
            </w:tcBorders>
            <w:shd w:val="clear" w:color="auto" w:fill="FABF8F"/>
          </w:tcPr>
          <w:p w14:paraId="216F654D" w14:textId="77777777" w:rsidR="005E5240" w:rsidRPr="00662BBB" w:rsidRDefault="005E5240" w:rsidP="00D83C8D">
            <w:pPr>
              <w:widowControl w:val="0"/>
              <w:spacing w:before="60" w:after="60"/>
              <w:rPr>
                <w:b/>
                <w:bCs/>
                <w:sz w:val="20"/>
              </w:rPr>
            </w:pPr>
            <w:r w:rsidRPr="00662BBB">
              <w:rPr>
                <w:b/>
                <w:bCs/>
                <w:sz w:val="20"/>
              </w:rPr>
              <w:t>Name</w:t>
            </w:r>
          </w:p>
        </w:tc>
        <w:tc>
          <w:tcPr>
            <w:tcW w:w="3841" w:type="dxa"/>
            <w:tcBorders>
              <w:right w:val="single" w:sz="4" w:space="0" w:color="auto"/>
            </w:tcBorders>
            <w:shd w:val="clear" w:color="auto" w:fill="auto"/>
          </w:tcPr>
          <w:p w14:paraId="498E1230" w14:textId="77777777" w:rsidR="005E5240" w:rsidRPr="00662BBB" w:rsidRDefault="005E5240" w:rsidP="00D83C8D">
            <w:pPr>
              <w:pStyle w:val="StyleTabletext10ptDarkBlue"/>
              <w:spacing w:after="60"/>
              <w:rPr>
                <w:color w:val="auto"/>
                <w:szCs w:val="20"/>
              </w:rPr>
            </w:pPr>
          </w:p>
        </w:tc>
        <w:tc>
          <w:tcPr>
            <w:tcW w:w="750" w:type="dxa"/>
            <w:tcBorders>
              <w:right w:val="single" w:sz="4" w:space="0" w:color="auto"/>
            </w:tcBorders>
            <w:shd w:val="clear" w:color="auto" w:fill="FABF8F"/>
          </w:tcPr>
          <w:p w14:paraId="6A5CA5C2" w14:textId="77777777" w:rsidR="005E5240" w:rsidRPr="00662BBB" w:rsidRDefault="005E5240" w:rsidP="00D83C8D">
            <w:pPr>
              <w:widowControl w:val="0"/>
              <w:spacing w:before="60" w:after="60"/>
              <w:rPr>
                <w:b/>
                <w:bCs/>
                <w:sz w:val="20"/>
              </w:rPr>
            </w:pPr>
            <w:r w:rsidRPr="00662BBB">
              <w:rPr>
                <w:b/>
                <w:bCs/>
                <w:sz w:val="20"/>
              </w:rPr>
              <w:t>Tel</w:t>
            </w:r>
          </w:p>
        </w:tc>
        <w:tc>
          <w:tcPr>
            <w:tcW w:w="3972" w:type="dxa"/>
            <w:tcBorders>
              <w:right w:val="single" w:sz="4" w:space="0" w:color="auto"/>
            </w:tcBorders>
            <w:shd w:val="clear" w:color="auto" w:fill="auto"/>
          </w:tcPr>
          <w:p w14:paraId="7F4FFA02" w14:textId="77777777" w:rsidR="005E5240" w:rsidRPr="00662BBB" w:rsidRDefault="005E5240" w:rsidP="00BA5C62">
            <w:pPr>
              <w:pStyle w:val="StyleTabletext10ptDarkBlue"/>
              <w:rPr>
                <w:color w:val="auto"/>
                <w:szCs w:val="20"/>
              </w:rPr>
            </w:pPr>
          </w:p>
        </w:tc>
      </w:tr>
      <w:tr w:rsidR="005E5240" w:rsidRPr="00662BBB" w14:paraId="3032C7D5" w14:textId="77777777" w:rsidTr="00470B28">
        <w:trPr>
          <w:trHeight w:val="420"/>
        </w:trPr>
        <w:tc>
          <w:tcPr>
            <w:tcW w:w="1468" w:type="dxa"/>
            <w:vMerge w:val="restart"/>
            <w:tcBorders>
              <w:right w:val="single" w:sz="4" w:space="0" w:color="auto"/>
            </w:tcBorders>
            <w:shd w:val="clear" w:color="auto" w:fill="FABF8F"/>
          </w:tcPr>
          <w:p w14:paraId="71B58AAB" w14:textId="77777777" w:rsidR="005E5240" w:rsidRPr="00662BBB" w:rsidRDefault="005E5240" w:rsidP="00D83C8D">
            <w:pPr>
              <w:widowControl w:val="0"/>
              <w:spacing w:before="60" w:after="60"/>
              <w:rPr>
                <w:b/>
                <w:bCs/>
                <w:sz w:val="20"/>
              </w:rPr>
            </w:pPr>
            <w:r w:rsidRPr="00662BBB">
              <w:rPr>
                <w:b/>
                <w:bCs/>
                <w:sz w:val="20"/>
              </w:rPr>
              <w:t>Signature</w:t>
            </w:r>
          </w:p>
        </w:tc>
        <w:tc>
          <w:tcPr>
            <w:tcW w:w="3841" w:type="dxa"/>
            <w:vMerge w:val="restart"/>
            <w:tcBorders>
              <w:right w:val="single" w:sz="4" w:space="0" w:color="auto"/>
            </w:tcBorders>
            <w:shd w:val="clear" w:color="auto" w:fill="auto"/>
          </w:tcPr>
          <w:p w14:paraId="5C95B3B6" w14:textId="77777777" w:rsidR="005E5240" w:rsidRPr="00662BBB" w:rsidRDefault="005E5240" w:rsidP="00D83C8D">
            <w:pPr>
              <w:pStyle w:val="StyleTabletext10ptDarkBlue"/>
              <w:spacing w:after="60"/>
              <w:rPr>
                <w:color w:val="auto"/>
                <w:szCs w:val="20"/>
              </w:rPr>
            </w:pPr>
          </w:p>
        </w:tc>
        <w:tc>
          <w:tcPr>
            <w:tcW w:w="750" w:type="dxa"/>
            <w:tcBorders>
              <w:right w:val="single" w:sz="4" w:space="0" w:color="auto"/>
            </w:tcBorders>
            <w:shd w:val="clear" w:color="auto" w:fill="FABF8F"/>
          </w:tcPr>
          <w:p w14:paraId="761C350A" w14:textId="77777777" w:rsidR="005E5240" w:rsidRPr="00662BBB" w:rsidRDefault="005E5240" w:rsidP="00D83C8D">
            <w:pPr>
              <w:widowControl w:val="0"/>
              <w:spacing w:before="60" w:after="60"/>
              <w:rPr>
                <w:b/>
                <w:bCs/>
                <w:sz w:val="20"/>
              </w:rPr>
            </w:pPr>
            <w:r w:rsidRPr="00662BBB">
              <w:rPr>
                <w:b/>
                <w:bCs/>
                <w:sz w:val="20"/>
              </w:rPr>
              <w:t>Email</w:t>
            </w:r>
          </w:p>
        </w:tc>
        <w:tc>
          <w:tcPr>
            <w:tcW w:w="3972" w:type="dxa"/>
            <w:tcBorders>
              <w:right w:val="single" w:sz="4" w:space="0" w:color="auto"/>
            </w:tcBorders>
            <w:shd w:val="clear" w:color="auto" w:fill="auto"/>
          </w:tcPr>
          <w:p w14:paraId="332BBE5D" w14:textId="77777777" w:rsidR="005E5240" w:rsidRPr="00662BBB" w:rsidRDefault="005E5240" w:rsidP="00BA5C62">
            <w:pPr>
              <w:pStyle w:val="StyleTabletext10ptDarkBlue"/>
              <w:rPr>
                <w:color w:val="auto"/>
                <w:szCs w:val="20"/>
              </w:rPr>
            </w:pPr>
          </w:p>
        </w:tc>
      </w:tr>
      <w:tr w:rsidR="005E5240" w:rsidRPr="00662BBB" w14:paraId="22147DDD" w14:textId="77777777" w:rsidTr="00470B28">
        <w:trPr>
          <w:trHeight w:val="420"/>
        </w:trPr>
        <w:tc>
          <w:tcPr>
            <w:tcW w:w="1468" w:type="dxa"/>
            <w:vMerge/>
            <w:tcBorders>
              <w:right w:val="single" w:sz="4" w:space="0" w:color="auto"/>
            </w:tcBorders>
            <w:shd w:val="clear" w:color="auto" w:fill="FABF8F"/>
          </w:tcPr>
          <w:p w14:paraId="27290C40" w14:textId="77777777" w:rsidR="005E5240" w:rsidRPr="00662BBB" w:rsidRDefault="005E5240" w:rsidP="00D83C8D">
            <w:pPr>
              <w:pStyle w:val="Tabletext"/>
              <w:tabs>
                <w:tab w:val="num" w:pos="360"/>
              </w:tabs>
              <w:spacing w:before="60" w:after="60"/>
              <w:rPr>
                <w:sz w:val="20"/>
                <w:szCs w:val="20"/>
              </w:rPr>
            </w:pPr>
          </w:p>
        </w:tc>
        <w:tc>
          <w:tcPr>
            <w:tcW w:w="3841" w:type="dxa"/>
            <w:vMerge/>
            <w:tcBorders>
              <w:right w:val="single" w:sz="4" w:space="0" w:color="auto"/>
            </w:tcBorders>
            <w:shd w:val="clear" w:color="auto" w:fill="auto"/>
          </w:tcPr>
          <w:p w14:paraId="6CC7ACDE" w14:textId="77777777" w:rsidR="005E5240" w:rsidRPr="00662BBB" w:rsidRDefault="005E5240" w:rsidP="00D83C8D">
            <w:pPr>
              <w:pStyle w:val="Tabletext"/>
              <w:tabs>
                <w:tab w:val="num" w:pos="360"/>
              </w:tabs>
              <w:spacing w:before="60" w:after="60"/>
              <w:rPr>
                <w:sz w:val="20"/>
                <w:szCs w:val="20"/>
              </w:rPr>
            </w:pPr>
          </w:p>
        </w:tc>
        <w:tc>
          <w:tcPr>
            <w:tcW w:w="750" w:type="dxa"/>
            <w:tcBorders>
              <w:right w:val="single" w:sz="4" w:space="0" w:color="auto"/>
            </w:tcBorders>
            <w:shd w:val="clear" w:color="auto" w:fill="FABF8F"/>
          </w:tcPr>
          <w:p w14:paraId="433FB4A3" w14:textId="77777777" w:rsidR="005E5240" w:rsidRPr="00662BBB" w:rsidRDefault="005E5240" w:rsidP="00D83C8D">
            <w:pPr>
              <w:widowControl w:val="0"/>
              <w:spacing w:before="60" w:after="60"/>
              <w:rPr>
                <w:b/>
                <w:bCs/>
                <w:sz w:val="20"/>
              </w:rPr>
            </w:pPr>
            <w:r w:rsidRPr="00662BBB">
              <w:rPr>
                <w:b/>
                <w:bCs/>
                <w:sz w:val="20"/>
              </w:rPr>
              <w:t>Date</w:t>
            </w:r>
          </w:p>
        </w:tc>
        <w:tc>
          <w:tcPr>
            <w:tcW w:w="3972" w:type="dxa"/>
            <w:tcBorders>
              <w:right w:val="single" w:sz="4" w:space="0" w:color="auto"/>
            </w:tcBorders>
            <w:shd w:val="clear" w:color="auto" w:fill="auto"/>
          </w:tcPr>
          <w:p w14:paraId="7E01B1F2" w14:textId="77777777" w:rsidR="005E5240" w:rsidRPr="00662BBB" w:rsidRDefault="005E5240" w:rsidP="00BA5C62">
            <w:pPr>
              <w:pStyle w:val="StyleTabletext10ptDarkBlue"/>
              <w:rPr>
                <w:color w:val="auto"/>
                <w:szCs w:val="20"/>
              </w:rPr>
            </w:pPr>
          </w:p>
        </w:tc>
      </w:tr>
    </w:tbl>
    <w:p w14:paraId="072D3EF6" w14:textId="77777777" w:rsidR="000C265C" w:rsidRDefault="000C265C" w:rsidP="005E5240"/>
    <w:p w14:paraId="6DD51544" w14:textId="77777777" w:rsidR="005E5240" w:rsidRDefault="005E5240" w:rsidP="000C265C"/>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9702F" w:rsidRPr="00185901" w14:paraId="1B6244D7" w14:textId="77777777" w:rsidTr="00470B28">
        <w:trPr>
          <w:trHeight w:val="321"/>
        </w:trPr>
        <w:tc>
          <w:tcPr>
            <w:tcW w:w="10064" w:type="dxa"/>
            <w:tcBorders>
              <w:right w:val="single" w:sz="4" w:space="0" w:color="auto"/>
            </w:tcBorders>
            <w:shd w:val="clear" w:color="auto" w:fill="FABF8F"/>
          </w:tcPr>
          <w:p w14:paraId="229DD0DC" w14:textId="77777777" w:rsidR="0069702F" w:rsidRPr="00185901" w:rsidRDefault="0069702F" w:rsidP="0027330D">
            <w:pPr>
              <w:pStyle w:val="Heading2"/>
              <w:spacing w:before="120" w:after="120"/>
            </w:pPr>
            <w:r w:rsidRPr="00185901">
              <w:lastRenderedPageBreak/>
              <w:t>MPI Service Charge</w:t>
            </w:r>
          </w:p>
        </w:tc>
      </w:tr>
      <w:tr w:rsidR="0069702F" w:rsidRPr="00185901" w14:paraId="3D71FC65" w14:textId="77777777" w:rsidTr="00760833">
        <w:trPr>
          <w:trHeight w:val="1365"/>
        </w:trPr>
        <w:tc>
          <w:tcPr>
            <w:tcW w:w="10064" w:type="dxa"/>
            <w:tcBorders>
              <w:right w:val="single" w:sz="4" w:space="0" w:color="auto"/>
            </w:tcBorders>
            <w:shd w:val="clear" w:color="auto" w:fill="auto"/>
          </w:tcPr>
          <w:p w14:paraId="23F7B96F" w14:textId="77777777" w:rsidR="0069702F" w:rsidRPr="005E6A61" w:rsidRDefault="0069702F" w:rsidP="0069702F">
            <w:pPr>
              <w:pStyle w:val="Privacyheading"/>
              <w:spacing w:before="120"/>
              <w:ind w:left="284" w:hanging="284"/>
              <w:rPr>
                <w:szCs w:val="20"/>
              </w:rPr>
            </w:pPr>
            <w:r w:rsidRPr="005E6A61">
              <w:rPr>
                <w:szCs w:val="20"/>
              </w:rPr>
              <w:t>ON PAYMENT THIS BECOMES A TAX INVOICE    GST No: 64-558-838</w:t>
            </w:r>
          </w:p>
          <w:p w14:paraId="71919C2E" w14:textId="77777777" w:rsidR="0069702F" w:rsidRPr="005E6A61" w:rsidRDefault="0069702F" w:rsidP="00D12492">
            <w:pPr>
              <w:pStyle w:val="Tabletext"/>
              <w:tabs>
                <w:tab w:val="right" w:pos="10440"/>
              </w:tabs>
              <w:rPr>
                <w:sz w:val="20"/>
                <w:szCs w:val="20"/>
              </w:rPr>
            </w:pPr>
            <w:r w:rsidRPr="005E6A61">
              <w:rPr>
                <w:b/>
                <w:sz w:val="20"/>
                <w:szCs w:val="20"/>
              </w:rPr>
              <w:t xml:space="preserve">APPLICATION FEE: </w:t>
            </w:r>
            <w:r w:rsidR="00E0296D" w:rsidRPr="005E6A61">
              <w:rPr>
                <w:b/>
                <w:sz w:val="20"/>
                <w:szCs w:val="20"/>
              </w:rPr>
              <w:t xml:space="preserve"> </w:t>
            </w:r>
            <w:r w:rsidR="00ED7CE6" w:rsidRPr="005E6A61">
              <w:rPr>
                <w:b/>
                <w:sz w:val="20"/>
                <w:szCs w:val="20"/>
              </w:rPr>
              <w:t>$</w:t>
            </w:r>
            <w:r w:rsidR="00495DCC" w:rsidRPr="005E6A61">
              <w:rPr>
                <w:b/>
                <w:sz w:val="20"/>
                <w:szCs w:val="20"/>
              </w:rPr>
              <w:t>155</w:t>
            </w:r>
            <w:r w:rsidR="00ED7CE6" w:rsidRPr="005E6A61">
              <w:rPr>
                <w:b/>
                <w:sz w:val="20"/>
                <w:szCs w:val="20"/>
              </w:rPr>
              <w:t>.25</w:t>
            </w:r>
            <w:r w:rsidR="004C1320" w:rsidRPr="005E6A61">
              <w:rPr>
                <w:b/>
                <w:sz w:val="20"/>
                <w:szCs w:val="20"/>
              </w:rPr>
              <w:t xml:space="preserve"> </w:t>
            </w:r>
            <w:r w:rsidR="00575BD7" w:rsidRPr="005E6A61">
              <w:rPr>
                <w:sz w:val="20"/>
                <w:szCs w:val="20"/>
              </w:rPr>
              <w:t>(</w:t>
            </w:r>
            <w:proofErr w:type="spellStart"/>
            <w:r w:rsidR="00575BD7" w:rsidRPr="005E6A61">
              <w:rPr>
                <w:sz w:val="20"/>
                <w:szCs w:val="20"/>
              </w:rPr>
              <w:t>inc</w:t>
            </w:r>
            <w:proofErr w:type="spellEnd"/>
            <w:r w:rsidR="004C1320" w:rsidRPr="005E6A61">
              <w:rPr>
                <w:sz w:val="20"/>
                <w:szCs w:val="20"/>
              </w:rPr>
              <w:t xml:space="preserve"> GST)</w:t>
            </w:r>
            <w:r w:rsidR="00E0296D" w:rsidRPr="005E6A61">
              <w:rPr>
                <w:sz w:val="20"/>
                <w:szCs w:val="20"/>
              </w:rPr>
              <w:t xml:space="preserve">.  </w:t>
            </w:r>
            <w:r w:rsidR="00575BD7" w:rsidRPr="005E6A61">
              <w:rPr>
                <w:sz w:val="20"/>
                <w:szCs w:val="20"/>
              </w:rPr>
              <w:br/>
            </w:r>
            <w:r w:rsidR="000C5DCC" w:rsidRPr="005E6A61">
              <w:rPr>
                <w:sz w:val="20"/>
                <w:szCs w:val="20"/>
              </w:rPr>
              <w:t xml:space="preserve">Any additional </w:t>
            </w:r>
            <w:r w:rsidR="00575BD7" w:rsidRPr="005E6A61">
              <w:rPr>
                <w:sz w:val="20"/>
                <w:szCs w:val="20"/>
              </w:rPr>
              <w:t xml:space="preserve">assessment </w:t>
            </w:r>
            <w:r w:rsidR="000C5DCC" w:rsidRPr="005E6A61">
              <w:rPr>
                <w:sz w:val="20"/>
                <w:szCs w:val="20"/>
              </w:rPr>
              <w:t xml:space="preserve">time required (over one hour) </w:t>
            </w:r>
            <w:r w:rsidR="00E0296D" w:rsidRPr="005E6A61">
              <w:rPr>
                <w:sz w:val="20"/>
                <w:szCs w:val="20"/>
              </w:rPr>
              <w:t xml:space="preserve">will </w:t>
            </w:r>
            <w:r w:rsidR="00495DCC" w:rsidRPr="005E6A61">
              <w:rPr>
                <w:sz w:val="20"/>
                <w:szCs w:val="20"/>
              </w:rPr>
              <w:t>be billed at the rate of $155</w:t>
            </w:r>
            <w:r w:rsidR="00ED7CE6" w:rsidRPr="005E6A61">
              <w:rPr>
                <w:sz w:val="20"/>
                <w:szCs w:val="20"/>
              </w:rPr>
              <w:t>.25</w:t>
            </w:r>
            <w:r w:rsidR="00575BD7" w:rsidRPr="005E6A61">
              <w:rPr>
                <w:sz w:val="20"/>
                <w:szCs w:val="20"/>
              </w:rPr>
              <w:t xml:space="preserve"> (</w:t>
            </w:r>
            <w:proofErr w:type="spellStart"/>
            <w:r w:rsidR="00575BD7" w:rsidRPr="005E6A61">
              <w:rPr>
                <w:sz w:val="20"/>
                <w:szCs w:val="20"/>
              </w:rPr>
              <w:t>inc</w:t>
            </w:r>
            <w:proofErr w:type="spellEnd"/>
            <w:r w:rsidR="00E0296D" w:rsidRPr="005E6A61">
              <w:rPr>
                <w:sz w:val="20"/>
                <w:szCs w:val="20"/>
              </w:rPr>
              <w:t xml:space="preserve"> GST)</w:t>
            </w:r>
            <w:r w:rsidR="004C1320" w:rsidRPr="005E6A61">
              <w:rPr>
                <w:sz w:val="20"/>
                <w:szCs w:val="20"/>
              </w:rPr>
              <w:t xml:space="preserve">/hour. </w:t>
            </w:r>
          </w:p>
          <w:p w14:paraId="7A218E23" w14:textId="77777777" w:rsidR="0069702F" w:rsidRPr="005E6A61" w:rsidRDefault="0069702F" w:rsidP="00D12492">
            <w:pPr>
              <w:pStyle w:val="Tabletext"/>
              <w:tabs>
                <w:tab w:val="right" w:pos="10440"/>
              </w:tabs>
              <w:spacing w:before="240"/>
              <w:rPr>
                <w:b/>
                <w:sz w:val="20"/>
                <w:szCs w:val="20"/>
              </w:rPr>
            </w:pPr>
            <w:r w:rsidRPr="005E6A61">
              <w:rPr>
                <w:b/>
                <w:sz w:val="20"/>
                <w:szCs w:val="20"/>
              </w:rPr>
              <w:t>PAYMENT OPTIONS:</w:t>
            </w:r>
          </w:p>
          <w:p w14:paraId="7456D79D" w14:textId="7F634D93" w:rsidR="0069702F" w:rsidRPr="005E6A61" w:rsidRDefault="0069702F" w:rsidP="00D12492">
            <w:pPr>
              <w:pStyle w:val="Tabletext"/>
              <w:tabs>
                <w:tab w:val="right" w:pos="10440"/>
              </w:tabs>
              <w:rPr>
                <w:sz w:val="20"/>
                <w:szCs w:val="20"/>
              </w:rPr>
            </w:pPr>
            <w:r w:rsidRPr="005E6A61">
              <w:rPr>
                <w:sz w:val="20"/>
                <w:szCs w:val="20"/>
              </w:rPr>
              <w:t>Payments comprising multiple fees must be supported b</w:t>
            </w:r>
            <w:r w:rsidR="00495DCC" w:rsidRPr="005E6A61">
              <w:rPr>
                <w:sz w:val="20"/>
                <w:szCs w:val="20"/>
              </w:rPr>
              <w:t>y a remittance advice.  A</w:t>
            </w:r>
            <w:r w:rsidRPr="005E6A61">
              <w:rPr>
                <w:sz w:val="20"/>
                <w:szCs w:val="20"/>
              </w:rPr>
              <w:t xml:space="preserve">ttach your </w:t>
            </w:r>
            <w:r w:rsidR="00CE343A" w:rsidRPr="00CE343A">
              <w:rPr>
                <w:sz w:val="20"/>
                <w:szCs w:val="20"/>
              </w:rPr>
              <w:t>payment confirmation</w:t>
            </w:r>
            <w:r w:rsidRPr="005E6A61">
              <w:rPr>
                <w:sz w:val="20"/>
                <w:szCs w:val="20"/>
              </w:rPr>
              <w:t xml:space="preserve"> to this application or send it separately to:  </w:t>
            </w:r>
            <w:r w:rsidR="00CE343A" w:rsidRPr="00CE343A">
              <w:rPr>
                <w:b/>
                <w:sz w:val="20"/>
                <w:szCs w:val="20"/>
              </w:rPr>
              <w:t>approvals@mpi.govt.nz</w:t>
            </w:r>
          </w:p>
          <w:p w14:paraId="429A8876" w14:textId="5A43C2F2" w:rsidR="0069702F" w:rsidRPr="005E6A61" w:rsidRDefault="0069702F" w:rsidP="00D12492">
            <w:pPr>
              <w:pStyle w:val="Tabletext"/>
              <w:tabs>
                <w:tab w:val="num" w:pos="360"/>
              </w:tabs>
              <w:rPr>
                <w:sz w:val="20"/>
                <w:szCs w:val="20"/>
              </w:rPr>
            </w:pPr>
            <w:r w:rsidRPr="005E6A61">
              <w:rPr>
                <w:b/>
                <w:sz w:val="20"/>
                <w:szCs w:val="20"/>
              </w:rPr>
              <w:t>MPI does not accept cash</w:t>
            </w:r>
            <w:r w:rsidRPr="005E6A61">
              <w:rPr>
                <w:sz w:val="20"/>
                <w:szCs w:val="20"/>
              </w:rPr>
              <w:t xml:space="preserve">.  Payment must be made using </w:t>
            </w:r>
            <w:r w:rsidR="00CE343A" w:rsidRPr="00CE343A">
              <w:rPr>
                <w:b/>
                <w:bCs/>
                <w:sz w:val="20"/>
                <w:szCs w:val="20"/>
              </w:rPr>
              <w:t>credit/debit card or direct credit</w:t>
            </w:r>
            <w:r w:rsidR="00981142" w:rsidRPr="005E6A61">
              <w:rPr>
                <w:sz w:val="20"/>
                <w:szCs w:val="20"/>
              </w:rPr>
              <w:t xml:space="preserve">.  </w:t>
            </w:r>
            <w:r w:rsidR="00495DCC" w:rsidRPr="005E6A61">
              <w:rPr>
                <w:sz w:val="20"/>
                <w:szCs w:val="20"/>
              </w:rPr>
              <w:t>(</w:t>
            </w:r>
            <w:r w:rsidR="00981142" w:rsidRPr="005E6A61">
              <w:rPr>
                <w:rFonts w:cs="Arial"/>
                <w:sz w:val="20"/>
                <w:szCs w:val="20"/>
              </w:rPr>
              <w:t>Please mark your choice with an X and fill in the appropriate section.</w:t>
            </w:r>
            <w:r w:rsidR="00495DCC" w:rsidRPr="005E6A61">
              <w:rPr>
                <w:rFonts w:cs="Arial"/>
                <w:sz w:val="20"/>
                <w:szCs w:val="20"/>
              </w:rPr>
              <w:t>)</w:t>
            </w:r>
          </w:p>
        </w:tc>
      </w:tr>
      <w:tr w:rsidR="0069702F" w:rsidRPr="00185901" w14:paraId="05F3B2EF" w14:textId="77777777" w:rsidTr="00760833">
        <w:trPr>
          <w:trHeight w:val="436"/>
        </w:trPr>
        <w:tc>
          <w:tcPr>
            <w:tcW w:w="10064" w:type="dxa"/>
            <w:tcBorders>
              <w:right w:val="single" w:sz="4" w:space="0" w:color="auto"/>
            </w:tcBorders>
            <w:shd w:val="clear" w:color="auto" w:fill="auto"/>
          </w:tcPr>
          <w:p w14:paraId="58EC8D40" w14:textId="77777777" w:rsidR="0069702F" w:rsidRPr="005E6A61" w:rsidRDefault="0069702F" w:rsidP="00D12492">
            <w:pPr>
              <w:pStyle w:val="Tabletext"/>
              <w:tabs>
                <w:tab w:val="left" w:pos="585"/>
                <w:tab w:val="right" w:pos="10440"/>
              </w:tabs>
              <w:rPr>
                <w:b/>
                <w:sz w:val="20"/>
                <w:szCs w:val="20"/>
              </w:rPr>
            </w:pPr>
            <w:r w:rsidRPr="005E6A61">
              <w:rPr>
                <w:b/>
                <w:sz w:val="20"/>
                <w:szCs w:val="20"/>
              </w:rPr>
              <w:t>APPROVED CREDITOR</w:t>
            </w:r>
            <w:r w:rsidR="00495DCC" w:rsidRPr="005E6A61">
              <w:rPr>
                <w:b/>
                <w:sz w:val="20"/>
                <w:szCs w:val="20"/>
              </w:rPr>
              <w:t xml:space="preserve">  </w:t>
            </w:r>
            <w:r w:rsidR="00495DCC" w:rsidRPr="005E6A61">
              <w:rPr>
                <w:sz w:val="20"/>
                <w:szCs w:val="20"/>
                <w:lang w:val="en-AU"/>
              </w:rPr>
              <w:fldChar w:fldCharType="begin">
                <w:ffData>
                  <w:name w:val="Check23"/>
                  <w:enabled/>
                  <w:calcOnExit w:val="0"/>
                  <w:checkBox>
                    <w:sizeAuto/>
                    <w:default w:val="0"/>
                  </w:checkBox>
                </w:ffData>
              </w:fldChar>
            </w:r>
            <w:r w:rsidR="00495DCC" w:rsidRPr="005E6A61">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00495DCC" w:rsidRPr="005E6A61">
              <w:rPr>
                <w:sz w:val="20"/>
                <w:szCs w:val="20"/>
                <w:lang w:val="en-AU"/>
              </w:rPr>
              <w:fldChar w:fldCharType="end"/>
            </w:r>
          </w:p>
        </w:tc>
      </w:tr>
      <w:tr w:rsidR="00CE343A" w:rsidRPr="00185901" w14:paraId="4090D35C" w14:textId="77777777" w:rsidTr="00FA575B">
        <w:trPr>
          <w:trHeight w:val="495"/>
        </w:trPr>
        <w:tc>
          <w:tcPr>
            <w:tcW w:w="10064" w:type="dxa"/>
            <w:tcBorders>
              <w:right w:val="single" w:sz="4" w:space="0" w:color="auto"/>
            </w:tcBorders>
            <w:shd w:val="clear" w:color="auto" w:fill="auto"/>
          </w:tcPr>
          <w:p w14:paraId="0551F426" w14:textId="07378C48" w:rsidR="00CE343A" w:rsidRPr="005E6A61" w:rsidRDefault="00CE343A" w:rsidP="00FA575B">
            <w:pPr>
              <w:pStyle w:val="Tabletext"/>
              <w:tabs>
                <w:tab w:val="left" w:pos="585"/>
                <w:tab w:val="right" w:pos="10440"/>
              </w:tabs>
              <w:rPr>
                <w:b/>
                <w:sz w:val="20"/>
                <w:szCs w:val="20"/>
              </w:rPr>
            </w:pPr>
            <w:r w:rsidRPr="005E6A61">
              <w:rPr>
                <w:b/>
                <w:sz w:val="20"/>
                <w:szCs w:val="20"/>
              </w:rPr>
              <w:t>CREDIT</w:t>
            </w:r>
            <w:r w:rsidR="00342C4E" w:rsidRPr="00342C4E">
              <w:rPr>
                <w:b/>
                <w:sz w:val="20"/>
                <w:szCs w:val="20"/>
              </w:rPr>
              <w:t>/DEBIT CARD (preferred option)</w:t>
            </w:r>
            <w:r w:rsidRPr="005E6A61">
              <w:rPr>
                <w:b/>
                <w:sz w:val="20"/>
                <w:szCs w:val="20"/>
              </w:rPr>
              <w:t xml:space="preserve">  </w:t>
            </w:r>
            <w:r w:rsidRPr="005E6A61">
              <w:rPr>
                <w:sz w:val="20"/>
                <w:szCs w:val="20"/>
                <w:lang w:val="en-AU"/>
              </w:rPr>
              <w:fldChar w:fldCharType="begin">
                <w:ffData>
                  <w:name w:val="Check23"/>
                  <w:enabled/>
                  <w:calcOnExit w:val="0"/>
                  <w:checkBox>
                    <w:sizeAuto/>
                    <w:default w:val="0"/>
                  </w:checkBox>
                </w:ffData>
              </w:fldChar>
            </w:r>
            <w:r w:rsidRPr="005E6A61">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Pr="005E6A61">
              <w:rPr>
                <w:sz w:val="20"/>
                <w:szCs w:val="20"/>
                <w:lang w:val="en-AU"/>
              </w:rPr>
              <w:fldChar w:fldCharType="end"/>
            </w:r>
          </w:p>
          <w:p w14:paraId="34100742" w14:textId="3E2BD87A" w:rsidR="00CE343A" w:rsidRDefault="00CE343A" w:rsidP="00FA575B">
            <w:pPr>
              <w:widowControl w:val="0"/>
              <w:tabs>
                <w:tab w:val="left" w:pos="585"/>
                <w:tab w:val="left" w:pos="3852"/>
                <w:tab w:val="left" w:pos="4571"/>
                <w:tab w:val="left" w:pos="5632"/>
                <w:tab w:val="left" w:pos="8172"/>
                <w:tab w:val="right" w:pos="10440"/>
              </w:tabs>
              <w:spacing w:before="120"/>
              <w:ind w:left="601"/>
              <w:rPr>
                <w:rFonts w:cs="Arial"/>
                <w:sz w:val="20"/>
                <w:lang w:val="en-US"/>
              </w:rPr>
            </w:pPr>
            <w:r w:rsidRPr="005E6A61">
              <w:rPr>
                <w:rFonts w:cs="Arial"/>
                <w:sz w:val="20"/>
                <w:lang w:val="en-US"/>
              </w:rPr>
              <w:t xml:space="preserve">Go to </w:t>
            </w:r>
            <w:hyperlink r:id="rId17" w:history="1">
              <w:r w:rsidRPr="005E6A61">
                <w:rPr>
                  <w:rFonts w:cs="Arial"/>
                  <w:color w:val="0000FF"/>
                  <w:sz w:val="20"/>
                  <w:u w:val="single"/>
                  <w:lang w:val="en-US"/>
                </w:rPr>
                <w:t>https://www.mpi.govt.nz/food-safety/payments</w:t>
              </w:r>
            </w:hyperlink>
            <w:r w:rsidRPr="005E6A61">
              <w:rPr>
                <w:rFonts w:cs="Arial"/>
                <w:sz w:val="20"/>
                <w:lang w:val="en-US"/>
              </w:rPr>
              <w:t xml:space="preserve"> and follow the instructions.</w:t>
            </w:r>
          </w:p>
          <w:p w14:paraId="331C997C" w14:textId="72489645" w:rsidR="00CE343A" w:rsidRPr="005E6A61" w:rsidRDefault="00342C4E" w:rsidP="00FA575B">
            <w:pPr>
              <w:widowControl w:val="0"/>
              <w:tabs>
                <w:tab w:val="left" w:pos="585"/>
                <w:tab w:val="left" w:pos="3852"/>
                <w:tab w:val="left" w:pos="4571"/>
                <w:tab w:val="left" w:pos="5632"/>
                <w:tab w:val="left" w:pos="8172"/>
                <w:tab w:val="right" w:pos="10440"/>
              </w:tabs>
              <w:spacing w:before="120"/>
              <w:ind w:left="601"/>
              <w:rPr>
                <w:rFonts w:cs="Arial"/>
                <w:sz w:val="20"/>
                <w:lang w:val="en-US"/>
              </w:rPr>
            </w:pPr>
            <w:r>
              <w:rPr>
                <w:rFonts w:cs="Arial"/>
                <w:sz w:val="20"/>
                <w:lang w:val="en-US"/>
              </w:rPr>
              <w:t xml:space="preserve">      </w:t>
            </w:r>
            <w:r w:rsidRPr="005E6A61">
              <w:rPr>
                <w:sz w:val="20"/>
                <w:lang w:val="en-AU"/>
              </w:rPr>
              <w:fldChar w:fldCharType="begin">
                <w:ffData>
                  <w:name w:val="Check23"/>
                  <w:enabled/>
                  <w:calcOnExit w:val="0"/>
                  <w:checkBox>
                    <w:sizeAuto/>
                    <w:default w:val="0"/>
                  </w:checkBox>
                </w:ffData>
              </w:fldChar>
            </w:r>
            <w:r w:rsidRPr="005E6A61">
              <w:rPr>
                <w:sz w:val="20"/>
                <w:lang w:val="en-AU"/>
              </w:rPr>
              <w:instrText xml:space="preserve"> FORMCHECKBOX </w:instrText>
            </w:r>
            <w:r w:rsidR="00BE0B3C">
              <w:rPr>
                <w:sz w:val="20"/>
                <w:lang w:val="en-AU"/>
              </w:rPr>
            </w:r>
            <w:r w:rsidR="00BE0B3C">
              <w:rPr>
                <w:sz w:val="20"/>
                <w:lang w:val="en-AU"/>
              </w:rPr>
              <w:fldChar w:fldCharType="separate"/>
            </w:r>
            <w:r w:rsidRPr="005E6A61">
              <w:rPr>
                <w:sz w:val="20"/>
                <w:lang w:val="en-AU"/>
              </w:rPr>
              <w:fldChar w:fldCharType="end"/>
            </w:r>
            <w:r>
              <w:rPr>
                <w:rFonts w:cs="Arial"/>
                <w:sz w:val="20"/>
                <w:lang w:val="en-US"/>
              </w:rPr>
              <w:t xml:space="preserve"> </w:t>
            </w:r>
            <w:r w:rsidRPr="00342C4E">
              <w:rPr>
                <w:rFonts w:cs="Arial"/>
                <w:sz w:val="20"/>
                <w:lang w:val="en-US"/>
              </w:rPr>
              <w:t>I have attached my credit card payment receipt</w:t>
            </w:r>
          </w:p>
          <w:p w14:paraId="65F34451" w14:textId="77777777" w:rsidR="00CE343A" w:rsidRPr="005E6A61" w:rsidRDefault="00CE343A" w:rsidP="00FA575B">
            <w:pPr>
              <w:pStyle w:val="Tabletext"/>
              <w:ind w:left="1006"/>
              <w:rPr>
                <w:sz w:val="20"/>
                <w:szCs w:val="20"/>
              </w:rPr>
            </w:pPr>
          </w:p>
        </w:tc>
      </w:tr>
      <w:tr w:rsidR="0069702F" w:rsidRPr="00185901" w14:paraId="47735CCE" w14:textId="77777777" w:rsidTr="00760833">
        <w:trPr>
          <w:trHeight w:val="705"/>
        </w:trPr>
        <w:tc>
          <w:tcPr>
            <w:tcW w:w="10064" w:type="dxa"/>
            <w:tcBorders>
              <w:right w:val="single" w:sz="4" w:space="0" w:color="auto"/>
            </w:tcBorders>
            <w:shd w:val="clear" w:color="auto" w:fill="auto"/>
          </w:tcPr>
          <w:p w14:paraId="712436C4" w14:textId="77777777" w:rsidR="0069702F" w:rsidRPr="005E6A61" w:rsidRDefault="00387B01" w:rsidP="00D12492">
            <w:pPr>
              <w:pStyle w:val="Tabletext"/>
              <w:tabs>
                <w:tab w:val="left" w:pos="585"/>
                <w:tab w:val="right" w:pos="10440"/>
              </w:tabs>
              <w:rPr>
                <w:b/>
                <w:sz w:val="20"/>
                <w:szCs w:val="20"/>
              </w:rPr>
            </w:pPr>
            <w:r w:rsidRPr="005E6A61">
              <w:rPr>
                <w:b/>
                <w:sz w:val="20"/>
                <w:szCs w:val="20"/>
              </w:rPr>
              <w:t xml:space="preserve">DIRECT CREDIT  </w:t>
            </w:r>
            <w:r w:rsidRPr="005E6A61">
              <w:rPr>
                <w:sz w:val="20"/>
                <w:szCs w:val="20"/>
                <w:lang w:val="en-AU"/>
              </w:rPr>
              <w:fldChar w:fldCharType="begin">
                <w:ffData>
                  <w:name w:val="Check23"/>
                  <w:enabled/>
                  <w:calcOnExit w:val="0"/>
                  <w:checkBox>
                    <w:sizeAuto/>
                    <w:default w:val="0"/>
                  </w:checkBox>
                </w:ffData>
              </w:fldChar>
            </w:r>
            <w:r w:rsidRPr="005E6A61">
              <w:rPr>
                <w:sz w:val="20"/>
                <w:szCs w:val="20"/>
                <w:lang w:val="en-AU"/>
              </w:rPr>
              <w:instrText xml:space="preserve"> FORMCHECKBOX </w:instrText>
            </w:r>
            <w:r w:rsidR="00BE0B3C">
              <w:rPr>
                <w:sz w:val="20"/>
                <w:szCs w:val="20"/>
                <w:lang w:val="en-AU"/>
              </w:rPr>
            </w:r>
            <w:r w:rsidR="00BE0B3C">
              <w:rPr>
                <w:sz w:val="20"/>
                <w:szCs w:val="20"/>
                <w:lang w:val="en-AU"/>
              </w:rPr>
              <w:fldChar w:fldCharType="separate"/>
            </w:r>
            <w:r w:rsidRPr="005E6A61">
              <w:rPr>
                <w:sz w:val="20"/>
                <w:szCs w:val="20"/>
                <w:lang w:val="en-AU"/>
              </w:rPr>
              <w:fldChar w:fldCharType="end"/>
            </w:r>
          </w:p>
          <w:p w14:paraId="1555E309" w14:textId="77777777" w:rsidR="0069702F" w:rsidRPr="005E6A61" w:rsidRDefault="0069702F" w:rsidP="00D12492">
            <w:pPr>
              <w:pStyle w:val="Tabletext"/>
              <w:numPr>
                <w:ilvl w:val="0"/>
                <w:numId w:val="8"/>
              </w:numPr>
              <w:tabs>
                <w:tab w:val="left" w:pos="570"/>
              </w:tabs>
              <w:rPr>
                <w:sz w:val="20"/>
                <w:szCs w:val="20"/>
              </w:rPr>
            </w:pPr>
            <w:r w:rsidRPr="005E6A61">
              <w:rPr>
                <w:sz w:val="20"/>
                <w:szCs w:val="20"/>
              </w:rPr>
              <w:t xml:space="preserve">Pay into Bank Account no.  </w:t>
            </w:r>
            <w:r w:rsidRPr="005E6A61">
              <w:rPr>
                <w:b/>
                <w:sz w:val="20"/>
                <w:szCs w:val="20"/>
              </w:rPr>
              <w:t>03 0049 0001709 002</w:t>
            </w:r>
          </w:p>
          <w:p w14:paraId="1AF37E0E" w14:textId="77777777" w:rsidR="0069702F" w:rsidRPr="005E6A61" w:rsidRDefault="0069702F" w:rsidP="00D12492">
            <w:pPr>
              <w:pStyle w:val="Tabletext"/>
              <w:numPr>
                <w:ilvl w:val="0"/>
                <w:numId w:val="8"/>
              </w:numPr>
              <w:tabs>
                <w:tab w:val="left" w:pos="570"/>
              </w:tabs>
              <w:rPr>
                <w:sz w:val="20"/>
                <w:szCs w:val="20"/>
              </w:rPr>
            </w:pPr>
            <w:r w:rsidRPr="005E6A61">
              <w:rPr>
                <w:sz w:val="20"/>
                <w:szCs w:val="20"/>
              </w:rPr>
              <w:t xml:space="preserve">In the ‘Reference’ details, put the code: </w:t>
            </w:r>
            <w:r w:rsidRPr="005E6A61">
              <w:rPr>
                <w:b/>
                <w:sz w:val="20"/>
                <w:szCs w:val="20"/>
              </w:rPr>
              <w:t>RTTOP</w:t>
            </w:r>
          </w:p>
          <w:p w14:paraId="0A3791E4" w14:textId="41218659" w:rsidR="0069702F" w:rsidRDefault="0069702F" w:rsidP="00D12492">
            <w:pPr>
              <w:pStyle w:val="Tabletext"/>
              <w:numPr>
                <w:ilvl w:val="0"/>
                <w:numId w:val="8"/>
              </w:numPr>
              <w:tabs>
                <w:tab w:val="left" w:pos="570"/>
              </w:tabs>
              <w:rPr>
                <w:sz w:val="20"/>
                <w:szCs w:val="20"/>
              </w:rPr>
            </w:pPr>
            <w:r w:rsidRPr="005E6A61">
              <w:rPr>
                <w:sz w:val="20"/>
                <w:szCs w:val="20"/>
              </w:rPr>
              <w:t>Enter the date of deposit and the paye</w:t>
            </w:r>
            <w:r w:rsidR="00CE343A">
              <w:rPr>
                <w:sz w:val="20"/>
                <w:szCs w:val="20"/>
              </w:rPr>
              <w:t>r</w:t>
            </w:r>
            <w:r w:rsidRPr="005E6A61">
              <w:rPr>
                <w:sz w:val="20"/>
                <w:szCs w:val="20"/>
              </w:rPr>
              <w:t xml:space="preserve"> name on this form below:</w:t>
            </w:r>
          </w:p>
          <w:p w14:paraId="10E49127" w14:textId="77777777" w:rsidR="005E6A61" w:rsidRPr="005E6A61" w:rsidRDefault="005E6A61" w:rsidP="005E6A61">
            <w:pPr>
              <w:pStyle w:val="Tabletext"/>
              <w:tabs>
                <w:tab w:val="left" w:pos="570"/>
              </w:tabs>
              <w:ind w:left="93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160"/>
              <w:gridCol w:w="1260"/>
              <w:gridCol w:w="3197"/>
            </w:tblGrid>
            <w:tr w:rsidR="0069702F" w:rsidRPr="005E6A61" w14:paraId="636A96EB" w14:textId="77777777" w:rsidTr="00470B28">
              <w:tc>
                <w:tcPr>
                  <w:tcW w:w="1541" w:type="dxa"/>
                  <w:shd w:val="clear" w:color="auto" w:fill="FABF8F"/>
                </w:tcPr>
                <w:p w14:paraId="2BA136EC" w14:textId="77777777" w:rsidR="0069702F" w:rsidRPr="005E6A61" w:rsidRDefault="0069702F" w:rsidP="00D12492">
                  <w:pPr>
                    <w:pStyle w:val="Tabletext"/>
                    <w:tabs>
                      <w:tab w:val="num" w:pos="360"/>
                    </w:tabs>
                    <w:rPr>
                      <w:b/>
                      <w:sz w:val="20"/>
                      <w:szCs w:val="20"/>
                    </w:rPr>
                  </w:pPr>
                  <w:r w:rsidRPr="005E6A61">
                    <w:rPr>
                      <w:b/>
                      <w:sz w:val="20"/>
                      <w:szCs w:val="20"/>
                    </w:rPr>
                    <w:t>Date of Deposit</w:t>
                  </w:r>
                </w:p>
              </w:tc>
              <w:tc>
                <w:tcPr>
                  <w:tcW w:w="2160" w:type="dxa"/>
                </w:tcPr>
                <w:p w14:paraId="62C4C696" w14:textId="77777777" w:rsidR="0069702F" w:rsidRPr="005E6A61" w:rsidRDefault="0069702F" w:rsidP="00D12492">
                  <w:pPr>
                    <w:pStyle w:val="StyleTabletext10ptDarkBlue"/>
                    <w:rPr>
                      <w:color w:val="auto"/>
                      <w:sz w:val="20"/>
                      <w:szCs w:val="20"/>
                    </w:rPr>
                  </w:pPr>
                </w:p>
              </w:tc>
              <w:tc>
                <w:tcPr>
                  <w:tcW w:w="1260" w:type="dxa"/>
                  <w:shd w:val="clear" w:color="auto" w:fill="FABF8F"/>
                </w:tcPr>
                <w:p w14:paraId="320353F1" w14:textId="19601DAE" w:rsidR="0069702F" w:rsidRPr="005E6A61" w:rsidRDefault="0069702F" w:rsidP="00D12492">
                  <w:pPr>
                    <w:pStyle w:val="Tabletext"/>
                    <w:tabs>
                      <w:tab w:val="num" w:pos="360"/>
                    </w:tabs>
                    <w:rPr>
                      <w:b/>
                      <w:sz w:val="20"/>
                      <w:szCs w:val="20"/>
                    </w:rPr>
                  </w:pPr>
                  <w:r w:rsidRPr="005E6A61">
                    <w:rPr>
                      <w:b/>
                      <w:sz w:val="20"/>
                      <w:szCs w:val="20"/>
                    </w:rPr>
                    <w:t>Paye</w:t>
                  </w:r>
                  <w:r w:rsidR="00CE343A">
                    <w:rPr>
                      <w:b/>
                      <w:sz w:val="20"/>
                      <w:szCs w:val="20"/>
                    </w:rPr>
                    <w:t>r</w:t>
                  </w:r>
                  <w:r w:rsidRPr="005E6A61">
                    <w:rPr>
                      <w:b/>
                      <w:sz w:val="20"/>
                      <w:szCs w:val="20"/>
                    </w:rPr>
                    <w:t xml:space="preserve"> Name</w:t>
                  </w:r>
                </w:p>
              </w:tc>
              <w:tc>
                <w:tcPr>
                  <w:tcW w:w="3197" w:type="dxa"/>
                </w:tcPr>
                <w:p w14:paraId="44B80A29" w14:textId="77777777" w:rsidR="0069702F" w:rsidRPr="005E6A61" w:rsidRDefault="0069702F" w:rsidP="00D12492">
                  <w:pPr>
                    <w:pStyle w:val="StyleTabletext10ptDarkBlue"/>
                    <w:rPr>
                      <w:color w:val="auto"/>
                      <w:sz w:val="20"/>
                      <w:szCs w:val="20"/>
                    </w:rPr>
                  </w:pPr>
                </w:p>
              </w:tc>
            </w:tr>
          </w:tbl>
          <w:p w14:paraId="0B2C8EEA" w14:textId="77777777" w:rsidR="0069702F" w:rsidRPr="005E6A61" w:rsidRDefault="0069702F" w:rsidP="00D12492">
            <w:pPr>
              <w:pStyle w:val="Tabletext"/>
              <w:tabs>
                <w:tab w:val="num" w:pos="360"/>
              </w:tabs>
              <w:rPr>
                <w:sz w:val="20"/>
                <w:szCs w:val="20"/>
              </w:rPr>
            </w:pPr>
          </w:p>
        </w:tc>
      </w:tr>
    </w:tbl>
    <w:p w14:paraId="431CE5F6" w14:textId="0C63A01B" w:rsidR="0069702F" w:rsidRDefault="0069702F" w:rsidP="009E4BBE"/>
    <w:p w14:paraId="6501EECB" w14:textId="77777777" w:rsidR="00CE343A" w:rsidRDefault="00CE343A" w:rsidP="009E4BBE"/>
    <w:p w14:paraId="46AEF146" w14:textId="77777777" w:rsidR="0069702F" w:rsidRPr="00185901" w:rsidRDefault="0069702F" w:rsidP="009E4BB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FF46DE" w:rsidRPr="00185901" w14:paraId="5E6B0C41" w14:textId="77777777" w:rsidTr="00470B28">
        <w:trPr>
          <w:trHeight w:val="510"/>
        </w:trPr>
        <w:tc>
          <w:tcPr>
            <w:tcW w:w="10064" w:type="dxa"/>
            <w:shd w:val="clear" w:color="auto" w:fill="FABF8F"/>
          </w:tcPr>
          <w:p w14:paraId="406ADB47" w14:textId="77777777" w:rsidR="00FF46DE" w:rsidRPr="00185901" w:rsidRDefault="00FF46DE" w:rsidP="0027330D">
            <w:pPr>
              <w:pStyle w:val="Privacyheading"/>
              <w:spacing w:before="120" w:after="120"/>
              <w:ind w:right="-987"/>
              <w:jc w:val="left"/>
            </w:pPr>
            <w:r w:rsidRPr="00185901">
              <w:t>C</w:t>
            </w:r>
            <w:r w:rsidR="007A3242" w:rsidRPr="00185901">
              <w:t>ollection of Information</w:t>
            </w:r>
            <w:r w:rsidRPr="00185901">
              <w:t xml:space="preserve"> </w:t>
            </w:r>
          </w:p>
        </w:tc>
      </w:tr>
      <w:tr w:rsidR="00FF46DE" w:rsidRPr="00185901" w14:paraId="679484F8" w14:textId="77777777" w:rsidTr="0046256B">
        <w:trPr>
          <w:trHeight w:val="3300"/>
        </w:trPr>
        <w:tc>
          <w:tcPr>
            <w:tcW w:w="10064" w:type="dxa"/>
            <w:shd w:val="clear" w:color="auto" w:fill="auto"/>
          </w:tcPr>
          <w:p w14:paraId="4BC2152B" w14:textId="77777777" w:rsidR="007A3242" w:rsidRPr="00185901" w:rsidRDefault="007A3242" w:rsidP="0000085F">
            <w:pPr>
              <w:rPr>
                <w:b/>
              </w:rPr>
            </w:pPr>
          </w:p>
          <w:p w14:paraId="6FB3009D" w14:textId="77777777" w:rsidR="00FF46DE" w:rsidRPr="00185901" w:rsidRDefault="00FF46DE" w:rsidP="0000085F">
            <w:pPr>
              <w:rPr>
                <w:b/>
              </w:rPr>
            </w:pPr>
            <w:r w:rsidRPr="00185901">
              <w:rPr>
                <w:b/>
              </w:rPr>
              <w:t>Collection of Personal Information</w:t>
            </w:r>
            <w:r w:rsidR="0000085F" w:rsidRPr="00185901">
              <w:rPr>
                <w:b/>
              </w:rPr>
              <w:t xml:space="preserve"> </w:t>
            </w:r>
          </w:p>
          <w:p w14:paraId="412B79C0" w14:textId="77777777" w:rsidR="00FF46DE" w:rsidRPr="00185901" w:rsidRDefault="00FF46DE" w:rsidP="0000085F">
            <w:r w:rsidRPr="00185901">
              <w:t xml:space="preserve">Pursuant to Principle 3 of the Privacy Act </w:t>
            </w:r>
            <w:r w:rsidR="009006C6">
              <w:t>2020</w:t>
            </w:r>
            <w:r w:rsidRPr="00185901">
              <w:t>, we advise that:</w:t>
            </w:r>
          </w:p>
          <w:p w14:paraId="3BEA9830" w14:textId="77777777" w:rsidR="00FF46DE" w:rsidRPr="00185901" w:rsidRDefault="00FF46DE" w:rsidP="0046256B">
            <w:pPr>
              <w:numPr>
                <w:ilvl w:val="0"/>
                <w:numId w:val="25"/>
              </w:numPr>
              <w:spacing w:before="120"/>
            </w:pPr>
            <w:r w:rsidRPr="00185901">
              <w:t xml:space="preserve">This information is being collected for the purpose of </w:t>
            </w:r>
            <w:r w:rsidR="00BD63E0" w:rsidRPr="00185901">
              <w:t xml:space="preserve">approving an operating plan </w:t>
            </w:r>
            <w:r w:rsidR="0000085F" w:rsidRPr="00185901">
              <w:rPr>
                <w:rFonts w:cs="Arial"/>
                <w:szCs w:val="16"/>
                <w:lang w:val="en-GB"/>
              </w:rPr>
              <w:t xml:space="preserve">under </w:t>
            </w:r>
            <w:r w:rsidR="00BD63E0" w:rsidRPr="00185901">
              <w:rPr>
                <w:rFonts w:cs="Arial"/>
                <w:szCs w:val="16"/>
                <w:lang w:val="en-GB"/>
              </w:rPr>
              <w:t xml:space="preserve">section </w:t>
            </w:r>
            <w:r w:rsidR="00BD63E0" w:rsidRPr="00185901">
              <w:t>28 of the ACVM Act 1997</w:t>
            </w:r>
            <w:r w:rsidRPr="00185901">
              <w:t xml:space="preserve">; and  </w:t>
            </w:r>
          </w:p>
          <w:p w14:paraId="31DD3052" w14:textId="77777777" w:rsidR="00FF46DE" w:rsidRPr="00185901" w:rsidRDefault="00FF46DE" w:rsidP="0046256B">
            <w:pPr>
              <w:numPr>
                <w:ilvl w:val="0"/>
                <w:numId w:val="25"/>
              </w:numPr>
              <w:spacing w:before="120"/>
            </w:pPr>
            <w:r w:rsidRPr="00185901">
              <w:t xml:space="preserve">The recipient of this information, which is the agency that will collect and hold the information, is the </w:t>
            </w:r>
            <w:r w:rsidR="0000085F" w:rsidRPr="00185901">
              <w:t>Ministry for Primary Industries, PO Box 2526</w:t>
            </w:r>
            <w:r w:rsidRPr="00185901">
              <w:t xml:space="preserve">, Wellington 6140; and </w:t>
            </w:r>
          </w:p>
          <w:p w14:paraId="0D938D30" w14:textId="77777777" w:rsidR="00FF46DE" w:rsidRPr="00185901" w:rsidRDefault="00BD63E0" w:rsidP="0046256B">
            <w:pPr>
              <w:numPr>
                <w:ilvl w:val="0"/>
                <w:numId w:val="25"/>
              </w:numPr>
              <w:spacing w:before="120"/>
            </w:pPr>
            <w:r w:rsidRPr="00185901">
              <w:t>T</w:t>
            </w:r>
            <w:r w:rsidR="00FF46DE" w:rsidRPr="00185901">
              <w:t xml:space="preserve">he information collected will be </w:t>
            </w:r>
            <w:r w:rsidRPr="00185901">
              <w:t>held on file by MPI</w:t>
            </w:r>
            <w:r w:rsidR="00FF46DE" w:rsidRPr="00185901">
              <w:t>; and</w:t>
            </w:r>
          </w:p>
          <w:p w14:paraId="709C2448" w14:textId="77777777" w:rsidR="00FF46DE" w:rsidRPr="00185901" w:rsidRDefault="00B93F39" w:rsidP="0046256B">
            <w:pPr>
              <w:numPr>
                <w:ilvl w:val="0"/>
                <w:numId w:val="25"/>
              </w:numPr>
              <w:spacing w:before="120"/>
            </w:pPr>
            <w:r w:rsidRPr="00185901">
              <w:t>The collection of information is authorised under section 10 of the ACVM Act</w:t>
            </w:r>
            <w:r w:rsidR="00FF46DE" w:rsidRPr="00185901">
              <w:t>; and</w:t>
            </w:r>
          </w:p>
          <w:p w14:paraId="3128C0B0" w14:textId="77777777" w:rsidR="00FF46DE" w:rsidRPr="00185901" w:rsidRDefault="00FF46DE" w:rsidP="0046256B">
            <w:pPr>
              <w:numPr>
                <w:ilvl w:val="0"/>
                <w:numId w:val="25"/>
              </w:numPr>
              <w:spacing w:before="120"/>
            </w:pPr>
            <w:r w:rsidRPr="00185901">
              <w:t>The supply of this information is voluntary; and</w:t>
            </w:r>
          </w:p>
          <w:p w14:paraId="0374F463" w14:textId="77777777" w:rsidR="00FF46DE" w:rsidRPr="00185901" w:rsidRDefault="00FF46DE" w:rsidP="0046256B">
            <w:pPr>
              <w:numPr>
                <w:ilvl w:val="0"/>
                <w:numId w:val="25"/>
              </w:numPr>
              <w:spacing w:before="120"/>
            </w:pPr>
            <w:r w:rsidRPr="00185901">
              <w:t>Failure to provide the requested information is lik</w:t>
            </w:r>
            <w:r w:rsidR="0000085F" w:rsidRPr="00185901">
              <w:t xml:space="preserve">ely to result in </w:t>
            </w:r>
            <w:r w:rsidR="00904780" w:rsidRPr="00185901">
              <w:t>MPI being unable to approve an operating plan under section 28 of the ACVM Act</w:t>
            </w:r>
            <w:r w:rsidRPr="00185901">
              <w:t>; and</w:t>
            </w:r>
          </w:p>
          <w:p w14:paraId="38D02247" w14:textId="77777777" w:rsidR="00FF46DE" w:rsidRPr="00185901" w:rsidRDefault="00FF46DE" w:rsidP="0046256B">
            <w:pPr>
              <w:numPr>
                <w:ilvl w:val="0"/>
                <w:numId w:val="25"/>
              </w:numPr>
              <w:spacing w:before="120"/>
            </w:pPr>
            <w:r w:rsidRPr="00185901">
              <w:t xml:space="preserve">Under Principles 6 and 7 of the Privacy Act </w:t>
            </w:r>
            <w:r w:rsidR="009006C6">
              <w:t>2020</w:t>
            </w:r>
            <w:r w:rsidRPr="00185901">
              <w:t xml:space="preserve">, you have the right of access to, and correction of, any personal information </w:t>
            </w:r>
            <w:r w:rsidR="0000085F" w:rsidRPr="00185901">
              <w:t>that</w:t>
            </w:r>
            <w:r w:rsidRPr="00185901">
              <w:t xml:space="preserve"> you have provided.</w:t>
            </w:r>
          </w:p>
          <w:p w14:paraId="23BFCCFF" w14:textId="77777777" w:rsidR="00FF46DE" w:rsidRPr="00185901" w:rsidRDefault="00FF46DE" w:rsidP="0046256B">
            <w:pPr>
              <w:spacing w:before="360"/>
              <w:rPr>
                <w:b/>
              </w:rPr>
            </w:pPr>
            <w:r w:rsidRPr="00185901">
              <w:rPr>
                <w:b/>
              </w:rPr>
              <w:t>Collection of Official Information</w:t>
            </w:r>
          </w:p>
          <w:p w14:paraId="102805E4" w14:textId="77777777" w:rsidR="0000085F" w:rsidRPr="00185901" w:rsidRDefault="00FF46DE" w:rsidP="0046256B">
            <w:pPr>
              <w:spacing w:after="120"/>
              <w:ind w:right="709"/>
              <w:jc w:val="both"/>
            </w:pPr>
            <w:r w:rsidRPr="00185901">
              <w:t xml:space="preserve">All information provided to the </w:t>
            </w:r>
            <w:r w:rsidR="0000085F" w:rsidRPr="00185901">
              <w:t xml:space="preserve">Ministry for Primary Industries </w:t>
            </w:r>
            <w:r w:rsidRPr="00185901">
              <w:t>is official information and may be subject to a request made under the Official Information Act 1982.</w:t>
            </w:r>
            <w:r w:rsidR="0000085F" w:rsidRPr="00185901">
              <w:t xml:space="preserve"> </w:t>
            </w:r>
          </w:p>
          <w:p w14:paraId="6A76B898" w14:textId="77777777" w:rsidR="00FF46DE" w:rsidRPr="00185901" w:rsidRDefault="00E11856" w:rsidP="0046256B">
            <w:pPr>
              <w:spacing w:after="120"/>
              <w:ind w:right="709"/>
              <w:jc w:val="both"/>
            </w:pPr>
            <w:r w:rsidRPr="00185901">
              <w:t xml:space="preserve">If a request is made under that Act for information you have provided in this application, the Ministry for Primary Industries will consider any such request, </w:t>
            </w:r>
            <w:r w:rsidRPr="00185901">
              <w:rPr>
                <w:rFonts w:cs="Arial"/>
                <w:szCs w:val="16"/>
              </w:rPr>
              <w:t>taking into account its obligations under the Official Information Act 1982 and any other applicable legislation.</w:t>
            </w:r>
          </w:p>
        </w:tc>
      </w:tr>
    </w:tbl>
    <w:p w14:paraId="47BE118F" w14:textId="77777777" w:rsidR="001E41AA" w:rsidRPr="00185901" w:rsidRDefault="00111172" w:rsidP="00567D91">
      <w:r w:rsidRPr="00185901" w:rsidDel="00111172">
        <w:rPr>
          <w:rFonts w:cs="Arial"/>
          <w:b/>
          <w:sz w:val="20"/>
        </w:rPr>
        <w:t xml:space="preserve"> </w:t>
      </w:r>
    </w:p>
    <w:sectPr w:rsidR="001E41AA" w:rsidRPr="00185901" w:rsidSect="000F2D05">
      <w:headerReference w:type="even" r:id="rId18"/>
      <w:headerReference w:type="default" r:id="rId19"/>
      <w:footerReference w:type="default" r:id="rId20"/>
      <w:headerReference w:type="first" r:id="rId21"/>
      <w:pgSz w:w="11907" w:h="16840" w:code="9"/>
      <w:pgMar w:top="851" w:right="709" w:bottom="992" w:left="992"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595B" w14:textId="77777777" w:rsidR="00BE0B3C" w:rsidRDefault="00BE0B3C">
      <w:r>
        <w:separator/>
      </w:r>
    </w:p>
  </w:endnote>
  <w:endnote w:type="continuationSeparator" w:id="0">
    <w:p w14:paraId="2CE5AE5B" w14:textId="77777777" w:rsidR="00BE0B3C" w:rsidRDefault="00BE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075D" w14:textId="4F77E0A8" w:rsidR="00AB12ED" w:rsidRDefault="00D65F8E" w:rsidP="00854564">
    <w:pPr>
      <w:pStyle w:val="Footer"/>
      <w:tabs>
        <w:tab w:val="clear" w:pos="4320"/>
        <w:tab w:val="clear" w:pos="8640"/>
        <w:tab w:val="right" w:pos="10206"/>
      </w:tabs>
    </w:pPr>
    <w:r>
      <w:rPr>
        <w:noProof/>
        <w:lang w:eastAsia="en-NZ"/>
      </w:rPr>
      <w:drawing>
        <wp:anchor distT="0" distB="2218" distL="114300" distR="115211" simplePos="0" relativeHeight="251658752" behindDoc="0" locked="0" layoutInCell="1" allowOverlap="1" wp14:anchorId="1B9F7576" wp14:editId="122C7B03">
          <wp:simplePos x="0" y="0"/>
          <wp:positionH relativeFrom="page">
            <wp:posOffset>4597400</wp:posOffset>
          </wp:positionH>
          <wp:positionV relativeFrom="page">
            <wp:posOffset>9899650</wp:posOffset>
          </wp:positionV>
          <wp:extent cx="2374900" cy="534992"/>
          <wp:effectExtent l="0" t="0" r="0" b="0"/>
          <wp:wrapSquare wrapText="bothSides"/>
          <wp:docPr id="18" name="Picture 8"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title="MPI"/>
                  <pic:cNvPicPr/>
                </pic:nvPicPr>
                <pic:blipFill>
                  <a:blip r:embed="rId1">
                    <a:extLst>
                      <a:ext uri="{28A0092B-C50C-407E-A947-70E740481C1C}">
                        <a14:useLocalDpi xmlns:a14="http://schemas.microsoft.com/office/drawing/2010/main" val="0"/>
                      </a:ext>
                    </a:extLst>
                  </a:blip>
                  <a:stretch>
                    <a:fillRect/>
                  </a:stretch>
                </pic:blipFill>
                <pic:spPr>
                  <a:xfrm>
                    <a:off x="0" y="0"/>
                    <a:ext cx="2374900" cy="534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4F69E1B2" wp14:editId="51113F37">
          <wp:simplePos x="0" y="0"/>
          <wp:positionH relativeFrom="column">
            <wp:posOffset>107315</wp:posOffset>
          </wp:positionH>
          <wp:positionV relativeFrom="paragraph">
            <wp:posOffset>2540</wp:posOffset>
          </wp:positionV>
          <wp:extent cx="1998980" cy="203835"/>
          <wp:effectExtent l="0" t="0" r="0" b="0"/>
          <wp:wrapNone/>
          <wp:docPr id="14" name="Picture 28"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980"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2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53A5" w14:textId="50E780A1" w:rsidR="00AB12ED" w:rsidRPr="00273C4F" w:rsidRDefault="005576A2" w:rsidP="00273C4F">
    <w:pPr>
      <w:pStyle w:val="Footer"/>
      <w:pBdr>
        <w:top w:val="single" w:sz="4" w:space="1" w:color="auto"/>
      </w:pBdr>
      <w:tabs>
        <w:tab w:val="clear" w:pos="4320"/>
        <w:tab w:val="clear" w:pos="8640"/>
        <w:tab w:val="center" w:pos="4820"/>
        <w:tab w:val="right" w:pos="10065"/>
      </w:tabs>
      <w:ind w:left="142"/>
      <w:rPr>
        <w:rFonts w:cs="Arial"/>
        <w:sz w:val="18"/>
        <w:szCs w:val="18"/>
      </w:rPr>
    </w:pPr>
    <w:r w:rsidRPr="00273C4F">
      <w:rPr>
        <w:rFonts w:cs="Arial"/>
        <w:sz w:val="18"/>
        <w:szCs w:val="18"/>
      </w:rPr>
      <w:t>GEN</w:t>
    </w:r>
    <w:r w:rsidR="00B6758E" w:rsidRPr="00273C4F">
      <w:rPr>
        <w:rFonts w:cs="Arial"/>
        <w:sz w:val="18"/>
        <w:szCs w:val="18"/>
      </w:rPr>
      <w:t>-ETEM-11</w:t>
    </w:r>
    <w:r w:rsidR="00AB12ED" w:rsidRPr="00273C4F">
      <w:rPr>
        <w:rFonts w:cs="Arial"/>
        <w:sz w:val="18"/>
        <w:szCs w:val="18"/>
      </w:rPr>
      <w:tab/>
    </w:r>
    <w:r w:rsidR="007F1979">
      <w:rPr>
        <w:rFonts w:cs="Arial"/>
        <w:sz w:val="18"/>
        <w:szCs w:val="18"/>
      </w:rPr>
      <w:t>July</w:t>
    </w:r>
    <w:r w:rsidR="00CE343A" w:rsidRPr="00273C4F">
      <w:rPr>
        <w:rFonts w:cs="Arial"/>
        <w:sz w:val="18"/>
        <w:szCs w:val="18"/>
      </w:rPr>
      <w:t xml:space="preserve"> 2021</w:t>
    </w:r>
    <w:r w:rsidR="00547610" w:rsidRPr="00273C4F">
      <w:rPr>
        <w:rFonts w:cs="Arial"/>
        <w:sz w:val="18"/>
        <w:szCs w:val="18"/>
      </w:rPr>
      <w:tab/>
    </w:r>
    <w:r w:rsidR="00AB12ED" w:rsidRPr="00273C4F">
      <w:rPr>
        <w:rFonts w:cs="Arial"/>
        <w:sz w:val="18"/>
        <w:szCs w:val="18"/>
      </w:rPr>
      <w:t xml:space="preserve">Page </w:t>
    </w:r>
    <w:r w:rsidR="00494E04" w:rsidRPr="00273C4F">
      <w:rPr>
        <w:rStyle w:val="PageNumber"/>
        <w:rFonts w:cs="Arial"/>
        <w:sz w:val="18"/>
        <w:szCs w:val="18"/>
      </w:rPr>
      <w:fldChar w:fldCharType="begin"/>
    </w:r>
    <w:r w:rsidR="00AB12ED" w:rsidRPr="00273C4F">
      <w:rPr>
        <w:rStyle w:val="PageNumber"/>
        <w:rFonts w:cs="Arial"/>
        <w:sz w:val="18"/>
        <w:szCs w:val="18"/>
      </w:rPr>
      <w:instrText xml:space="preserve"> PAGE </w:instrText>
    </w:r>
    <w:r w:rsidR="00494E04" w:rsidRPr="00273C4F">
      <w:rPr>
        <w:rStyle w:val="PageNumber"/>
        <w:rFonts w:cs="Arial"/>
        <w:sz w:val="18"/>
        <w:szCs w:val="18"/>
      </w:rPr>
      <w:fldChar w:fldCharType="separate"/>
    </w:r>
    <w:r w:rsidR="00C91BFE" w:rsidRPr="00273C4F">
      <w:rPr>
        <w:rStyle w:val="PageNumber"/>
        <w:rFonts w:cs="Arial"/>
        <w:noProof/>
        <w:sz w:val="18"/>
        <w:szCs w:val="18"/>
      </w:rPr>
      <w:t>3</w:t>
    </w:r>
    <w:r w:rsidR="00494E04" w:rsidRPr="00273C4F">
      <w:rPr>
        <w:rStyle w:val="PageNumber"/>
        <w:rFonts w:cs="Arial"/>
        <w:sz w:val="18"/>
        <w:szCs w:val="18"/>
      </w:rPr>
      <w:fldChar w:fldCharType="end"/>
    </w:r>
    <w:r w:rsidR="00AB12ED" w:rsidRPr="00273C4F">
      <w:rPr>
        <w:rStyle w:val="PageNumber"/>
        <w:rFonts w:cs="Arial"/>
        <w:sz w:val="18"/>
        <w:szCs w:val="18"/>
      </w:rPr>
      <w:t xml:space="preserve"> of </w:t>
    </w:r>
    <w:r w:rsidR="00494E04" w:rsidRPr="00273C4F">
      <w:rPr>
        <w:rStyle w:val="PageNumber"/>
        <w:rFonts w:cs="Arial"/>
        <w:sz w:val="18"/>
        <w:szCs w:val="18"/>
      </w:rPr>
      <w:fldChar w:fldCharType="begin"/>
    </w:r>
    <w:r w:rsidR="00AB12ED" w:rsidRPr="00273C4F">
      <w:rPr>
        <w:rStyle w:val="PageNumber"/>
        <w:rFonts w:cs="Arial"/>
        <w:sz w:val="18"/>
        <w:szCs w:val="18"/>
      </w:rPr>
      <w:instrText xml:space="preserve"> NUMPAGES </w:instrText>
    </w:r>
    <w:r w:rsidR="00494E04" w:rsidRPr="00273C4F">
      <w:rPr>
        <w:rStyle w:val="PageNumber"/>
        <w:rFonts w:cs="Arial"/>
        <w:sz w:val="18"/>
        <w:szCs w:val="18"/>
      </w:rPr>
      <w:fldChar w:fldCharType="separate"/>
    </w:r>
    <w:r w:rsidR="00C91BFE" w:rsidRPr="00273C4F">
      <w:rPr>
        <w:rStyle w:val="PageNumber"/>
        <w:rFonts w:cs="Arial"/>
        <w:noProof/>
        <w:sz w:val="18"/>
        <w:szCs w:val="18"/>
      </w:rPr>
      <w:t>3</w:t>
    </w:r>
    <w:r w:rsidR="00494E04" w:rsidRPr="00273C4F">
      <w:rPr>
        <w:rStyle w:val="PageNumber"/>
        <w:rFonts w:cs="Arial"/>
        <w:sz w:val="18"/>
        <w:szCs w:val="18"/>
      </w:rPr>
      <w:fldChar w:fldCharType="end"/>
    </w:r>
    <w:r w:rsidR="00AB12ED" w:rsidRPr="00273C4F">
      <w:rPr>
        <w:rStyle w:val="PageNumbe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152C" w14:textId="77777777" w:rsidR="00BE0B3C" w:rsidRDefault="00BE0B3C">
      <w:r>
        <w:separator/>
      </w:r>
    </w:p>
  </w:footnote>
  <w:footnote w:type="continuationSeparator" w:id="0">
    <w:p w14:paraId="5287DE47" w14:textId="77777777" w:rsidR="00BE0B3C" w:rsidRDefault="00BE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C0F8" w14:textId="44CFD665" w:rsidR="00185901" w:rsidRPr="00BC37F9" w:rsidRDefault="00D65F8E" w:rsidP="00185901">
    <w:pPr>
      <w:pStyle w:val="NZFSAaddress"/>
      <w:tabs>
        <w:tab w:val="clear" w:pos="10440"/>
        <w:tab w:val="right" w:pos="10065"/>
      </w:tabs>
      <w:ind w:right="-99"/>
      <w:jc w:val="left"/>
      <w:rPr>
        <w:rFonts w:ascii="Calibri" w:hAnsi="Calibri" w:cs="Calibri"/>
      </w:rPr>
    </w:pPr>
    <w:r w:rsidRPr="00BC37F9">
      <w:rPr>
        <w:rFonts w:ascii="Calibri" w:hAnsi="Calibri" w:cs="Calibri"/>
        <w:noProof/>
        <w:lang w:val="en-NZ" w:eastAsia="en-NZ"/>
      </w:rPr>
      <w:drawing>
        <wp:anchor distT="0" distB="0" distL="114300" distR="114300" simplePos="0" relativeHeight="251657728" behindDoc="0" locked="0" layoutInCell="1" allowOverlap="1" wp14:anchorId="0FC5356E" wp14:editId="1FB383B1">
          <wp:simplePos x="0" y="0"/>
          <wp:positionH relativeFrom="margin">
            <wp:posOffset>3408680</wp:posOffset>
          </wp:positionH>
          <wp:positionV relativeFrom="margin">
            <wp:posOffset>-847725</wp:posOffset>
          </wp:positionV>
          <wp:extent cx="2990850" cy="618490"/>
          <wp:effectExtent l="0" t="0" r="0" b="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901" w:rsidRPr="00BC37F9">
      <w:rPr>
        <w:rFonts w:ascii="Calibri" w:hAnsi="Calibri" w:cs="Calibri"/>
      </w:rPr>
      <w:t>Approvals Group</w:t>
    </w:r>
  </w:p>
  <w:p w14:paraId="46059866" w14:textId="77777777" w:rsidR="0027330D" w:rsidRPr="00BC37F9" w:rsidRDefault="0027330D" w:rsidP="0027330D">
    <w:pPr>
      <w:pStyle w:val="NZFSAaddress"/>
      <w:tabs>
        <w:tab w:val="left" w:pos="142"/>
      </w:tabs>
      <w:jc w:val="left"/>
      <w:rPr>
        <w:rFonts w:ascii="Calibri" w:hAnsi="Calibri" w:cs="Calibri"/>
      </w:rPr>
    </w:pPr>
    <w:r w:rsidRPr="00BC37F9">
      <w:rPr>
        <w:rFonts w:ascii="Calibri" w:hAnsi="Calibri" w:cs="Calibri"/>
      </w:rPr>
      <w:t>New Zealand Food Safety</w:t>
    </w:r>
  </w:p>
  <w:p w14:paraId="5FB464A2" w14:textId="77777777" w:rsidR="0027330D" w:rsidRPr="00BC37F9" w:rsidRDefault="0027330D" w:rsidP="0027330D">
    <w:pPr>
      <w:pStyle w:val="NZFSAaddress"/>
      <w:tabs>
        <w:tab w:val="left" w:pos="142"/>
      </w:tabs>
      <w:jc w:val="left"/>
      <w:rPr>
        <w:rFonts w:ascii="Calibri" w:hAnsi="Calibri" w:cs="Calibri"/>
      </w:rPr>
    </w:pPr>
    <w:r w:rsidRPr="00BC37F9">
      <w:rPr>
        <w:rFonts w:ascii="Calibri" w:hAnsi="Calibri" w:cs="Calibri"/>
      </w:rPr>
      <w:t>Ministry for Primary Industries</w:t>
    </w:r>
  </w:p>
  <w:p w14:paraId="2685840E" w14:textId="77777777" w:rsidR="00DA4AC7" w:rsidRPr="00112A8C" w:rsidRDefault="00DA4AC7" w:rsidP="00DA4AC7">
    <w:pPr>
      <w:pStyle w:val="NZFSAaddress"/>
      <w:tabs>
        <w:tab w:val="clear" w:pos="10440"/>
      </w:tabs>
      <w:ind w:left="-851" w:firstLine="851"/>
      <w:jc w:val="left"/>
      <w:rPr>
        <w:rFonts w:ascii="Calibri" w:hAnsi="Calibri" w:cs="Calibri"/>
      </w:rPr>
    </w:pPr>
    <w:r w:rsidRPr="009C5BA0">
      <w:rPr>
        <w:rFonts w:ascii="Calibri" w:hAnsi="Calibri"/>
      </w:rPr>
      <w:t xml:space="preserve">Charles Fergusson Building, 34-38 Bowen St, </w:t>
    </w:r>
    <w:proofErr w:type="spellStart"/>
    <w:r w:rsidRPr="009C5BA0">
      <w:rPr>
        <w:rFonts w:ascii="Calibri" w:hAnsi="Calibri"/>
      </w:rPr>
      <w:t>Pipitea</w:t>
    </w:r>
    <w:proofErr w:type="spellEnd"/>
  </w:p>
  <w:p w14:paraId="6B27C175" w14:textId="77777777" w:rsidR="00DA4AC7" w:rsidRPr="00112A8C" w:rsidRDefault="00DA4AC7" w:rsidP="00DA4AC7">
    <w:pPr>
      <w:pStyle w:val="NZFSAaddress"/>
      <w:tabs>
        <w:tab w:val="clear" w:pos="10440"/>
      </w:tabs>
      <w:ind w:left="-851" w:firstLine="851"/>
      <w:jc w:val="left"/>
      <w:rPr>
        <w:rFonts w:ascii="Calibri" w:hAnsi="Calibri" w:cs="Calibri"/>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12A8C">
              <w:rPr>
                <w:rFonts w:ascii="Calibri" w:hAnsi="Calibri" w:cs="Calibri"/>
              </w:rPr>
              <w:t>PO Box 2526</w:t>
            </w:r>
          </w:smartTag>
        </w:smartTag>
        <w:r w:rsidRPr="00112A8C">
          <w:rPr>
            <w:rFonts w:ascii="Calibri" w:hAnsi="Calibri" w:cs="Calibri"/>
          </w:rPr>
          <w:t xml:space="preserve">, </w:t>
        </w:r>
        <w:smartTag w:uri="urn:schemas-microsoft-com:office:smarttags" w:element="address">
          <w:smartTag w:uri="urn:schemas-microsoft-com:office:smarttags" w:element="City">
            <w:r w:rsidRPr="00112A8C">
              <w:rPr>
                <w:rFonts w:ascii="Calibri" w:hAnsi="Calibri" w:cs="Calibri"/>
              </w:rPr>
              <w:t>Wellington</w:t>
            </w:r>
          </w:smartTag>
        </w:smartTag>
        <w:r w:rsidRPr="00112A8C">
          <w:rPr>
            <w:rFonts w:ascii="Calibri" w:hAnsi="Calibri" w:cs="Calibri"/>
          </w:rPr>
          <w:t xml:space="preserve">, </w:t>
        </w:r>
        <w:smartTag w:uri="urn:schemas-microsoft-com:office:smarttags" w:element="address">
          <w:smartTag w:uri="urn:schemas-microsoft-com:office:smarttags" w:element="country-region">
            <w:r w:rsidRPr="00112A8C">
              <w:rPr>
                <w:rFonts w:ascii="Calibri" w:hAnsi="Calibri" w:cs="Calibri"/>
              </w:rPr>
              <w:t>New Zealand</w:t>
            </w:r>
          </w:smartTag>
        </w:smartTag>
      </w:smartTag>
    </w:smartTag>
    <w:r w:rsidRPr="00112A8C">
      <w:rPr>
        <w:rFonts w:ascii="Calibri" w:hAnsi="Calibri" w:cs="Calibri"/>
      </w:rPr>
      <w:t xml:space="preserve"> 6140 </w:t>
    </w:r>
  </w:p>
  <w:p w14:paraId="6F35A46E" w14:textId="77777777" w:rsidR="00185901" w:rsidRPr="00BC37F9" w:rsidRDefault="00185901" w:rsidP="00185901">
    <w:pPr>
      <w:pStyle w:val="NZFSAaddress"/>
      <w:tabs>
        <w:tab w:val="left" w:pos="0"/>
      </w:tabs>
      <w:jc w:val="left"/>
      <w:rPr>
        <w:rFonts w:ascii="Calibri" w:hAnsi="Calibri" w:cs="Calibri"/>
      </w:rPr>
    </w:pPr>
    <w:r w:rsidRPr="00BC37F9">
      <w:rPr>
        <w:rFonts w:ascii="Calibri" w:hAnsi="Calibri" w:cs="Calibri"/>
      </w:rPr>
      <w:t>Tel: 04 89</w:t>
    </w:r>
    <w:r w:rsidR="0027330D" w:rsidRPr="00BC37F9">
      <w:rPr>
        <w:rFonts w:ascii="Calibri" w:hAnsi="Calibri" w:cs="Calibri"/>
      </w:rPr>
      <w:t>4 2550</w:t>
    </w:r>
  </w:p>
  <w:p w14:paraId="77F204C5" w14:textId="77777777" w:rsidR="00185901" w:rsidRPr="00BC37F9" w:rsidRDefault="00185901" w:rsidP="00185901">
    <w:pPr>
      <w:pStyle w:val="Header"/>
      <w:tabs>
        <w:tab w:val="left" w:pos="0"/>
      </w:tabs>
      <w:rPr>
        <w:rFonts w:ascii="Calibri" w:hAnsi="Calibri" w:cs="Calibri"/>
        <w:sz w:val="14"/>
        <w:szCs w:val="14"/>
      </w:rPr>
    </w:pPr>
    <w:r w:rsidRPr="00BC37F9">
      <w:rPr>
        <w:rFonts w:ascii="Calibri" w:hAnsi="Calibri" w:cs="Calibri"/>
        <w:sz w:val="14"/>
        <w:szCs w:val="14"/>
      </w:rPr>
      <w:t>Email: approvals@mpi.govt.nz</w:t>
    </w:r>
  </w:p>
  <w:p w14:paraId="1AAE00AA" w14:textId="77777777" w:rsidR="00AB12ED" w:rsidRPr="00C226EB" w:rsidRDefault="00AB12ED" w:rsidP="00C226EB">
    <w:pPr>
      <w:jc w:val="right"/>
      <w:rPr>
        <w:b/>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31AE" w14:textId="77777777" w:rsidR="00AB12ED" w:rsidRDefault="00AB1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CD99" w14:textId="77777777" w:rsidR="00AB12ED" w:rsidRPr="00C226EB" w:rsidRDefault="00AB12ED" w:rsidP="00C226EB">
    <w:pPr>
      <w:jc w:val="right"/>
      <w:rPr>
        <w:b/>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CE05" w14:textId="77777777" w:rsidR="00AB12ED" w:rsidRDefault="00AB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066D1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839B4"/>
    <w:multiLevelType w:val="hybridMultilevel"/>
    <w:tmpl w:val="A1105010"/>
    <w:lvl w:ilvl="0" w:tplc="04CA243C">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FB57E0"/>
    <w:multiLevelType w:val="hybridMultilevel"/>
    <w:tmpl w:val="A9B06FD4"/>
    <w:lvl w:ilvl="0" w:tplc="08090001">
      <w:start w:val="1"/>
      <w:numFmt w:val="bullet"/>
      <w:lvlText w:val=""/>
      <w:lvlJc w:val="left"/>
      <w:pPr>
        <w:tabs>
          <w:tab w:val="num" w:pos="720"/>
        </w:tabs>
        <w:ind w:left="720" w:hanging="360"/>
      </w:pPr>
      <w:rPr>
        <w:rFonts w:ascii="Symbol" w:hAnsi="Symbol" w:hint="default"/>
      </w:rPr>
    </w:lvl>
    <w:lvl w:ilvl="1" w:tplc="1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33B4F"/>
    <w:multiLevelType w:val="hybridMultilevel"/>
    <w:tmpl w:val="1794D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4621E"/>
    <w:multiLevelType w:val="hybridMultilevel"/>
    <w:tmpl w:val="90B0134E"/>
    <w:lvl w:ilvl="0" w:tplc="CBBEB77C">
      <w:start w:val="9"/>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12795190"/>
    <w:multiLevelType w:val="hybridMultilevel"/>
    <w:tmpl w:val="832A6E9E"/>
    <w:lvl w:ilvl="0" w:tplc="6CF8D90C">
      <w:start w:val="1"/>
      <w:numFmt w:val="bullet"/>
      <w:pStyle w:val="Instructions"/>
      <w:lvlText w:val=""/>
      <w:lvlJc w:val="left"/>
      <w:pPr>
        <w:tabs>
          <w:tab w:val="num" w:pos="357"/>
        </w:tabs>
        <w:ind w:left="357" w:hanging="357"/>
      </w:pPr>
      <w:rPr>
        <w:rFonts w:ascii="Wingdings" w:hAnsi="Wingdings" w:hint="default"/>
      </w:rPr>
    </w:lvl>
    <w:lvl w:ilvl="1" w:tplc="ADA4DDE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63A3"/>
    <w:multiLevelType w:val="singleLevel"/>
    <w:tmpl w:val="612078B0"/>
    <w:lvl w:ilvl="0">
      <w:start w:val="3"/>
      <w:numFmt w:val="decimal"/>
      <w:lvlText w:val="%1."/>
      <w:lvlJc w:val="left"/>
      <w:pPr>
        <w:tabs>
          <w:tab w:val="num" w:pos="1428"/>
        </w:tabs>
        <w:ind w:left="1428" w:hanging="720"/>
      </w:pPr>
      <w:rPr>
        <w:rFonts w:hint="default"/>
      </w:rPr>
    </w:lvl>
  </w:abstractNum>
  <w:abstractNum w:abstractNumId="7" w15:restartNumberingAfterBreak="0">
    <w:nsid w:val="16BC53A2"/>
    <w:multiLevelType w:val="hybridMultilevel"/>
    <w:tmpl w:val="15C0A996"/>
    <w:lvl w:ilvl="0" w:tplc="6D3614F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E80781"/>
    <w:multiLevelType w:val="hybridMultilevel"/>
    <w:tmpl w:val="2F088D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121F1F"/>
    <w:multiLevelType w:val="hybridMultilevel"/>
    <w:tmpl w:val="2068B52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3995D21"/>
    <w:multiLevelType w:val="hybridMultilevel"/>
    <w:tmpl w:val="BA1A0B4C"/>
    <w:lvl w:ilvl="0" w:tplc="6F1C1846">
      <w:start w:val="1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E554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C110DB"/>
    <w:multiLevelType w:val="hybridMultilevel"/>
    <w:tmpl w:val="8800F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A7163"/>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C32D5E"/>
    <w:multiLevelType w:val="hybridMultilevel"/>
    <w:tmpl w:val="510EFFFC"/>
    <w:lvl w:ilvl="0" w:tplc="0409000F">
      <w:start w:val="1"/>
      <w:numFmt w:val="decimal"/>
      <w:lvlText w:val="%1."/>
      <w:lvlJc w:val="left"/>
      <w:pPr>
        <w:tabs>
          <w:tab w:val="num" w:pos="405"/>
        </w:tabs>
        <w:ind w:left="40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327A314E"/>
    <w:multiLevelType w:val="hybridMultilevel"/>
    <w:tmpl w:val="5EB230F4"/>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16" w15:restartNumberingAfterBreak="0">
    <w:nsid w:val="352A56F7"/>
    <w:multiLevelType w:val="hybridMultilevel"/>
    <w:tmpl w:val="F7C4C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72B2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82747C"/>
    <w:multiLevelType w:val="hybridMultilevel"/>
    <w:tmpl w:val="0A9A3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39434F"/>
    <w:multiLevelType w:val="singleLevel"/>
    <w:tmpl w:val="08090019"/>
    <w:lvl w:ilvl="0">
      <w:start w:val="1"/>
      <w:numFmt w:val="lowerLetter"/>
      <w:lvlText w:val="(%1)"/>
      <w:lvlJc w:val="left"/>
      <w:pPr>
        <w:tabs>
          <w:tab w:val="num" w:pos="360"/>
        </w:tabs>
        <w:ind w:left="360" w:hanging="360"/>
      </w:pPr>
      <w:rPr>
        <w:rFonts w:hint="default"/>
      </w:rPr>
    </w:lvl>
  </w:abstractNum>
  <w:abstractNum w:abstractNumId="20" w15:restartNumberingAfterBreak="0">
    <w:nsid w:val="3EA87BE2"/>
    <w:multiLevelType w:val="hybridMultilevel"/>
    <w:tmpl w:val="A6FED542"/>
    <w:lvl w:ilvl="0" w:tplc="33209D4A">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C238E"/>
    <w:multiLevelType w:val="hybridMultilevel"/>
    <w:tmpl w:val="748CAF8A"/>
    <w:lvl w:ilvl="0" w:tplc="0409000F">
      <w:start w:val="1"/>
      <w:numFmt w:val="decimal"/>
      <w:lvlText w:val="%1."/>
      <w:lvlJc w:val="left"/>
      <w:pPr>
        <w:tabs>
          <w:tab w:val="num" w:pos="945"/>
        </w:tabs>
        <w:ind w:left="945" w:hanging="360"/>
      </w:p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abstractNum w:abstractNumId="22" w15:restartNumberingAfterBreak="0">
    <w:nsid w:val="40F25762"/>
    <w:multiLevelType w:val="multilevel"/>
    <w:tmpl w:val="B916F9E8"/>
    <w:lvl w:ilvl="0">
      <w:start w:val="1"/>
      <w:numFmt w:val="decimal"/>
      <w:lvlText w:val="%1."/>
      <w:lvlJc w:val="left"/>
      <w:pPr>
        <w:tabs>
          <w:tab w:val="num" w:pos="680"/>
        </w:tabs>
        <w:ind w:left="68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3E49EC"/>
    <w:multiLevelType w:val="hybridMultilevel"/>
    <w:tmpl w:val="ACACBA66"/>
    <w:lvl w:ilvl="0" w:tplc="BBAC5754">
      <w:start w:val="1"/>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6B0B97"/>
    <w:multiLevelType w:val="hybridMultilevel"/>
    <w:tmpl w:val="C49E5AD8"/>
    <w:lvl w:ilvl="0" w:tplc="0409000F">
      <w:start w:val="1"/>
      <w:numFmt w:val="decimal"/>
      <w:lvlText w:val="%1."/>
      <w:lvlJc w:val="left"/>
      <w:pPr>
        <w:tabs>
          <w:tab w:val="num" w:pos="930"/>
        </w:tabs>
        <w:ind w:left="930" w:hanging="360"/>
      </w:pPr>
    </w:lvl>
    <w:lvl w:ilvl="1" w:tplc="08090019" w:tentative="1">
      <w:start w:val="1"/>
      <w:numFmt w:val="lowerLetter"/>
      <w:lvlText w:val="%2."/>
      <w:lvlJc w:val="left"/>
      <w:pPr>
        <w:tabs>
          <w:tab w:val="num" w:pos="2010"/>
        </w:tabs>
        <w:ind w:left="2010" w:hanging="360"/>
      </w:pPr>
    </w:lvl>
    <w:lvl w:ilvl="2" w:tplc="0809001B" w:tentative="1">
      <w:start w:val="1"/>
      <w:numFmt w:val="lowerRoman"/>
      <w:lvlText w:val="%3."/>
      <w:lvlJc w:val="right"/>
      <w:pPr>
        <w:tabs>
          <w:tab w:val="num" w:pos="2730"/>
        </w:tabs>
        <w:ind w:left="2730" w:hanging="180"/>
      </w:pPr>
    </w:lvl>
    <w:lvl w:ilvl="3" w:tplc="0809000F" w:tentative="1">
      <w:start w:val="1"/>
      <w:numFmt w:val="decimal"/>
      <w:lvlText w:val="%4."/>
      <w:lvlJc w:val="left"/>
      <w:pPr>
        <w:tabs>
          <w:tab w:val="num" w:pos="3450"/>
        </w:tabs>
        <w:ind w:left="3450" w:hanging="360"/>
      </w:pPr>
    </w:lvl>
    <w:lvl w:ilvl="4" w:tplc="08090019" w:tentative="1">
      <w:start w:val="1"/>
      <w:numFmt w:val="lowerLetter"/>
      <w:lvlText w:val="%5."/>
      <w:lvlJc w:val="left"/>
      <w:pPr>
        <w:tabs>
          <w:tab w:val="num" w:pos="4170"/>
        </w:tabs>
        <w:ind w:left="4170" w:hanging="360"/>
      </w:pPr>
    </w:lvl>
    <w:lvl w:ilvl="5" w:tplc="0809001B" w:tentative="1">
      <w:start w:val="1"/>
      <w:numFmt w:val="lowerRoman"/>
      <w:lvlText w:val="%6."/>
      <w:lvlJc w:val="right"/>
      <w:pPr>
        <w:tabs>
          <w:tab w:val="num" w:pos="4890"/>
        </w:tabs>
        <w:ind w:left="4890" w:hanging="180"/>
      </w:pPr>
    </w:lvl>
    <w:lvl w:ilvl="6" w:tplc="0809000F" w:tentative="1">
      <w:start w:val="1"/>
      <w:numFmt w:val="decimal"/>
      <w:lvlText w:val="%7."/>
      <w:lvlJc w:val="left"/>
      <w:pPr>
        <w:tabs>
          <w:tab w:val="num" w:pos="5610"/>
        </w:tabs>
        <w:ind w:left="5610" w:hanging="360"/>
      </w:pPr>
    </w:lvl>
    <w:lvl w:ilvl="7" w:tplc="08090019" w:tentative="1">
      <w:start w:val="1"/>
      <w:numFmt w:val="lowerLetter"/>
      <w:lvlText w:val="%8."/>
      <w:lvlJc w:val="left"/>
      <w:pPr>
        <w:tabs>
          <w:tab w:val="num" w:pos="6330"/>
        </w:tabs>
        <w:ind w:left="6330" w:hanging="360"/>
      </w:pPr>
    </w:lvl>
    <w:lvl w:ilvl="8" w:tplc="0809001B" w:tentative="1">
      <w:start w:val="1"/>
      <w:numFmt w:val="lowerRoman"/>
      <w:lvlText w:val="%9."/>
      <w:lvlJc w:val="right"/>
      <w:pPr>
        <w:tabs>
          <w:tab w:val="num" w:pos="7050"/>
        </w:tabs>
        <w:ind w:left="7050" w:hanging="180"/>
      </w:pPr>
    </w:lvl>
  </w:abstractNum>
  <w:abstractNum w:abstractNumId="25" w15:restartNumberingAfterBreak="0">
    <w:nsid w:val="519D33CF"/>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571E2A"/>
    <w:multiLevelType w:val="hybridMultilevel"/>
    <w:tmpl w:val="8E780848"/>
    <w:lvl w:ilvl="0" w:tplc="17685364">
      <w:start w:val="1"/>
      <w:numFmt w:val="decimal"/>
      <w:pStyle w:val="Heading2"/>
      <w:lvlText w:val="%1."/>
      <w:lvlJc w:val="left"/>
      <w:pPr>
        <w:tabs>
          <w:tab w:val="num" w:pos="510"/>
        </w:tabs>
        <w:ind w:left="510" w:hanging="510"/>
      </w:pPr>
      <w:rPr>
        <w:rFonts w:ascii="Arial" w:hAnsi="Arial" w:hint="default"/>
        <w:b/>
        <w:i w:val="0"/>
        <w:sz w:val="20"/>
      </w:rPr>
    </w:lvl>
    <w:lvl w:ilvl="1" w:tplc="E5765BD2">
      <w:numFmt w:val="bullet"/>
      <w:lvlText w:val=""/>
      <w:lvlJc w:val="left"/>
      <w:pPr>
        <w:tabs>
          <w:tab w:val="num" w:pos="1298"/>
        </w:tabs>
        <w:ind w:left="1298" w:hanging="360"/>
      </w:pPr>
      <w:rPr>
        <w:rFonts w:ascii="Wingdings" w:eastAsia="Times New Roman" w:hAnsi="Wingdings" w:cs="Times New Roman" w:hint="default"/>
      </w:r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7" w15:restartNumberingAfterBreak="0">
    <w:nsid w:val="57076FED"/>
    <w:multiLevelType w:val="hybridMultilevel"/>
    <w:tmpl w:val="7B24A3F6"/>
    <w:lvl w:ilvl="0" w:tplc="4CBAD3DE">
      <w:numFmt w:val="bullet"/>
      <w:lvlText w:val="-"/>
      <w:lvlJc w:val="left"/>
      <w:pPr>
        <w:tabs>
          <w:tab w:val="num" w:pos="405"/>
        </w:tabs>
        <w:ind w:left="405" w:hanging="360"/>
      </w:pPr>
      <w:rPr>
        <w:rFonts w:ascii="Arial" w:eastAsia="Times New Roman" w:hAnsi="Arial"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8" w15:restartNumberingAfterBreak="0">
    <w:nsid w:val="59527240"/>
    <w:multiLevelType w:val="hybridMultilevel"/>
    <w:tmpl w:val="AB20724A"/>
    <w:lvl w:ilvl="0" w:tplc="8BE0893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D9A172A"/>
    <w:multiLevelType w:val="hybridMultilevel"/>
    <w:tmpl w:val="8728989E"/>
    <w:lvl w:ilvl="0" w:tplc="36DACC8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14117"/>
    <w:multiLevelType w:val="hybridMultilevel"/>
    <w:tmpl w:val="BC664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47127"/>
    <w:multiLevelType w:val="hybridMultilevel"/>
    <w:tmpl w:val="6A607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136FB"/>
    <w:multiLevelType w:val="hybridMultilevel"/>
    <w:tmpl w:val="C64284C2"/>
    <w:lvl w:ilvl="0" w:tplc="303CD646">
      <w:start w:val="1"/>
      <w:numFmt w:val="decimal"/>
      <w:pStyle w:val="Sectionheading"/>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5F5D0F"/>
    <w:multiLevelType w:val="multilevel"/>
    <w:tmpl w:val="E118E326"/>
    <w:lvl w:ilvl="0">
      <w:start w:val="1"/>
      <w:numFmt w:val="decimal"/>
      <w:lvlText w:val="%1."/>
      <w:lvlJc w:val="left"/>
      <w:pPr>
        <w:tabs>
          <w:tab w:val="num" w:pos="680"/>
        </w:tabs>
        <w:ind w:left="680" w:hanging="510"/>
      </w:pPr>
      <w:rPr>
        <w:rFonts w:hint="default"/>
        <w:b/>
        <w:i w:val="0"/>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F6697A"/>
    <w:multiLevelType w:val="hybridMultilevel"/>
    <w:tmpl w:val="8C7E433E"/>
    <w:lvl w:ilvl="0" w:tplc="E73A25E0">
      <w:start w:val="1"/>
      <w:numFmt w:val="decimal"/>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num w:numId="1">
    <w:abstractNumId w:val="26"/>
  </w:num>
  <w:num w:numId="2">
    <w:abstractNumId w:val="11"/>
  </w:num>
  <w:num w:numId="3">
    <w:abstractNumId w:val="17"/>
  </w:num>
  <w:num w:numId="4">
    <w:abstractNumId w:val="18"/>
  </w:num>
  <w:num w:numId="5">
    <w:abstractNumId w:val="8"/>
  </w:num>
  <w:num w:numId="6">
    <w:abstractNumId w:val="16"/>
  </w:num>
  <w:num w:numId="7">
    <w:abstractNumId w:val="14"/>
  </w:num>
  <w:num w:numId="8">
    <w:abstractNumId w:val="24"/>
  </w:num>
  <w:num w:numId="9">
    <w:abstractNumId w:val="15"/>
  </w:num>
  <w:num w:numId="10">
    <w:abstractNumId w:val="21"/>
  </w:num>
  <w:num w:numId="11">
    <w:abstractNumId w:val="3"/>
  </w:num>
  <w:num w:numId="12">
    <w:abstractNumId w:val="22"/>
  </w:num>
  <w:num w:numId="13">
    <w:abstractNumId w:val="27"/>
  </w:num>
  <w:num w:numId="14">
    <w:abstractNumId w:val="20"/>
  </w:num>
  <w:num w:numId="15">
    <w:abstractNumId w:val="19"/>
  </w:num>
  <w:num w:numId="16">
    <w:abstractNumId w:val="6"/>
  </w:num>
  <w:num w:numId="17">
    <w:abstractNumId w:val="13"/>
  </w:num>
  <w:num w:numId="18">
    <w:abstractNumId w:val="33"/>
  </w:num>
  <w:num w:numId="19">
    <w:abstractNumId w:val="25"/>
  </w:num>
  <w:num w:numId="20">
    <w:abstractNumId w:val="4"/>
  </w:num>
  <w:num w:numId="21">
    <w:abstractNumId w:val="1"/>
  </w:num>
  <w:num w:numId="22">
    <w:abstractNumId w:val="0"/>
  </w:num>
  <w:num w:numId="23">
    <w:abstractNumId w:val="29"/>
  </w:num>
  <w:num w:numId="24">
    <w:abstractNumId w:val="12"/>
  </w:num>
  <w:num w:numId="25">
    <w:abstractNumId w:val="30"/>
  </w:num>
  <w:num w:numId="26">
    <w:abstractNumId w:val="32"/>
  </w:num>
  <w:num w:numId="27">
    <w:abstractNumId w:val="7"/>
  </w:num>
  <w:num w:numId="28">
    <w:abstractNumId w:val="28"/>
  </w:num>
  <w:num w:numId="29">
    <w:abstractNumId w:val="5"/>
  </w:num>
  <w:num w:numId="30">
    <w:abstractNumId w:val="9"/>
  </w:num>
  <w:num w:numId="31">
    <w:abstractNumId w:val="2"/>
  </w:num>
  <w:num w:numId="32">
    <w:abstractNumId w:val="31"/>
  </w:num>
  <w:num w:numId="33">
    <w:abstractNumId w:val="34"/>
  </w:num>
  <w:num w:numId="34">
    <w:abstractNumId w:val="10"/>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E8"/>
    <w:rsid w:val="0000085F"/>
    <w:rsid w:val="00001ED1"/>
    <w:rsid w:val="00004991"/>
    <w:rsid w:val="00011168"/>
    <w:rsid w:val="00012A25"/>
    <w:rsid w:val="0001441F"/>
    <w:rsid w:val="0001543B"/>
    <w:rsid w:val="0001544B"/>
    <w:rsid w:val="00023E5E"/>
    <w:rsid w:val="0002461E"/>
    <w:rsid w:val="00025A95"/>
    <w:rsid w:val="00030177"/>
    <w:rsid w:val="00031752"/>
    <w:rsid w:val="0003249D"/>
    <w:rsid w:val="000329FD"/>
    <w:rsid w:val="0003624C"/>
    <w:rsid w:val="00043383"/>
    <w:rsid w:val="00063689"/>
    <w:rsid w:val="00071B3C"/>
    <w:rsid w:val="00072494"/>
    <w:rsid w:val="0008404F"/>
    <w:rsid w:val="00085CE7"/>
    <w:rsid w:val="00085DFB"/>
    <w:rsid w:val="00090FC8"/>
    <w:rsid w:val="000920D5"/>
    <w:rsid w:val="00095CD4"/>
    <w:rsid w:val="00096557"/>
    <w:rsid w:val="000A0095"/>
    <w:rsid w:val="000A34E8"/>
    <w:rsid w:val="000B175E"/>
    <w:rsid w:val="000B412F"/>
    <w:rsid w:val="000B62EA"/>
    <w:rsid w:val="000C265C"/>
    <w:rsid w:val="000C4D0A"/>
    <w:rsid w:val="000C5DCC"/>
    <w:rsid w:val="000D38CD"/>
    <w:rsid w:val="000D55C3"/>
    <w:rsid w:val="000D6167"/>
    <w:rsid w:val="000D6352"/>
    <w:rsid w:val="000E1D05"/>
    <w:rsid w:val="000F111C"/>
    <w:rsid w:val="000F2D05"/>
    <w:rsid w:val="000F3675"/>
    <w:rsid w:val="001031D0"/>
    <w:rsid w:val="00103302"/>
    <w:rsid w:val="00103BA4"/>
    <w:rsid w:val="00104F6E"/>
    <w:rsid w:val="00105C11"/>
    <w:rsid w:val="00111172"/>
    <w:rsid w:val="00111C90"/>
    <w:rsid w:val="00111E16"/>
    <w:rsid w:val="001127F1"/>
    <w:rsid w:val="001137BC"/>
    <w:rsid w:val="00114D3F"/>
    <w:rsid w:val="0011744C"/>
    <w:rsid w:val="00123183"/>
    <w:rsid w:val="001271A2"/>
    <w:rsid w:val="00132517"/>
    <w:rsid w:val="00134381"/>
    <w:rsid w:val="00136D9A"/>
    <w:rsid w:val="001468D1"/>
    <w:rsid w:val="0015000E"/>
    <w:rsid w:val="0015448F"/>
    <w:rsid w:val="00160145"/>
    <w:rsid w:val="001670BE"/>
    <w:rsid w:val="0017010A"/>
    <w:rsid w:val="001766C0"/>
    <w:rsid w:val="00182902"/>
    <w:rsid w:val="00185106"/>
    <w:rsid w:val="00185778"/>
    <w:rsid w:val="00185901"/>
    <w:rsid w:val="001A1C6D"/>
    <w:rsid w:val="001A439B"/>
    <w:rsid w:val="001A5089"/>
    <w:rsid w:val="001B66CC"/>
    <w:rsid w:val="001C18CD"/>
    <w:rsid w:val="001C3399"/>
    <w:rsid w:val="001E0564"/>
    <w:rsid w:val="001E2C81"/>
    <w:rsid w:val="001E3113"/>
    <w:rsid w:val="001E41AA"/>
    <w:rsid w:val="001E4C9C"/>
    <w:rsid w:val="001E618A"/>
    <w:rsid w:val="00201AEA"/>
    <w:rsid w:val="00202F75"/>
    <w:rsid w:val="00207122"/>
    <w:rsid w:val="00211BD8"/>
    <w:rsid w:val="00220E63"/>
    <w:rsid w:val="002216F5"/>
    <w:rsid w:val="0023620B"/>
    <w:rsid w:val="002456B3"/>
    <w:rsid w:val="0025143D"/>
    <w:rsid w:val="002630C2"/>
    <w:rsid w:val="00265597"/>
    <w:rsid w:val="002658EC"/>
    <w:rsid w:val="00270342"/>
    <w:rsid w:val="0027330D"/>
    <w:rsid w:val="00273C4F"/>
    <w:rsid w:val="00285CE0"/>
    <w:rsid w:val="0029079C"/>
    <w:rsid w:val="00291867"/>
    <w:rsid w:val="002A3EC4"/>
    <w:rsid w:val="002A5737"/>
    <w:rsid w:val="002A6DE3"/>
    <w:rsid w:val="002B227C"/>
    <w:rsid w:val="002C5631"/>
    <w:rsid w:val="002C7556"/>
    <w:rsid w:val="002D00E2"/>
    <w:rsid w:val="002D3997"/>
    <w:rsid w:val="002D6DC9"/>
    <w:rsid w:val="002D704F"/>
    <w:rsid w:val="002E2912"/>
    <w:rsid w:val="002E3544"/>
    <w:rsid w:val="002E5DC2"/>
    <w:rsid w:val="002E6399"/>
    <w:rsid w:val="002F0BE2"/>
    <w:rsid w:val="00301E46"/>
    <w:rsid w:val="0031492B"/>
    <w:rsid w:val="00315B5B"/>
    <w:rsid w:val="00320274"/>
    <w:rsid w:val="00342C4E"/>
    <w:rsid w:val="00343A11"/>
    <w:rsid w:val="0035469D"/>
    <w:rsid w:val="003615D9"/>
    <w:rsid w:val="003652AB"/>
    <w:rsid w:val="00365E0F"/>
    <w:rsid w:val="00370906"/>
    <w:rsid w:val="00373343"/>
    <w:rsid w:val="00387B01"/>
    <w:rsid w:val="00393C5C"/>
    <w:rsid w:val="0039422D"/>
    <w:rsid w:val="00395E58"/>
    <w:rsid w:val="00397283"/>
    <w:rsid w:val="003A572E"/>
    <w:rsid w:val="003A5EF7"/>
    <w:rsid w:val="003B456E"/>
    <w:rsid w:val="003B66F9"/>
    <w:rsid w:val="003B78FF"/>
    <w:rsid w:val="003C65FE"/>
    <w:rsid w:val="003C77E2"/>
    <w:rsid w:val="003D1FD6"/>
    <w:rsid w:val="003D42A4"/>
    <w:rsid w:val="003D4347"/>
    <w:rsid w:val="003D5ECF"/>
    <w:rsid w:val="003E1F4D"/>
    <w:rsid w:val="003E4CD0"/>
    <w:rsid w:val="003F3397"/>
    <w:rsid w:val="003F582E"/>
    <w:rsid w:val="003F5FA3"/>
    <w:rsid w:val="003F61B5"/>
    <w:rsid w:val="004101DA"/>
    <w:rsid w:val="00410A6E"/>
    <w:rsid w:val="004119F6"/>
    <w:rsid w:val="00415D59"/>
    <w:rsid w:val="004162A2"/>
    <w:rsid w:val="00422B7C"/>
    <w:rsid w:val="00424AFB"/>
    <w:rsid w:val="00436630"/>
    <w:rsid w:val="0044449D"/>
    <w:rsid w:val="00444F34"/>
    <w:rsid w:val="0045469B"/>
    <w:rsid w:val="0046256B"/>
    <w:rsid w:val="00462953"/>
    <w:rsid w:val="00470B28"/>
    <w:rsid w:val="00472B4C"/>
    <w:rsid w:val="004751DA"/>
    <w:rsid w:val="00475694"/>
    <w:rsid w:val="00477D7F"/>
    <w:rsid w:val="0048313F"/>
    <w:rsid w:val="0048329E"/>
    <w:rsid w:val="00486E5B"/>
    <w:rsid w:val="00487109"/>
    <w:rsid w:val="00494E04"/>
    <w:rsid w:val="00495DCC"/>
    <w:rsid w:val="004A5B5A"/>
    <w:rsid w:val="004B6AD2"/>
    <w:rsid w:val="004C1320"/>
    <w:rsid w:val="004C716E"/>
    <w:rsid w:val="004D0E2C"/>
    <w:rsid w:val="004E032A"/>
    <w:rsid w:val="004F0640"/>
    <w:rsid w:val="005003B4"/>
    <w:rsid w:val="00507D4E"/>
    <w:rsid w:val="00514170"/>
    <w:rsid w:val="00517116"/>
    <w:rsid w:val="00525034"/>
    <w:rsid w:val="005264B0"/>
    <w:rsid w:val="00536AC0"/>
    <w:rsid w:val="00543DDA"/>
    <w:rsid w:val="00547610"/>
    <w:rsid w:val="00553C3A"/>
    <w:rsid w:val="00555AC6"/>
    <w:rsid w:val="005576A2"/>
    <w:rsid w:val="0056795E"/>
    <w:rsid w:val="00567D91"/>
    <w:rsid w:val="00571C74"/>
    <w:rsid w:val="00574344"/>
    <w:rsid w:val="00575BD7"/>
    <w:rsid w:val="00576295"/>
    <w:rsid w:val="00577B62"/>
    <w:rsid w:val="00581D17"/>
    <w:rsid w:val="0058269A"/>
    <w:rsid w:val="00582BDE"/>
    <w:rsid w:val="00583E6F"/>
    <w:rsid w:val="00584B4A"/>
    <w:rsid w:val="00585188"/>
    <w:rsid w:val="00587DF0"/>
    <w:rsid w:val="005919A9"/>
    <w:rsid w:val="00594F39"/>
    <w:rsid w:val="005A0430"/>
    <w:rsid w:val="005A18EB"/>
    <w:rsid w:val="005A5D25"/>
    <w:rsid w:val="005B13A5"/>
    <w:rsid w:val="005B5857"/>
    <w:rsid w:val="005B7531"/>
    <w:rsid w:val="005C4D2B"/>
    <w:rsid w:val="005E1383"/>
    <w:rsid w:val="005E337B"/>
    <w:rsid w:val="005E4341"/>
    <w:rsid w:val="005E5240"/>
    <w:rsid w:val="005E6A61"/>
    <w:rsid w:val="005F2343"/>
    <w:rsid w:val="005F2F28"/>
    <w:rsid w:val="00600DA8"/>
    <w:rsid w:val="00610F2D"/>
    <w:rsid w:val="00612FA7"/>
    <w:rsid w:val="00632202"/>
    <w:rsid w:val="00645EAA"/>
    <w:rsid w:val="00647D16"/>
    <w:rsid w:val="00657B92"/>
    <w:rsid w:val="00657C0B"/>
    <w:rsid w:val="00660E72"/>
    <w:rsid w:val="0067200B"/>
    <w:rsid w:val="00672475"/>
    <w:rsid w:val="006747DD"/>
    <w:rsid w:val="00675231"/>
    <w:rsid w:val="00685C13"/>
    <w:rsid w:val="00692B91"/>
    <w:rsid w:val="00695822"/>
    <w:rsid w:val="0069702F"/>
    <w:rsid w:val="006A6500"/>
    <w:rsid w:val="006A73F4"/>
    <w:rsid w:val="006B411B"/>
    <w:rsid w:val="006B6FB9"/>
    <w:rsid w:val="006C7B02"/>
    <w:rsid w:val="006D0ED6"/>
    <w:rsid w:val="006D4CD0"/>
    <w:rsid w:val="006E6E0E"/>
    <w:rsid w:val="006E6FE5"/>
    <w:rsid w:val="006F172E"/>
    <w:rsid w:val="006F2D87"/>
    <w:rsid w:val="006F73E6"/>
    <w:rsid w:val="0070470D"/>
    <w:rsid w:val="007120D8"/>
    <w:rsid w:val="007220F5"/>
    <w:rsid w:val="00723834"/>
    <w:rsid w:val="00724BB0"/>
    <w:rsid w:val="00727E2B"/>
    <w:rsid w:val="00734CFE"/>
    <w:rsid w:val="007371AC"/>
    <w:rsid w:val="007512C1"/>
    <w:rsid w:val="00755487"/>
    <w:rsid w:val="00760833"/>
    <w:rsid w:val="0076291F"/>
    <w:rsid w:val="00763B2B"/>
    <w:rsid w:val="007749FD"/>
    <w:rsid w:val="00777D00"/>
    <w:rsid w:val="00782C67"/>
    <w:rsid w:val="0078633B"/>
    <w:rsid w:val="00795F17"/>
    <w:rsid w:val="007A1E10"/>
    <w:rsid w:val="007A3242"/>
    <w:rsid w:val="007B3323"/>
    <w:rsid w:val="007B53C9"/>
    <w:rsid w:val="007C0C0C"/>
    <w:rsid w:val="007C1C95"/>
    <w:rsid w:val="007D405C"/>
    <w:rsid w:val="007D43E0"/>
    <w:rsid w:val="007D6101"/>
    <w:rsid w:val="007E07AD"/>
    <w:rsid w:val="007E0F53"/>
    <w:rsid w:val="007F0A3E"/>
    <w:rsid w:val="007F11A6"/>
    <w:rsid w:val="007F1979"/>
    <w:rsid w:val="00801EDC"/>
    <w:rsid w:val="008118DF"/>
    <w:rsid w:val="00815773"/>
    <w:rsid w:val="00817C12"/>
    <w:rsid w:val="00822499"/>
    <w:rsid w:val="00825EFA"/>
    <w:rsid w:val="008416B9"/>
    <w:rsid w:val="008417F6"/>
    <w:rsid w:val="00845AA2"/>
    <w:rsid w:val="00851BB9"/>
    <w:rsid w:val="008535C3"/>
    <w:rsid w:val="00854564"/>
    <w:rsid w:val="00861361"/>
    <w:rsid w:val="0086558F"/>
    <w:rsid w:val="00865A5D"/>
    <w:rsid w:val="00867652"/>
    <w:rsid w:val="00867C8D"/>
    <w:rsid w:val="008704AC"/>
    <w:rsid w:val="00871E13"/>
    <w:rsid w:val="008723E2"/>
    <w:rsid w:val="008731B8"/>
    <w:rsid w:val="00881697"/>
    <w:rsid w:val="00881C88"/>
    <w:rsid w:val="00885FE1"/>
    <w:rsid w:val="008866DB"/>
    <w:rsid w:val="00887F54"/>
    <w:rsid w:val="00890B56"/>
    <w:rsid w:val="00897462"/>
    <w:rsid w:val="008A2158"/>
    <w:rsid w:val="008A32E5"/>
    <w:rsid w:val="008A649F"/>
    <w:rsid w:val="008B0320"/>
    <w:rsid w:val="008B0D5F"/>
    <w:rsid w:val="008B344D"/>
    <w:rsid w:val="008C27FE"/>
    <w:rsid w:val="008C7807"/>
    <w:rsid w:val="008D0719"/>
    <w:rsid w:val="008E3FEE"/>
    <w:rsid w:val="008F2BA6"/>
    <w:rsid w:val="008F44FB"/>
    <w:rsid w:val="008F555F"/>
    <w:rsid w:val="009006C6"/>
    <w:rsid w:val="00902D8A"/>
    <w:rsid w:val="00904780"/>
    <w:rsid w:val="00906ABF"/>
    <w:rsid w:val="0092101A"/>
    <w:rsid w:val="00925804"/>
    <w:rsid w:val="00930135"/>
    <w:rsid w:val="00933870"/>
    <w:rsid w:val="00943DE8"/>
    <w:rsid w:val="00944A01"/>
    <w:rsid w:val="00947733"/>
    <w:rsid w:val="00951BF3"/>
    <w:rsid w:val="009633C7"/>
    <w:rsid w:val="00967DF9"/>
    <w:rsid w:val="00981142"/>
    <w:rsid w:val="00983144"/>
    <w:rsid w:val="00987DA8"/>
    <w:rsid w:val="009903B1"/>
    <w:rsid w:val="009925AA"/>
    <w:rsid w:val="009978DC"/>
    <w:rsid w:val="009A1E17"/>
    <w:rsid w:val="009A5CC7"/>
    <w:rsid w:val="009B56A7"/>
    <w:rsid w:val="009D1FC7"/>
    <w:rsid w:val="009E2565"/>
    <w:rsid w:val="009E25C5"/>
    <w:rsid w:val="009E304D"/>
    <w:rsid w:val="009E4BBE"/>
    <w:rsid w:val="009E7EE2"/>
    <w:rsid w:val="009F3210"/>
    <w:rsid w:val="009F355E"/>
    <w:rsid w:val="00A00FD2"/>
    <w:rsid w:val="00A073D6"/>
    <w:rsid w:val="00A07DDD"/>
    <w:rsid w:val="00A1556C"/>
    <w:rsid w:val="00A22F8C"/>
    <w:rsid w:val="00A3034E"/>
    <w:rsid w:val="00A310EB"/>
    <w:rsid w:val="00A42543"/>
    <w:rsid w:val="00A47B7F"/>
    <w:rsid w:val="00A5291A"/>
    <w:rsid w:val="00A57DC4"/>
    <w:rsid w:val="00A609F6"/>
    <w:rsid w:val="00A71485"/>
    <w:rsid w:val="00A72B5F"/>
    <w:rsid w:val="00A733ED"/>
    <w:rsid w:val="00A81AF4"/>
    <w:rsid w:val="00A824FB"/>
    <w:rsid w:val="00A91279"/>
    <w:rsid w:val="00AB1172"/>
    <w:rsid w:val="00AB12ED"/>
    <w:rsid w:val="00AB1A94"/>
    <w:rsid w:val="00AB22F6"/>
    <w:rsid w:val="00AC1F05"/>
    <w:rsid w:val="00AC6ED4"/>
    <w:rsid w:val="00AD2CEA"/>
    <w:rsid w:val="00AD3117"/>
    <w:rsid w:val="00AD4A21"/>
    <w:rsid w:val="00AE5387"/>
    <w:rsid w:val="00AF174F"/>
    <w:rsid w:val="00AF4692"/>
    <w:rsid w:val="00AF6985"/>
    <w:rsid w:val="00B029C7"/>
    <w:rsid w:val="00B101FB"/>
    <w:rsid w:val="00B1502B"/>
    <w:rsid w:val="00B17063"/>
    <w:rsid w:val="00B22F8C"/>
    <w:rsid w:val="00B263E9"/>
    <w:rsid w:val="00B3270B"/>
    <w:rsid w:val="00B3672A"/>
    <w:rsid w:val="00B4003C"/>
    <w:rsid w:val="00B40F31"/>
    <w:rsid w:val="00B4368A"/>
    <w:rsid w:val="00B46238"/>
    <w:rsid w:val="00B50229"/>
    <w:rsid w:val="00B516D3"/>
    <w:rsid w:val="00B5732B"/>
    <w:rsid w:val="00B61AAE"/>
    <w:rsid w:val="00B65101"/>
    <w:rsid w:val="00B6758E"/>
    <w:rsid w:val="00B7230A"/>
    <w:rsid w:val="00B77155"/>
    <w:rsid w:val="00B903A1"/>
    <w:rsid w:val="00B9324D"/>
    <w:rsid w:val="00B93F39"/>
    <w:rsid w:val="00BA5C62"/>
    <w:rsid w:val="00BA5C77"/>
    <w:rsid w:val="00BB0652"/>
    <w:rsid w:val="00BB4AEE"/>
    <w:rsid w:val="00BC055D"/>
    <w:rsid w:val="00BC37F9"/>
    <w:rsid w:val="00BC6C4A"/>
    <w:rsid w:val="00BD63E0"/>
    <w:rsid w:val="00BE06C5"/>
    <w:rsid w:val="00BE0B3C"/>
    <w:rsid w:val="00BE3170"/>
    <w:rsid w:val="00BE79AC"/>
    <w:rsid w:val="00BF6B65"/>
    <w:rsid w:val="00C052BA"/>
    <w:rsid w:val="00C05AF3"/>
    <w:rsid w:val="00C05C75"/>
    <w:rsid w:val="00C13FA4"/>
    <w:rsid w:val="00C15677"/>
    <w:rsid w:val="00C15FD8"/>
    <w:rsid w:val="00C167EF"/>
    <w:rsid w:val="00C1686B"/>
    <w:rsid w:val="00C21678"/>
    <w:rsid w:val="00C226EB"/>
    <w:rsid w:val="00C2647D"/>
    <w:rsid w:val="00C458A6"/>
    <w:rsid w:val="00C50490"/>
    <w:rsid w:val="00C50DA7"/>
    <w:rsid w:val="00C57698"/>
    <w:rsid w:val="00C61551"/>
    <w:rsid w:val="00C6209E"/>
    <w:rsid w:val="00C649AF"/>
    <w:rsid w:val="00C65F9D"/>
    <w:rsid w:val="00C708D9"/>
    <w:rsid w:val="00C73EBD"/>
    <w:rsid w:val="00C74847"/>
    <w:rsid w:val="00C75130"/>
    <w:rsid w:val="00C75783"/>
    <w:rsid w:val="00C84A36"/>
    <w:rsid w:val="00C85EDA"/>
    <w:rsid w:val="00C91BFE"/>
    <w:rsid w:val="00CA0AC3"/>
    <w:rsid w:val="00CB11B7"/>
    <w:rsid w:val="00CB31E3"/>
    <w:rsid w:val="00CD0A70"/>
    <w:rsid w:val="00CD2C4C"/>
    <w:rsid w:val="00CE343A"/>
    <w:rsid w:val="00CE6DC8"/>
    <w:rsid w:val="00CE6E81"/>
    <w:rsid w:val="00CF2EF0"/>
    <w:rsid w:val="00D0530D"/>
    <w:rsid w:val="00D06877"/>
    <w:rsid w:val="00D12492"/>
    <w:rsid w:val="00D15E27"/>
    <w:rsid w:val="00D1731D"/>
    <w:rsid w:val="00D179CC"/>
    <w:rsid w:val="00D20931"/>
    <w:rsid w:val="00D24F62"/>
    <w:rsid w:val="00D26D1B"/>
    <w:rsid w:val="00D361CC"/>
    <w:rsid w:val="00D42C4F"/>
    <w:rsid w:val="00D4409B"/>
    <w:rsid w:val="00D54BEB"/>
    <w:rsid w:val="00D55BFE"/>
    <w:rsid w:val="00D60221"/>
    <w:rsid w:val="00D602D9"/>
    <w:rsid w:val="00D6279A"/>
    <w:rsid w:val="00D62EB0"/>
    <w:rsid w:val="00D65F8E"/>
    <w:rsid w:val="00D70F5D"/>
    <w:rsid w:val="00D761A2"/>
    <w:rsid w:val="00D775A6"/>
    <w:rsid w:val="00D83A91"/>
    <w:rsid w:val="00D83B60"/>
    <w:rsid w:val="00D83C8D"/>
    <w:rsid w:val="00D85016"/>
    <w:rsid w:val="00D86C64"/>
    <w:rsid w:val="00D93708"/>
    <w:rsid w:val="00D9402A"/>
    <w:rsid w:val="00D94A2B"/>
    <w:rsid w:val="00DA0DAB"/>
    <w:rsid w:val="00DA4AC7"/>
    <w:rsid w:val="00DB0EB5"/>
    <w:rsid w:val="00DB2C91"/>
    <w:rsid w:val="00DB4F73"/>
    <w:rsid w:val="00DC048D"/>
    <w:rsid w:val="00DC653D"/>
    <w:rsid w:val="00DD15D4"/>
    <w:rsid w:val="00DD5FE8"/>
    <w:rsid w:val="00DE2E4F"/>
    <w:rsid w:val="00DF155B"/>
    <w:rsid w:val="00DF3C26"/>
    <w:rsid w:val="00E00938"/>
    <w:rsid w:val="00E0296D"/>
    <w:rsid w:val="00E11856"/>
    <w:rsid w:val="00E13949"/>
    <w:rsid w:val="00E21658"/>
    <w:rsid w:val="00E2784E"/>
    <w:rsid w:val="00E3697F"/>
    <w:rsid w:val="00E4410B"/>
    <w:rsid w:val="00E46276"/>
    <w:rsid w:val="00E46D97"/>
    <w:rsid w:val="00E47E0A"/>
    <w:rsid w:val="00E50496"/>
    <w:rsid w:val="00E55477"/>
    <w:rsid w:val="00E70209"/>
    <w:rsid w:val="00E73227"/>
    <w:rsid w:val="00E73543"/>
    <w:rsid w:val="00E777F4"/>
    <w:rsid w:val="00E842B4"/>
    <w:rsid w:val="00E86E49"/>
    <w:rsid w:val="00E87F64"/>
    <w:rsid w:val="00E97277"/>
    <w:rsid w:val="00E97FE9"/>
    <w:rsid w:val="00EA0ADC"/>
    <w:rsid w:val="00EB2E55"/>
    <w:rsid w:val="00EB5632"/>
    <w:rsid w:val="00EC53AD"/>
    <w:rsid w:val="00EC58F9"/>
    <w:rsid w:val="00ED7CE6"/>
    <w:rsid w:val="00EE1580"/>
    <w:rsid w:val="00EE32D4"/>
    <w:rsid w:val="00EE6FDE"/>
    <w:rsid w:val="00EF3301"/>
    <w:rsid w:val="00F0217B"/>
    <w:rsid w:val="00F03D6D"/>
    <w:rsid w:val="00F078E6"/>
    <w:rsid w:val="00F122F1"/>
    <w:rsid w:val="00F13B11"/>
    <w:rsid w:val="00F16269"/>
    <w:rsid w:val="00F17CA9"/>
    <w:rsid w:val="00F251F9"/>
    <w:rsid w:val="00F26029"/>
    <w:rsid w:val="00F2638B"/>
    <w:rsid w:val="00F270B0"/>
    <w:rsid w:val="00F30C3F"/>
    <w:rsid w:val="00F41443"/>
    <w:rsid w:val="00F4409A"/>
    <w:rsid w:val="00F50947"/>
    <w:rsid w:val="00F53164"/>
    <w:rsid w:val="00F61A13"/>
    <w:rsid w:val="00F620C3"/>
    <w:rsid w:val="00F6240F"/>
    <w:rsid w:val="00F63FBB"/>
    <w:rsid w:val="00F71A2D"/>
    <w:rsid w:val="00F752D8"/>
    <w:rsid w:val="00F84991"/>
    <w:rsid w:val="00F86F3A"/>
    <w:rsid w:val="00F9669D"/>
    <w:rsid w:val="00F96B95"/>
    <w:rsid w:val="00FA1442"/>
    <w:rsid w:val="00FB0AA2"/>
    <w:rsid w:val="00FD194B"/>
    <w:rsid w:val="00FF27EB"/>
    <w:rsid w:val="00FF46DE"/>
    <w:rsid w:val="00FF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96AEB60"/>
  <w15:chartTrackingRefBased/>
  <w15:docId w15:val="{9FADC23C-D760-47B9-8007-709211D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6EB"/>
    <w:rPr>
      <w:rFonts w:ascii="Arial" w:hAnsi="Arial"/>
      <w:sz w:val="16"/>
      <w:lang w:eastAsia="en-US"/>
    </w:rPr>
  </w:style>
  <w:style w:type="paragraph" w:styleId="Heading1">
    <w:name w:val="heading 1"/>
    <w:basedOn w:val="Normal"/>
    <w:next w:val="Normal"/>
    <w:qFormat/>
    <w:rsid w:val="00C226EB"/>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925804"/>
    <w:pPr>
      <w:keepNext/>
      <w:numPr>
        <w:numId w:val="1"/>
      </w:numPr>
      <w:spacing w:before="60" w:after="60"/>
      <w:outlineLvl w:val="1"/>
    </w:pPr>
    <w:rPr>
      <w:rFonts w:cs="Arial"/>
      <w:b/>
      <w:bCs/>
      <w:iCs/>
      <w:sz w:val="20"/>
      <w:szCs w:val="28"/>
    </w:rPr>
  </w:style>
  <w:style w:type="paragraph" w:styleId="Heading3">
    <w:name w:val="heading 3"/>
    <w:basedOn w:val="Normal"/>
    <w:next w:val="Normal"/>
    <w:qFormat/>
    <w:rsid w:val="009E4BBE"/>
    <w:pPr>
      <w:keepNext/>
      <w:spacing w:before="60" w:after="60"/>
      <w:outlineLvl w:val="2"/>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26EB"/>
    <w:pPr>
      <w:tabs>
        <w:tab w:val="center" w:pos="4320"/>
        <w:tab w:val="right" w:pos="8640"/>
      </w:tabs>
    </w:pPr>
  </w:style>
  <w:style w:type="paragraph" w:styleId="Footer">
    <w:name w:val="footer"/>
    <w:basedOn w:val="Normal"/>
    <w:rsid w:val="00C226EB"/>
    <w:pPr>
      <w:tabs>
        <w:tab w:val="center" w:pos="4320"/>
        <w:tab w:val="right" w:pos="8640"/>
      </w:tabs>
    </w:pPr>
  </w:style>
  <w:style w:type="table" w:styleId="TableGrid">
    <w:name w:val="Table Grid"/>
    <w:basedOn w:val="TableNormal"/>
    <w:rsid w:val="0010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132517"/>
    <w:pPr>
      <w:widowControl w:val="0"/>
      <w:spacing w:before="120"/>
    </w:pPr>
    <w:rPr>
      <w:szCs w:val="24"/>
    </w:rPr>
  </w:style>
  <w:style w:type="paragraph" w:customStyle="1" w:styleId="Privacyheading">
    <w:name w:val="Privacy heading"/>
    <w:basedOn w:val="Normal"/>
    <w:rsid w:val="00132517"/>
    <w:pPr>
      <w:widowControl w:val="0"/>
      <w:jc w:val="center"/>
    </w:pPr>
    <w:rPr>
      <w:b/>
      <w:sz w:val="20"/>
      <w:szCs w:val="24"/>
    </w:rPr>
  </w:style>
  <w:style w:type="paragraph" w:styleId="BalloonText">
    <w:name w:val="Balloon Text"/>
    <w:basedOn w:val="Normal"/>
    <w:semiHidden/>
    <w:rsid w:val="005E1383"/>
    <w:rPr>
      <w:rFonts w:ascii="Tahoma" w:hAnsi="Tahoma" w:cs="Tahoma"/>
      <w:szCs w:val="16"/>
    </w:rPr>
  </w:style>
  <w:style w:type="paragraph" w:styleId="BodyText">
    <w:name w:val="Body Text"/>
    <w:basedOn w:val="Normal"/>
    <w:rsid w:val="00B65101"/>
    <w:pPr>
      <w:widowControl w:val="0"/>
      <w:jc w:val="both"/>
    </w:pPr>
    <w:rPr>
      <w:snapToGrid w:val="0"/>
      <w:lang w:val="en-GB"/>
    </w:rPr>
  </w:style>
  <w:style w:type="character" w:styleId="CommentReference">
    <w:name w:val="annotation reference"/>
    <w:uiPriority w:val="99"/>
    <w:semiHidden/>
    <w:rsid w:val="007F0A3E"/>
    <w:rPr>
      <w:sz w:val="16"/>
      <w:szCs w:val="16"/>
    </w:rPr>
  </w:style>
  <w:style w:type="paragraph" w:styleId="CommentText">
    <w:name w:val="annotation text"/>
    <w:basedOn w:val="Normal"/>
    <w:link w:val="CommentTextChar"/>
    <w:uiPriority w:val="99"/>
    <w:semiHidden/>
    <w:rsid w:val="007F0A3E"/>
    <w:rPr>
      <w:sz w:val="20"/>
    </w:rPr>
  </w:style>
  <w:style w:type="paragraph" w:styleId="CommentSubject">
    <w:name w:val="annotation subject"/>
    <w:basedOn w:val="CommentText"/>
    <w:next w:val="CommentText"/>
    <w:semiHidden/>
    <w:rsid w:val="007F0A3E"/>
    <w:rPr>
      <w:b/>
      <w:bCs/>
    </w:rPr>
  </w:style>
  <w:style w:type="character" w:styleId="PageNumber">
    <w:name w:val="page number"/>
    <w:basedOn w:val="DefaultParagraphFont"/>
    <w:rsid w:val="00211BD8"/>
  </w:style>
  <w:style w:type="paragraph" w:customStyle="1" w:styleId="NZFSAaddress">
    <w:name w:val="NZFSA address"/>
    <w:basedOn w:val="Normal"/>
    <w:rsid w:val="003C65FE"/>
    <w:pPr>
      <w:widowControl w:val="0"/>
      <w:tabs>
        <w:tab w:val="right" w:pos="10440"/>
      </w:tabs>
      <w:jc w:val="right"/>
    </w:pPr>
    <w:rPr>
      <w:rFonts w:cs="Arial"/>
      <w:sz w:val="14"/>
      <w:szCs w:val="14"/>
      <w:lang w:val="en-US"/>
    </w:rPr>
  </w:style>
  <w:style w:type="paragraph" w:styleId="ListBullet">
    <w:name w:val="List Bullet"/>
    <w:basedOn w:val="Normal"/>
    <w:rsid w:val="00415D59"/>
    <w:pPr>
      <w:numPr>
        <w:numId w:val="23"/>
      </w:numPr>
    </w:pPr>
  </w:style>
  <w:style w:type="paragraph" w:customStyle="1" w:styleId="Sectionheading">
    <w:name w:val="Section heading"/>
    <w:basedOn w:val="Normal"/>
    <w:rsid w:val="00BA5C77"/>
    <w:pPr>
      <w:widowControl w:val="0"/>
      <w:numPr>
        <w:numId w:val="26"/>
      </w:numPr>
      <w:spacing w:before="400"/>
    </w:pPr>
    <w:rPr>
      <w:b/>
      <w:sz w:val="20"/>
      <w:szCs w:val="24"/>
      <w:lang w:val="en-US"/>
    </w:rPr>
  </w:style>
  <w:style w:type="paragraph" w:customStyle="1" w:styleId="StyleTabletext10ptDarkBlue">
    <w:name w:val="Style Table text + 10 pt Dark Blue"/>
    <w:basedOn w:val="Tabletext"/>
    <w:link w:val="StyleTabletext10ptDarkBlueChar"/>
    <w:rsid w:val="00BA5C77"/>
    <w:pPr>
      <w:spacing w:before="60"/>
    </w:pPr>
    <w:rPr>
      <w:color w:val="000080"/>
    </w:rPr>
  </w:style>
  <w:style w:type="character" w:customStyle="1" w:styleId="TabletextChar">
    <w:name w:val="Table text Char"/>
    <w:link w:val="Tabletext"/>
    <w:rsid w:val="00BA5C77"/>
    <w:rPr>
      <w:rFonts w:ascii="Arial" w:hAnsi="Arial"/>
      <w:sz w:val="16"/>
      <w:szCs w:val="24"/>
      <w:lang w:val="en-NZ" w:eastAsia="en-US" w:bidi="ar-SA"/>
    </w:rPr>
  </w:style>
  <w:style w:type="character" w:customStyle="1" w:styleId="StyleTabletext10ptDarkBlueChar">
    <w:name w:val="Style Table text + 10 pt Dark Blue Char"/>
    <w:link w:val="StyleTabletext10ptDarkBlue"/>
    <w:rsid w:val="00BA5C77"/>
    <w:rPr>
      <w:rFonts w:ascii="Arial" w:hAnsi="Arial"/>
      <w:color w:val="000080"/>
      <w:sz w:val="16"/>
      <w:szCs w:val="24"/>
      <w:lang w:val="en-NZ" w:eastAsia="en-US" w:bidi="ar-SA"/>
    </w:rPr>
  </w:style>
  <w:style w:type="paragraph" w:customStyle="1" w:styleId="StyleTabletextBefore0pt">
    <w:name w:val="Style Table text + Before:  0 pt"/>
    <w:basedOn w:val="Tabletext"/>
    <w:rsid w:val="003B456E"/>
    <w:pPr>
      <w:spacing w:before="0" w:after="120"/>
    </w:pPr>
    <w:rPr>
      <w:szCs w:val="20"/>
    </w:rPr>
  </w:style>
  <w:style w:type="character" w:customStyle="1" w:styleId="Heading2Char">
    <w:name w:val="Heading 2 Char"/>
    <w:link w:val="Heading2"/>
    <w:rsid w:val="004C716E"/>
    <w:rPr>
      <w:rFonts w:ascii="Arial" w:hAnsi="Arial" w:cs="Arial"/>
      <w:b/>
      <w:bCs/>
      <w:iCs/>
      <w:szCs w:val="28"/>
      <w:lang w:val="en-NZ" w:eastAsia="en-US" w:bidi="ar-SA"/>
    </w:rPr>
  </w:style>
  <w:style w:type="character" w:styleId="Hyperlink">
    <w:name w:val="Hyperlink"/>
    <w:rsid w:val="00D775A6"/>
    <w:rPr>
      <w:color w:val="0000FF"/>
      <w:u w:val="single"/>
    </w:rPr>
  </w:style>
  <w:style w:type="paragraph" w:customStyle="1" w:styleId="Instructions">
    <w:name w:val="Instructions"/>
    <w:basedOn w:val="Normal"/>
    <w:rsid w:val="00B7230A"/>
    <w:pPr>
      <w:widowControl w:val="0"/>
      <w:numPr>
        <w:numId w:val="29"/>
      </w:numPr>
      <w:spacing w:before="80"/>
    </w:pPr>
    <w:rPr>
      <w:szCs w:val="24"/>
      <w:lang w:val="en-US"/>
    </w:rPr>
  </w:style>
  <w:style w:type="paragraph" w:customStyle="1" w:styleId="StyleStyleTabletext10ptDarkBlueBefore3pt">
    <w:name w:val="Style Style Table text + 10 pt Dark Blue + Before:  3 pt"/>
    <w:basedOn w:val="StyleTabletext10ptDarkBlue"/>
    <w:link w:val="StyleStyleTabletext10ptDarkBlueBefore3ptChar"/>
    <w:rsid w:val="001137BC"/>
    <w:rPr>
      <w:sz w:val="20"/>
      <w:szCs w:val="20"/>
      <w:lang w:val="en-US"/>
    </w:rPr>
  </w:style>
  <w:style w:type="character" w:customStyle="1" w:styleId="StyleStyleTabletext10ptDarkBlueBefore3ptChar">
    <w:name w:val="Style Style Table text + 10 pt Dark Blue + Before:  3 pt Char"/>
    <w:link w:val="StyleStyleTabletext10ptDarkBlueBefore3pt"/>
    <w:rsid w:val="001137BC"/>
    <w:rPr>
      <w:rFonts w:ascii="Arial" w:hAnsi="Arial"/>
      <w:color w:val="000080"/>
      <w:sz w:val="16"/>
      <w:szCs w:val="24"/>
      <w:lang w:val="en-US" w:eastAsia="en-US" w:bidi="ar-SA"/>
    </w:rPr>
  </w:style>
  <w:style w:type="paragraph" w:customStyle="1" w:styleId="StyleSectionheadingLeft0cmFirstline0cmBefore6">
    <w:name w:val="Style Section heading + Left:  0 cm First line:  0 cm Before:  6 ..."/>
    <w:basedOn w:val="Sectionheading"/>
    <w:rsid w:val="001137BC"/>
    <w:pPr>
      <w:numPr>
        <w:numId w:val="0"/>
      </w:numPr>
      <w:spacing w:before="120" w:after="120"/>
    </w:pPr>
    <w:rPr>
      <w:bCs/>
      <w:szCs w:val="20"/>
    </w:rPr>
  </w:style>
  <w:style w:type="character" w:customStyle="1" w:styleId="CharChar1">
    <w:name w:val="Char Char1"/>
    <w:rsid w:val="000F2D05"/>
    <w:rPr>
      <w:rFonts w:ascii="Arial" w:hAnsi="Arial" w:cs="Arial"/>
      <w:b/>
      <w:bCs/>
      <w:iCs/>
      <w:szCs w:val="28"/>
      <w:lang w:val="en-NZ" w:eastAsia="en-US" w:bidi="ar-SA"/>
    </w:rPr>
  </w:style>
  <w:style w:type="paragraph" w:styleId="ListParagraph">
    <w:name w:val="List Paragraph"/>
    <w:basedOn w:val="Normal"/>
    <w:uiPriority w:val="34"/>
    <w:qFormat/>
    <w:rsid w:val="002E3544"/>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782C67"/>
    <w:rPr>
      <w:rFonts w:ascii="Arial" w:hAnsi="Arial"/>
      <w:sz w:val="16"/>
      <w:lang w:eastAsia="en-US"/>
    </w:rPr>
  </w:style>
  <w:style w:type="character" w:customStyle="1" w:styleId="CommentTextChar">
    <w:name w:val="Comment Text Char"/>
    <w:link w:val="CommentText"/>
    <w:uiPriority w:val="99"/>
    <w:semiHidden/>
    <w:locked/>
    <w:rsid w:val="0057434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289">
      <w:bodyDiv w:val="1"/>
      <w:marLeft w:val="0"/>
      <w:marRight w:val="0"/>
      <w:marTop w:val="0"/>
      <w:marBottom w:val="0"/>
      <w:divBdr>
        <w:top w:val="none" w:sz="0" w:space="0" w:color="auto"/>
        <w:left w:val="none" w:sz="0" w:space="0" w:color="auto"/>
        <w:bottom w:val="none" w:sz="0" w:space="0" w:color="auto"/>
        <w:right w:val="none" w:sz="0" w:space="0" w:color="auto"/>
      </w:divBdr>
      <w:divsChild>
        <w:div w:id="1705058367">
          <w:marLeft w:val="0"/>
          <w:marRight w:val="0"/>
          <w:marTop w:val="0"/>
          <w:marBottom w:val="0"/>
          <w:divBdr>
            <w:top w:val="none" w:sz="0" w:space="0" w:color="auto"/>
            <w:left w:val="none" w:sz="0" w:space="0" w:color="auto"/>
            <w:bottom w:val="none" w:sz="0" w:space="0" w:color="auto"/>
            <w:right w:val="none" w:sz="0" w:space="0" w:color="auto"/>
          </w:divBdr>
          <w:divsChild>
            <w:div w:id="1125123065">
              <w:marLeft w:val="0"/>
              <w:marRight w:val="0"/>
              <w:marTop w:val="0"/>
              <w:marBottom w:val="0"/>
              <w:divBdr>
                <w:top w:val="none" w:sz="0" w:space="0" w:color="auto"/>
                <w:left w:val="none" w:sz="0" w:space="0" w:color="auto"/>
                <w:bottom w:val="none" w:sz="0" w:space="0" w:color="auto"/>
                <w:right w:val="none" w:sz="0" w:space="0" w:color="auto"/>
              </w:divBdr>
              <w:divsChild>
                <w:div w:id="47536563">
                  <w:marLeft w:val="0"/>
                  <w:marRight w:val="0"/>
                  <w:marTop w:val="0"/>
                  <w:marBottom w:val="0"/>
                  <w:divBdr>
                    <w:top w:val="none" w:sz="0" w:space="0" w:color="auto"/>
                    <w:left w:val="none" w:sz="0" w:space="0" w:color="auto"/>
                    <w:bottom w:val="none" w:sz="0" w:space="0" w:color="auto"/>
                    <w:right w:val="none" w:sz="0" w:space="0" w:color="auto"/>
                  </w:divBdr>
                  <w:divsChild>
                    <w:div w:id="1535803097">
                      <w:marLeft w:val="0"/>
                      <w:marRight w:val="0"/>
                      <w:marTop w:val="0"/>
                      <w:marBottom w:val="0"/>
                      <w:divBdr>
                        <w:top w:val="none" w:sz="0" w:space="0" w:color="auto"/>
                        <w:left w:val="none" w:sz="0" w:space="0" w:color="auto"/>
                        <w:bottom w:val="none" w:sz="0" w:space="0" w:color="auto"/>
                        <w:right w:val="none" w:sz="0" w:space="0" w:color="auto"/>
                      </w:divBdr>
                      <w:divsChild>
                        <w:div w:id="483206716">
                          <w:marLeft w:val="0"/>
                          <w:marRight w:val="0"/>
                          <w:marTop w:val="0"/>
                          <w:marBottom w:val="0"/>
                          <w:divBdr>
                            <w:top w:val="none" w:sz="0" w:space="0" w:color="auto"/>
                            <w:left w:val="none" w:sz="0" w:space="0" w:color="auto"/>
                            <w:bottom w:val="none" w:sz="0" w:space="0" w:color="auto"/>
                            <w:right w:val="none" w:sz="0" w:space="0" w:color="auto"/>
                          </w:divBdr>
                          <w:divsChild>
                            <w:div w:id="109671122">
                              <w:marLeft w:val="0"/>
                              <w:marRight w:val="0"/>
                              <w:marTop w:val="0"/>
                              <w:marBottom w:val="0"/>
                              <w:divBdr>
                                <w:top w:val="none" w:sz="0" w:space="0" w:color="auto"/>
                                <w:left w:val="none" w:sz="0" w:space="0" w:color="auto"/>
                                <w:bottom w:val="none" w:sz="0" w:space="0" w:color="auto"/>
                                <w:right w:val="none" w:sz="0" w:space="0" w:color="auto"/>
                              </w:divBdr>
                              <w:divsChild>
                                <w:div w:id="12124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837830">
      <w:bodyDiv w:val="1"/>
      <w:marLeft w:val="0"/>
      <w:marRight w:val="0"/>
      <w:marTop w:val="0"/>
      <w:marBottom w:val="0"/>
      <w:divBdr>
        <w:top w:val="none" w:sz="0" w:space="0" w:color="auto"/>
        <w:left w:val="none" w:sz="0" w:space="0" w:color="auto"/>
        <w:bottom w:val="none" w:sz="0" w:space="0" w:color="auto"/>
        <w:right w:val="none" w:sz="0" w:space="0" w:color="auto"/>
      </w:divBdr>
      <w:divsChild>
        <w:div w:id="449861530">
          <w:marLeft w:val="0"/>
          <w:marRight w:val="0"/>
          <w:marTop w:val="0"/>
          <w:marBottom w:val="0"/>
          <w:divBdr>
            <w:top w:val="none" w:sz="0" w:space="0" w:color="auto"/>
            <w:left w:val="none" w:sz="0" w:space="0" w:color="auto"/>
            <w:bottom w:val="none" w:sz="0" w:space="0" w:color="auto"/>
            <w:right w:val="none" w:sz="0" w:space="0" w:color="auto"/>
          </w:divBdr>
          <w:divsChild>
            <w:div w:id="1572109838">
              <w:marLeft w:val="0"/>
              <w:marRight w:val="0"/>
              <w:marTop w:val="0"/>
              <w:marBottom w:val="0"/>
              <w:divBdr>
                <w:top w:val="none" w:sz="0" w:space="0" w:color="auto"/>
                <w:left w:val="none" w:sz="0" w:space="0" w:color="auto"/>
                <w:bottom w:val="none" w:sz="0" w:space="0" w:color="auto"/>
                <w:right w:val="none" w:sz="0" w:space="0" w:color="auto"/>
              </w:divBdr>
              <w:divsChild>
                <w:div w:id="648705555">
                  <w:marLeft w:val="0"/>
                  <w:marRight w:val="0"/>
                  <w:marTop w:val="0"/>
                  <w:marBottom w:val="0"/>
                  <w:divBdr>
                    <w:top w:val="none" w:sz="0" w:space="0" w:color="auto"/>
                    <w:left w:val="none" w:sz="0" w:space="0" w:color="auto"/>
                    <w:bottom w:val="none" w:sz="0" w:space="0" w:color="auto"/>
                    <w:right w:val="none" w:sz="0" w:space="0" w:color="auto"/>
                  </w:divBdr>
                  <w:divsChild>
                    <w:div w:id="832648393">
                      <w:marLeft w:val="0"/>
                      <w:marRight w:val="0"/>
                      <w:marTop w:val="0"/>
                      <w:marBottom w:val="0"/>
                      <w:divBdr>
                        <w:top w:val="none" w:sz="0" w:space="0" w:color="auto"/>
                        <w:left w:val="none" w:sz="0" w:space="0" w:color="auto"/>
                        <w:bottom w:val="none" w:sz="0" w:space="0" w:color="auto"/>
                        <w:right w:val="none" w:sz="0" w:space="0" w:color="auto"/>
                      </w:divBdr>
                      <w:divsChild>
                        <w:div w:id="2026200766">
                          <w:marLeft w:val="0"/>
                          <w:marRight w:val="0"/>
                          <w:marTop w:val="0"/>
                          <w:marBottom w:val="0"/>
                          <w:divBdr>
                            <w:top w:val="none" w:sz="0" w:space="0" w:color="auto"/>
                            <w:left w:val="none" w:sz="0" w:space="0" w:color="auto"/>
                            <w:bottom w:val="none" w:sz="0" w:space="0" w:color="auto"/>
                            <w:right w:val="none" w:sz="0" w:space="0" w:color="auto"/>
                          </w:divBdr>
                          <w:divsChild>
                            <w:div w:id="1869365386">
                              <w:marLeft w:val="0"/>
                              <w:marRight w:val="0"/>
                              <w:marTop w:val="0"/>
                              <w:marBottom w:val="0"/>
                              <w:divBdr>
                                <w:top w:val="none" w:sz="0" w:space="0" w:color="auto"/>
                                <w:left w:val="none" w:sz="0" w:space="0" w:color="auto"/>
                                <w:bottom w:val="none" w:sz="0" w:space="0" w:color="auto"/>
                                <w:right w:val="none" w:sz="0" w:space="0" w:color="auto"/>
                              </w:divBdr>
                              <w:divsChild>
                                <w:div w:id="21279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pi.govt.nz/dmsdocument/20288-operating-plan-for-agricultural-compounds-used-under-the-regulatory-exemption-for-research-testing-and-teachingtraining-purpos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pi.govt.nz/food-safety/pay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provals@mpi.govt.n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General (GEN)</TermName>
          <TermId xmlns="http://schemas.microsoft.com/office/infopath/2007/PartnerControls">9c7bca12-d836-4ce1-9741-88af6e7d7331</TermId>
        </TermInfo>
      </Terms>
    </C3TopicNote>
    <TaxCatchAll xmlns="0237b27c-de9f-4486-80bc-1272cb2481a8">
      <Value>1</Value>
      <Value>13968</Value>
    </TaxCatchAll>
    <ob3cd473ce58430395df0fffc7a77982 xmlns="0237b27c-de9f-4486-80bc-1272cb2481a8">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b3cd473ce58430395df0fffc7a77982>
    <de3b6a0b5c2b4917a4f4fd06e7a254f3 xmlns="0237b27c-de9f-4486-80bc-1272cb2481a8">
      <Terms xmlns="http://schemas.microsoft.com/office/infopath/2007/PartnerControls"/>
    </de3b6a0b5c2b4917a4f4fd06e7a254f3>
    <TaxKeywordTaxHTField xmlns="0237b27c-de9f-4486-80bc-1272cb2481a8">
      <Terms xmlns="http://schemas.microsoft.com/office/infopath/2007/PartnerControls"/>
    </TaxKeywordTaxHTField>
    <PingarLastProcessed xmlns="0237b27c-de9f-4486-80bc-1272cb2481a8" xsi:nil="true"/>
    <QMSVersionNumber xmlns="7ffd0076-f774-4cdb-9e7c-0aa55795af2f">2</QMSVersionNumber>
    <QMSNextReviewDate xmlns="7ffd0076-f774-4cdb-9e7c-0aa55795af2f">2024-10-26T11:00:00+00:00</QMSNextReviewDate>
    <QMSDocumentID xmlns="7ffd0076-f774-4cdb-9e7c-0aa55795af2f">ETEM-11</QMSDocumentID>
    <AssignedTo xmlns="87e35341-075f-441a-a19b-7fade26a6b51">
      <UserInfo>
        <DisplayName>Shweta Tyagi</DisplayName>
        <AccountId>5794</AccountId>
        <AccountType/>
      </UserInfo>
    </AssignedTo>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BB6E7E2B11123240BA0D74468C720A7C" ma:contentTypeVersion="12" ma:contentTypeDescription="Create a new Word Document" ma:contentTypeScope="" ma:versionID="7dd2106e80be01a586bbabb404a8b242">
  <xsd:schema xmlns:xsd="http://www.w3.org/2001/XMLSchema" xmlns:xs="http://www.w3.org/2001/XMLSchema" xmlns:p="http://schemas.microsoft.com/office/2006/metadata/properties" xmlns:ns3="01be4277-2979-4a68-876d-b92b25fceece" xmlns:ns4="0237b27c-de9f-4486-80bc-1272cb2481a8" xmlns:ns6="7ffd0076-f774-4cdb-9e7c-0aa55795af2f" xmlns:ns7="1b7b14e8-6548-4d12-8975-96fc0c0002f4" xmlns:ns8="87e35341-075f-441a-a19b-7fade26a6b51" targetNamespace="http://schemas.microsoft.com/office/2006/metadata/properties" ma:root="true" ma:fieldsID="1f0a83658060d344861224ebc4bb528a" ns3:_="" ns4:_="" ns6:_="" ns7:_="" ns8:_="">
    <xsd:import namespace="01be4277-2979-4a68-876d-b92b25fceece"/>
    <xsd:import namespace="0237b27c-de9f-4486-80bc-1272cb2481a8"/>
    <xsd:import namespace="7ffd0076-f774-4cdb-9e7c-0aa55795af2f"/>
    <xsd:import namespace="1b7b14e8-6548-4d12-8975-96fc0c0002f4"/>
    <xsd:import namespace="87e35341-075f-441a-a19b-7fade26a6b51"/>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b3cd473ce58430395df0fffc7a77982" minOccurs="0"/>
                <xsd:element ref="ns4:de3b6a0b5c2b4917a4f4fd06e7a254f3" minOccurs="0"/>
                <xsd:element ref="ns4:PingarLastProcessed" minOccurs="0"/>
                <xsd:element ref="ns6:QMSDocumentID" minOccurs="0"/>
                <xsd:element ref="ns6:QMSVersionNumber" minOccurs="0"/>
                <xsd:element ref="ns6:QMSNextReviewDate" minOccurs="0"/>
                <xsd:element ref="ns7:SharedWithUsers" minOccurs="0"/>
                <xsd:element ref="ns8: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1fe17c9-e33d-4ccf-9dcc-20187cfa0872" ma:anchorId="44f9dddd-07c9-4d80-b103-1935161b73e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7b27c-de9f-4486-80bc-1272cb2481a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c068b27-8735-41aa-bec3-90f134263f51}" ma:internalName="TaxCatchAll" ma:showField="CatchAllData"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068b27-8735-41aa-bec3-90f134263f51}" ma:internalName="TaxCatchAllLabel" ma:readOnly="true" ma:showField="CatchAllDataLabel" ma:web="0237b27c-de9f-4486-80bc-1272cb2481a8">
      <xsd:complexType>
        <xsd:complexContent>
          <xsd:extension base="dms:MultiChoiceLookup">
            <xsd:sequence>
              <xsd:element name="Value" type="dms:Lookup" maxOccurs="unbounded" minOccurs="0" nillable="true"/>
            </xsd:sequence>
          </xsd:extension>
        </xsd:complexContent>
      </xsd:complexType>
    </xsd:element>
    <xsd:element name="ob3cd473ce58430395df0fffc7a77982" ma:index="14" nillable="true" ma:taxonomy="true" ma:internalName="ob3cd473ce58430395df0fffc7a77982" ma:taxonomyFieldName="MPISecurityClassification" ma:displayName="Security Classification" ma:default="1;#None|cf402fa0-b6a8-49a7-a22e-a95b6152c608" ma:fieldId="{8b3cd473-ce58-4303-95df-0fffc7a7798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de3b6a0b5c2b4917a4f4fd06e7a254f3" ma:index="17" nillable="true" ma:taxonomy="true" ma:internalName="de3b6a0b5c2b4917a4f4fd06e7a254f3" ma:taxonomyFieldName="PingarMPI_Terms" ma:displayName="Derived Terms" ma:fieldId="{de3b6a0b-5c2b-4917-a4f4-fd06e7a254f3}"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fd0076-f774-4cdb-9e7c-0aa55795af2f" elementFormDefault="qualified">
    <xsd:import namespace="http://schemas.microsoft.com/office/2006/documentManagement/types"/>
    <xsd:import namespace="http://schemas.microsoft.com/office/infopath/2007/PartnerControls"/>
    <xsd:element name="QMSDocumentID" ma:index="21" nillable="true" ma:displayName="Document ID" ma:internalName="QMSDocumentID">
      <xsd:simpleType>
        <xsd:restriction base="dms:Text">
          <xsd:maxLength value="255"/>
        </xsd:restriction>
      </xsd:simpleType>
    </xsd:element>
    <xsd:element name="QMSVersionNumber" ma:index="22" nillable="true" ma:displayName="Version Number" ma:internalName="QMSVersionNumber">
      <xsd:simpleType>
        <xsd:restriction base="dms:Text">
          <xsd:maxLength value="255"/>
        </xsd:restriction>
      </xsd:simpleType>
    </xsd:element>
    <xsd:element name="QMSNextReviewDate" ma:index="23" nillable="true" ma:displayName="Next Review Date" ma:format="DateOnly" ma:internalName="QMSNex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7b14e8-6548-4d12-8975-96fc0c0002f4"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e35341-075f-441a-a19b-7fade26a6b51" elementFormDefault="qualified">
    <xsd:import namespace="http://schemas.microsoft.com/office/2006/documentManagement/types"/>
    <xsd:import namespace="http://schemas.microsoft.com/office/infopath/2007/PartnerControls"/>
    <xsd:element name="AssignedTo" ma:index="25" nillable="true" ma:displayName="Assigned To" ma:list="UserInfo"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A9F15-AA45-4D3F-A448-8ACF911BE4E6}">
  <ds:schemaRefs>
    <ds:schemaRef ds:uri="http://schemas.microsoft.com/sharepoint/v3/contenttype/forms"/>
  </ds:schemaRefs>
</ds:datastoreItem>
</file>

<file path=customXml/itemProps2.xml><?xml version="1.0" encoding="utf-8"?>
<ds:datastoreItem xmlns:ds="http://schemas.openxmlformats.org/officeDocument/2006/customXml" ds:itemID="{1890952E-D75B-4FCF-8544-4442202F323E}">
  <ds:schemaRefs>
    <ds:schemaRef ds:uri="http://schemas.openxmlformats.org/officeDocument/2006/bibliography"/>
  </ds:schemaRefs>
</ds:datastoreItem>
</file>

<file path=customXml/itemProps3.xml><?xml version="1.0" encoding="utf-8"?>
<ds:datastoreItem xmlns:ds="http://schemas.openxmlformats.org/officeDocument/2006/customXml" ds:itemID="{9E6CD1F7-5B7A-4F62-8447-D04BCD6F714D}">
  <ds:schemaRefs>
    <ds:schemaRef ds:uri="http://schemas.microsoft.com/sharepoint/events"/>
  </ds:schemaRefs>
</ds:datastoreItem>
</file>

<file path=customXml/itemProps4.xml><?xml version="1.0" encoding="utf-8"?>
<ds:datastoreItem xmlns:ds="http://schemas.openxmlformats.org/officeDocument/2006/customXml" ds:itemID="{867D273A-64B1-4F9B-9780-9FF99C9ED054}">
  <ds:schemaRefs>
    <ds:schemaRef ds:uri="http://schemas.microsoft.com/office/2006/metadata/properties"/>
    <ds:schemaRef ds:uri="http://schemas.microsoft.com/office/infopath/2007/PartnerControls"/>
    <ds:schemaRef ds:uri="01be4277-2979-4a68-876d-b92b25fceece"/>
    <ds:schemaRef ds:uri="0237b27c-de9f-4486-80bc-1272cb2481a8"/>
    <ds:schemaRef ds:uri="7ffd0076-f774-4cdb-9e7c-0aa55795af2f"/>
    <ds:schemaRef ds:uri="87e35341-075f-441a-a19b-7fade26a6b51"/>
  </ds:schemaRefs>
</ds:datastoreItem>
</file>

<file path=customXml/itemProps5.xml><?xml version="1.0" encoding="utf-8"?>
<ds:datastoreItem xmlns:ds="http://schemas.openxmlformats.org/officeDocument/2006/customXml" ds:itemID="{C5823FC6-5D4A-49B0-9707-132DD3F35FB5}">
  <ds:schemaRefs>
    <ds:schemaRef ds:uri="http://schemas.microsoft.com/office/2006/metadata/longProperties"/>
  </ds:schemaRefs>
</ds:datastoreItem>
</file>

<file path=customXml/itemProps6.xml><?xml version="1.0" encoding="utf-8"?>
<ds:datastoreItem xmlns:ds="http://schemas.openxmlformats.org/officeDocument/2006/customXml" ds:itemID="{543F373B-84E7-4852-B02F-B8627C0D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237b27c-de9f-4486-80bc-1272cb2481a8"/>
    <ds:schemaRef ds:uri="7ffd0076-f774-4cdb-9e7c-0aa55795af2f"/>
    <ds:schemaRef ds:uri="1b7b14e8-6548-4d12-8975-96fc0c0002f4"/>
    <ds:schemaRef ds:uri="87e35341-075f-441a-a19b-7fade26a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ACVM 26A Operating Plan Template for RTTOs</vt:lpstr>
    </vt:vector>
  </TitlesOfParts>
  <Company>MAF</Company>
  <LinksUpToDate>false</LinksUpToDate>
  <CharactersWithSpaces>7417</CharactersWithSpaces>
  <SharedDoc>false</SharedDoc>
  <HLinks>
    <vt:vector size="18" baseType="variant">
      <vt:variant>
        <vt:i4>1572928</vt:i4>
      </vt:variant>
      <vt:variant>
        <vt:i4>27</vt:i4>
      </vt:variant>
      <vt:variant>
        <vt:i4>0</vt:i4>
      </vt:variant>
      <vt:variant>
        <vt:i4>5</vt:i4>
      </vt:variant>
      <vt:variant>
        <vt:lpwstr>https://www.mpi.govt.nz/food-safety/payments</vt:lpwstr>
      </vt:variant>
      <vt:variant>
        <vt:lpwstr/>
      </vt:variant>
      <vt:variant>
        <vt:i4>5177401</vt:i4>
      </vt:variant>
      <vt:variant>
        <vt:i4>3</vt:i4>
      </vt:variant>
      <vt:variant>
        <vt:i4>0</vt:i4>
      </vt:variant>
      <vt:variant>
        <vt:i4>5</vt:i4>
      </vt:variant>
      <vt:variant>
        <vt:lpwstr>mailto:approvals@mpi.govt.nz</vt:lpwstr>
      </vt:variant>
      <vt:variant>
        <vt:lpwstr/>
      </vt:variant>
      <vt:variant>
        <vt:i4>6553635</vt:i4>
      </vt:variant>
      <vt:variant>
        <vt:i4>0</vt:i4>
      </vt:variant>
      <vt:variant>
        <vt:i4>0</vt:i4>
      </vt:variant>
      <vt:variant>
        <vt:i4>5</vt:i4>
      </vt:variant>
      <vt:variant>
        <vt:lpwstr>https://www.mpi.govt.nz/dmsdocument/20288-operating-plan-for-agricultural-compounds-used-under-the-regulatory-exemption-for-research-testing-and-teachingtraining-purposes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ACVM 26A Operating Plan Template for RTTOs</dc:title>
  <dc:subject/>
  <dc:creator>MPI</dc:creator>
  <cp:keywords/>
  <cp:lastModifiedBy>David Tran</cp:lastModifiedBy>
  <cp:revision>5</cp:revision>
  <cp:lastPrinted>2017-01-18T23:41:00Z</cp:lastPrinted>
  <dcterms:created xsi:type="dcterms:W3CDTF">2020-11-27T02:00:00Z</dcterms:created>
  <dcterms:modified xsi:type="dcterms:W3CDTF">2021-07-02T02:27:00Z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3Topic">
    <vt:lpwstr>13968;#General (GEN)|9c7bca12-d836-4ce1-9741-88af6e7d7331</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SiteId">
    <vt:lpwstr>{c10de846-7125-4e96-85e9-d53e4aa7648e}</vt:lpwstr>
  </property>
  <property fmtid="{D5CDD505-2E9C-101B-9397-08002B2CF9AE}" pid="9" name="RecordPoint_ActiveItemListId">
    <vt:lpwstr>{87e35341-075f-441a-a19b-7fade26a6b51}</vt:lpwstr>
  </property>
  <property fmtid="{D5CDD505-2E9C-101B-9397-08002B2CF9AE}" pid="10" name="RecordPoint_ActiveItemUniqueId">
    <vt:lpwstr>{c1167e8a-07d0-4c16-8714-1a12c0a4011a}</vt:lpwstr>
  </property>
  <property fmtid="{D5CDD505-2E9C-101B-9397-08002B2CF9AE}" pid="11" name="RecordPoint_ActiveItemWebId">
    <vt:lpwstr>{7ffd0076-f774-4cdb-9e7c-0aa55795af2f}</vt:lpwstr>
  </property>
  <property fmtid="{D5CDD505-2E9C-101B-9397-08002B2CF9AE}" pid="12" name="RecordPoint_SubmissionCompleted">
    <vt:lpwstr>2021-04-19T18:54:10.4416293+12:00</vt:lpwstr>
  </property>
  <property fmtid="{D5CDD505-2E9C-101B-9397-08002B2CF9AE}" pid="13" name="RecordPoint_RecordNumberSubmitted">
    <vt:lpwstr>R0006748404</vt:lpwstr>
  </property>
  <property fmtid="{D5CDD505-2E9C-101B-9397-08002B2CF9AE}" pid="14" name="EmReceivedByName">
    <vt:lpwstr/>
  </property>
  <property fmtid="{D5CDD505-2E9C-101B-9397-08002B2CF9AE}" pid="15" name="C3LegacyTags">
    <vt:lpwstr/>
  </property>
  <property fmtid="{D5CDD505-2E9C-101B-9397-08002B2CF9AE}" pid="16" name="EmCategory">
    <vt:lpwstr/>
  </property>
  <property fmtid="{D5CDD505-2E9C-101B-9397-08002B2CF9AE}" pid="17" name="EmConversationIndex">
    <vt:lpwstr/>
  </property>
  <property fmtid="{D5CDD505-2E9C-101B-9397-08002B2CF9AE}" pid="18" name="URL">
    <vt:lpwstr/>
  </property>
  <property fmtid="{D5CDD505-2E9C-101B-9397-08002B2CF9AE}" pid="19" name="C3LegacyModifiedBy">
    <vt:lpwstr/>
  </property>
  <property fmtid="{D5CDD505-2E9C-101B-9397-08002B2CF9AE}" pid="20" name="EmBody">
    <vt:lpwstr/>
  </property>
  <property fmtid="{D5CDD505-2E9C-101B-9397-08002B2CF9AE}" pid="21" name="EmReplyRecipientNames">
    <vt:lpwstr/>
  </property>
  <property fmtid="{D5CDD505-2E9C-101B-9397-08002B2CF9AE}" pid="22" name="EmReplyRecipients">
    <vt:lpwstr/>
  </property>
  <property fmtid="{D5CDD505-2E9C-101B-9397-08002B2CF9AE}" pid="23" name="EmRetentionPolicyName">
    <vt:lpwstr/>
  </property>
  <property fmtid="{D5CDD505-2E9C-101B-9397-08002B2CF9AE}" pid="24" name="EmCon">
    <vt:lpwstr/>
  </property>
  <property fmtid="{D5CDD505-2E9C-101B-9397-08002B2CF9AE}" pid="25" name="EmCC">
    <vt:lpwstr/>
  </property>
  <property fmtid="{D5CDD505-2E9C-101B-9397-08002B2CF9AE}" pid="26" name="EmFromName">
    <vt:lpwstr/>
  </property>
  <property fmtid="{D5CDD505-2E9C-101B-9397-08002B2CF9AE}" pid="27" name="EmBCCSMTPAddress">
    <vt:lpwstr/>
  </property>
  <property fmtid="{D5CDD505-2E9C-101B-9397-08002B2CF9AE}" pid="28" name="EmTo">
    <vt:lpwstr/>
  </property>
  <property fmtid="{D5CDD505-2E9C-101B-9397-08002B2CF9AE}" pid="29" name="EmFrom">
    <vt:lpwstr/>
  </property>
  <property fmtid="{D5CDD505-2E9C-101B-9397-08002B2CF9AE}" pid="30" name="EmType">
    <vt:lpwstr/>
  </property>
  <property fmtid="{D5CDD505-2E9C-101B-9397-08002B2CF9AE}" pid="31" name="EmAttachmentNames">
    <vt:lpwstr/>
  </property>
  <property fmtid="{D5CDD505-2E9C-101B-9397-08002B2CF9AE}" pid="32" name="EmSentOnBehalfOfName">
    <vt:lpwstr/>
  </property>
  <property fmtid="{D5CDD505-2E9C-101B-9397-08002B2CF9AE}" pid="33" name="EmCompanies">
    <vt:lpwstr/>
  </property>
  <property fmtid="{D5CDD505-2E9C-101B-9397-08002B2CF9AE}" pid="34" name="C3LegacyCreatedDate">
    <vt:lpwstr/>
  </property>
  <property fmtid="{D5CDD505-2E9C-101B-9397-08002B2CF9AE}" pid="35" name="C3LegacyModifiedDate">
    <vt:lpwstr/>
  </property>
  <property fmtid="{D5CDD505-2E9C-101B-9397-08002B2CF9AE}" pid="36" name="EmFromSMTPAddress">
    <vt:lpwstr/>
  </property>
  <property fmtid="{D5CDD505-2E9C-101B-9397-08002B2CF9AE}" pid="37" name="EmToSMTPAddress">
    <vt:lpwstr/>
  </property>
  <property fmtid="{D5CDD505-2E9C-101B-9397-08002B2CF9AE}" pid="38" name="DocumentSetDescription">
    <vt:lpwstr/>
  </property>
  <property fmtid="{D5CDD505-2E9C-101B-9397-08002B2CF9AE}" pid="39" name="EmSubject">
    <vt:lpwstr/>
  </property>
  <property fmtid="{D5CDD505-2E9C-101B-9397-08002B2CF9AE}" pid="40" name="EmAttachCount">
    <vt:lpwstr/>
  </property>
  <property fmtid="{D5CDD505-2E9C-101B-9397-08002B2CF9AE}" pid="41" name="display_urn:schemas-microsoft-com:office:office#Author">
    <vt:lpwstr>Sarah Lester</vt:lpwstr>
  </property>
  <property fmtid="{D5CDD505-2E9C-101B-9397-08002B2CF9AE}" pid="42" name="EmConversationID">
    <vt:lpwstr/>
  </property>
  <property fmtid="{D5CDD505-2E9C-101B-9397-08002B2CF9AE}" pid="43" name="EmCCSMTPAddress">
    <vt:lpwstr/>
  </property>
  <property fmtid="{D5CDD505-2E9C-101B-9397-08002B2CF9AE}" pid="44" name="EmBCC">
    <vt:lpwstr/>
  </property>
  <property fmtid="{D5CDD505-2E9C-101B-9397-08002B2CF9AE}" pid="45" name="EmToAddress">
    <vt:lpwstr/>
  </property>
  <property fmtid="{D5CDD505-2E9C-101B-9397-08002B2CF9AE}" pid="46" name="EmID">
    <vt:lpwstr/>
  </property>
  <property fmtid="{D5CDD505-2E9C-101B-9397-08002B2CF9AE}" pid="47" name="C3LegacyDocumentId">
    <vt:lpwstr/>
  </property>
  <property fmtid="{D5CDD505-2E9C-101B-9397-08002B2CF9AE}" pid="48" name="C3LegacyComments">
    <vt:lpwstr/>
  </property>
  <property fmtid="{D5CDD505-2E9C-101B-9397-08002B2CF9AE}" pid="49" name="C3MigrationBatch">
    <vt:lpwstr/>
  </property>
  <property fmtid="{D5CDD505-2E9C-101B-9397-08002B2CF9AE}" pid="50" name="EmReceivedOnBehalfOfName">
    <vt:lpwstr/>
  </property>
  <property fmtid="{D5CDD505-2E9C-101B-9397-08002B2CF9AE}" pid="51" name="C3LegacyVersionNumber">
    <vt:lpwstr/>
  </property>
  <property fmtid="{D5CDD505-2E9C-101B-9397-08002B2CF9AE}" pid="52" name="C3LegacyCreatedBy">
    <vt:lpwstr/>
  </property>
  <property fmtid="{D5CDD505-2E9C-101B-9397-08002B2CF9AE}" pid="53" name="display_urn:schemas-microsoft-com:office:office#Editor">
    <vt:lpwstr>Francie Olliver (Francie)</vt:lpwstr>
  </property>
  <property fmtid="{D5CDD505-2E9C-101B-9397-08002B2CF9AE}" pid="54" name="RecordPoint_SubmissionDate">
    <vt:lpwstr/>
  </property>
  <property fmtid="{D5CDD505-2E9C-101B-9397-08002B2CF9AE}" pid="55" name="RecordPoint_RecordFormat">
    <vt:lpwstr/>
  </property>
  <property fmtid="{D5CDD505-2E9C-101B-9397-08002B2CF9AE}" pid="56" name="RecordPoint_ActiveItemMoved">
    <vt:lpwstr/>
  </property>
  <property fmtid="{D5CDD505-2E9C-101B-9397-08002B2CF9AE}" pid="57" name="ContentTypeId">
    <vt:lpwstr>0x0101005496552013C0BA46BE88192D5C6EB20B00BC7B51C3C3DA487E91D1E0ED95F8C85C00BB6E7E2B11123240BA0D74468C720A7C</vt:lpwstr>
  </property>
</Properties>
</file>