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89BA1" w14:textId="77777777" w:rsidR="00A50392" w:rsidRPr="00C03B5F" w:rsidRDefault="00A50392" w:rsidP="00A50392">
      <w:pPr>
        <w:spacing w:after="0" w:line="240" w:lineRule="auto"/>
        <w:jc w:val="center"/>
        <w:rPr>
          <w:rFonts w:ascii="Arial Narrow" w:hAnsi="Arial Narrow" w:cs="Arial"/>
          <w:b/>
          <w:color w:val="000000" w:themeColor="text1"/>
          <w:sz w:val="28"/>
          <w:szCs w:val="28"/>
        </w:rPr>
      </w:pPr>
    </w:p>
    <w:p w14:paraId="1F189BA2" w14:textId="77777777" w:rsidR="00A50392" w:rsidRPr="00C03B5F" w:rsidRDefault="00A50392" w:rsidP="00A50392">
      <w:pPr>
        <w:spacing w:after="0" w:line="240" w:lineRule="auto"/>
        <w:jc w:val="center"/>
        <w:rPr>
          <w:rFonts w:ascii="Arial Narrow" w:hAnsi="Arial Narrow" w:cs="Arial"/>
          <w:b/>
          <w:color w:val="000000" w:themeColor="text1"/>
          <w:sz w:val="28"/>
          <w:szCs w:val="28"/>
        </w:rPr>
      </w:pPr>
    </w:p>
    <w:p w14:paraId="1F189BA3" w14:textId="77777777" w:rsidR="00A50392" w:rsidRPr="00C03B5F" w:rsidRDefault="00A50392" w:rsidP="00A50392">
      <w:pPr>
        <w:spacing w:after="0" w:line="240" w:lineRule="auto"/>
        <w:jc w:val="center"/>
        <w:rPr>
          <w:rFonts w:ascii="Arial Narrow" w:hAnsi="Arial Narrow" w:cs="Arial"/>
          <w:b/>
          <w:color w:val="000000" w:themeColor="text1"/>
          <w:sz w:val="28"/>
          <w:szCs w:val="28"/>
        </w:rPr>
      </w:pPr>
    </w:p>
    <w:p w14:paraId="1F189BA4" w14:textId="77777777" w:rsidR="00A50392" w:rsidRPr="00C03B5F" w:rsidRDefault="00A50392" w:rsidP="00A50392">
      <w:pPr>
        <w:spacing w:after="0" w:line="240" w:lineRule="auto"/>
        <w:jc w:val="center"/>
        <w:rPr>
          <w:rFonts w:ascii="Arial Narrow" w:hAnsi="Arial Narrow" w:cs="Arial"/>
          <w:b/>
          <w:color w:val="000000" w:themeColor="text1"/>
          <w:sz w:val="28"/>
          <w:szCs w:val="28"/>
        </w:rPr>
      </w:pPr>
    </w:p>
    <w:p w14:paraId="1F189BA5" w14:textId="2033027E" w:rsidR="00A50392" w:rsidRPr="00C03B5F" w:rsidRDefault="00C90133" w:rsidP="00A50392">
      <w:pPr>
        <w:spacing w:after="0" w:line="240" w:lineRule="auto"/>
        <w:jc w:val="center"/>
        <w:rPr>
          <w:rFonts w:ascii="Arial Narrow" w:hAnsi="Arial Narrow" w:cs="Arial"/>
          <w:b/>
          <w:color w:val="000000" w:themeColor="text1"/>
          <w:sz w:val="28"/>
          <w:szCs w:val="28"/>
        </w:rPr>
      </w:pPr>
      <w:sdt>
        <w:sdtPr>
          <w:rPr>
            <w:rFonts w:ascii="Arial Narrow" w:hAnsi="Arial Narrow" w:cs="Arial"/>
            <w:b/>
            <w:color w:val="000000" w:themeColor="text1"/>
            <w:sz w:val="28"/>
            <w:szCs w:val="28"/>
          </w:rPr>
          <w:id w:val="-1641724511"/>
          <w:docPartObj>
            <w:docPartGallery w:val="Watermarks"/>
          </w:docPartObj>
        </w:sdtPr>
        <w:sdtEndPr/>
        <w:sdtContent>
          <w:r w:rsidR="005F36D6" w:rsidRPr="00C03B5F">
            <w:rPr>
              <w:rFonts w:ascii="Arial Narrow" w:hAnsi="Arial Narrow" w:cs="Arial"/>
              <w:b/>
              <w:noProof/>
              <w:color w:val="000000" w:themeColor="text1"/>
              <w:sz w:val="28"/>
              <w:szCs w:val="28"/>
            </w:rPr>
            <mc:AlternateContent>
              <mc:Choice Requires="wps">
                <w:drawing>
                  <wp:anchor distT="0" distB="0" distL="114300" distR="114300" simplePos="0" relativeHeight="251658240" behindDoc="1" locked="0" layoutInCell="0" allowOverlap="1" wp14:anchorId="24A590AB" wp14:editId="58B61F0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F7102C" w14:textId="710C2697" w:rsidR="008F623A" w:rsidRDefault="008F623A" w:rsidP="005F36D6">
                                <w:pPr>
                                  <w:pStyle w:val="NormalWeb"/>
                                  <w:spacing w:before="0" w:beforeAutospacing="0" w:after="0"/>
                                  <w:jc w:val="center"/>
                                  <w:rPr>
                                    <w:sz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A590AB"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11F7102C" w14:textId="710C2697" w:rsidR="008F623A" w:rsidRDefault="008F623A" w:rsidP="005F36D6">
                          <w:pPr>
                            <w:pStyle w:val="NormalWeb"/>
                            <w:spacing w:before="0" w:beforeAutospacing="0" w:after="0"/>
                            <w:jc w:val="center"/>
                            <w:rPr>
                              <w:sz w:val="24"/>
                            </w:rPr>
                          </w:pPr>
                        </w:p>
                      </w:txbxContent>
                    </v:textbox>
                    <w10:wrap anchorx="margin" anchory="margin"/>
                  </v:shape>
                </w:pict>
              </mc:Fallback>
            </mc:AlternateContent>
          </w:r>
        </w:sdtContent>
      </w:sdt>
    </w:p>
    <w:p w14:paraId="1F189BA6" w14:textId="77777777" w:rsidR="00A50392" w:rsidRPr="00C03B5F" w:rsidRDefault="00A50392" w:rsidP="00A50392">
      <w:pPr>
        <w:spacing w:after="0" w:line="240" w:lineRule="auto"/>
        <w:jc w:val="center"/>
        <w:rPr>
          <w:rFonts w:ascii="Arial Narrow" w:hAnsi="Arial Narrow" w:cs="Arial"/>
          <w:b/>
          <w:color w:val="000000" w:themeColor="text1"/>
          <w:sz w:val="28"/>
          <w:szCs w:val="28"/>
        </w:rPr>
      </w:pPr>
    </w:p>
    <w:p w14:paraId="1F189BA7" w14:textId="77777777" w:rsidR="00A50392" w:rsidRPr="00C03B5F" w:rsidRDefault="00A50392" w:rsidP="00A50392">
      <w:pPr>
        <w:spacing w:after="0" w:line="240" w:lineRule="auto"/>
        <w:jc w:val="center"/>
        <w:rPr>
          <w:rFonts w:ascii="Arial Narrow" w:hAnsi="Arial Narrow" w:cs="Arial"/>
          <w:b/>
          <w:color w:val="000000" w:themeColor="text1"/>
          <w:sz w:val="28"/>
          <w:szCs w:val="28"/>
        </w:rPr>
      </w:pPr>
    </w:p>
    <w:p w14:paraId="1F189BA8" w14:textId="05A376C9" w:rsidR="00A50392" w:rsidRPr="00C03B5F" w:rsidRDefault="00A50392" w:rsidP="00A50392">
      <w:pPr>
        <w:spacing w:after="0" w:line="240" w:lineRule="auto"/>
        <w:jc w:val="center"/>
        <w:rPr>
          <w:rFonts w:ascii="Arial Narrow" w:hAnsi="Arial Narrow" w:cs="Arial"/>
          <w:b/>
          <w:color w:val="000000" w:themeColor="text1"/>
          <w:sz w:val="28"/>
          <w:szCs w:val="28"/>
        </w:rPr>
      </w:pPr>
      <w:r w:rsidRPr="00C03B5F">
        <w:rPr>
          <w:rFonts w:ascii="Arial Narrow" w:hAnsi="Arial Narrow" w:cs="Arial"/>
          <w:b/>
          <w:color w:val="000000" w:themeColor="text1"/>
          <w:sz w:val="28"/>
          <w:szCs w:val="28"/>
        </w:rPr>
        <w:t xml:space="preserve">REVIEW OF </w:t>
      </w:r>
      <w:r w:rsidR="00DA18A2" w:rsidRPr="00C03B5F">
        <w:rPr>
          <w:rFonts w:ascii="Arial Narrow" w:hAnsi="Arial Narrow" w:cs="Arial"/>
          <w:b/>
          <w:color w:val="000000" w:themeColor="text1"/>
          <w:sz w:val="28"/>
          <w:szCs w:val="28"/>
        </w:rPr>
        <w:t xml:space="preserve">PUBLIC </w:t>
      </w:r>
      <w:r w:rsidRPr="00C03B5F">
        <w:rPr>
          <w:rFonts w:ascii="Arial Narrow" w:hAnsi="Arial Narrow" w:cs="Arial"/>
          <w:b/>
          <w:color w:val="000000" w:themeColor="text1"/>
          <w:sz w:val="28"/>
          <w:szCs w:val="28"/>
        </w:rPr>
        <w:t>SUBMISSIONS ON:</w:t>
      </w:r>
    </w:p>
    <w:p w14:paraId="1F189BA9" w14:textId="77777777" w:rsidR="00A50392" w:rsidRPr="00C03B5F" w:rsidRDefault="00A50392" w:rsidP="00A50392">
      <w:pPr>
        <w:spacing w:after="0" w:line="240" w:lineRule="auto"/>
        <w:jc w:val="center"/>
        <w:rPr>
          <w:rFonts w:ascii="Arial Narrow" w:hAnsi="Arial Narrow" w:cs="Arial"/>
          <w:b/>
          <w:color w:val="000000" w:themeColor="text1"/>
          <w:sz w:val="28"/>
          <w:szCs w:val="28"/>
        </w:rPr>
      </w:pPr>
    </w:p>
    <w:p w14:paraId="1F189BAA" w14:textId="6D25B442" w:rsidR="00A50392" w:rsidRPr="00C03B5F" w:rsidRDefault="005F5785" w:rsidP="00A50392">
      <w:pPr>
        <w:pStyle w:val="ISBN"/>
        <w:spacing w:after="0" w:line="240" w:lineRule="auto"/>
        <w:jc w:val="center"/>
        <w:rPr>
          <w:rFonts w:cs="Arial"/>
          <w:b/>
          <w:caps/>
          <w:color w:val="000000" w:themeColor="text1"/>
          <w:sz w:val="28"/>
          <w:szCs w:val="28"/>
        </w:rPr>
      </w:pPr>
      <w:r w:rsidRPr="00C03B5F">
        <w:rPr>
          <w:rFonts w:cs="Arial"/>
          <w:b/>
          <w:caps/>
          <w:color w:val="000000" w:themeColor="text1"/>
          <w:sz w:val="28"/>
          <w:szCs w:val="28"/>
        </w:rPr>
        <w:t xml:space="preserve">The </w:t>
      </w:r>
      <w:r w:rsidR="00A50392" w:rsidRPr="00C03B5F">
        <w:rPr>
          <w:rFonts w:cs="Arial"/>
          <w:b/>
          <w:caps/>
          <w:color w:val="000000" w:themeColor="text1"/>
          <w:sz w:val="28"/>
          <w:szCs w:val="28"/>
        </w:rPr>
        <w:t xml:space="preserve">Draft </w:t>
      </w:r>
      <w:r w:rsidR="00BE2F97">
        <w:rPr>
          <w:rFonts w:cs="Arial"/>
          <w:b/>
          <w:caps/>
          <w:color w:val="000000" w:themeColor="text1"/>
          <w:sz w:val="28"/>
          <w:szCs w:val="28"/>
        </w:rPr>
        <w:t>Import Health Standard</w:t>
      </w:r>
      <w:r w:rsidR="00A50392" w:rsidRPr="00C03B5F">
        <w:rPr>
          <w:rFonts w:cs="Arial"/>
          <w:b/>
          <w:caps/>
          <w:color w:val="000000" w:themeColor="text1"/>
          <w:sz w:val="28"/>
          <w:szCs w:val="28"/>
        </w:rPr>
        <w:t xml:space="preserve"> for</w:t>
      </w:r>
    </w:p>
    <w:p w14:paraId="77B01465" w14:textId="77777777" w:rsidR="005F5785" w:rsidRPr="00C03B5F" w:rsidRDefault="00A50392" w:rsidP="00A50392">
      <w:pPr>
        <w:pStyle w:val="ISBN"/>
        <w:spacing w:after="0" w:line="240" w:lineRule="auto"/>
        <w:jc w:val="center"/>
        <w:rPr>
          <w:rFonts w:cs="Arial"/>
          <w:b/>
          <w:caps/>
          <w:color w:val="000000" w:themeColor="text1"/>
          <w:sz w:val="28"/>
          <w:szCs w:val="28"/>
        </w:rPr>
      </w:pPr>
      <w:r w:rsidRPr="00C03B5F">
        <w:rPr>
          <w:rFonts w:cs="Arial"/>
          <w:b/>
          <w:caps/>
          <w:color w:val="000000" w:themeColor="text1"/>
          <w:sz w:val="28"/>
          <w:szCs w:val="28"/>
        </w:rPr>
        <w:t xml:space="preserve">VEHICLES, MACHINERY AND </w:t>
      </w:r>
      <w:r w:rsidR="00DC0241" w:rsidRPr="00C03B5F">
        <w:rPr>
          <w:rFonts w:cs="Arial"/>
          <w:b/>
          <w:caps/>
          <w:color w:val="000000" w:themeColor="text1"/>
          <w:sz w:val="28"/>
          <w:szCs w:val="28"/>
        </w:rPr>
        <w:t>EQUIPMENT</w:t>
      </w:r>
      <w:r w:rsidR="005F5785" w:rsidRPr="00C03B5F">
        <w:rPr>
          <w:rFonts w:cs="Arial"/>
          <w:b/>
          <w:caps/>
          <w:color w:val="000000" w:themeColor="text1"/>
          <w:sz w:val="28"/>
          <w:szCs w:val="28"/>
        </w:rPr>
        <w:t xml:space="preserve"> </w:t>
      </w:r>
    </w:p>
    <w:p w14:paraId="7B584D89" w14:textId="77777777" w:rsidR="005F5785" w:rsidRPr="00C03B5F" w:rsidRDefault="005F5785" w:rsidP="00A50392">
      <w:pPr>
        <w:pStyle w:val="ISBN"/>
        <w:spacing w:after="0" w:line="240" w:lineRule="auto"/>
        <w:jc w:val="center"/>
        <w:rPr>
          <w:rFonts w:cs="Arial"/>
          <w:caps/>
          <w:color w:val="000000" w:themeColor="text1"/>
          <w:sz w:val="24"/>
          <w:szCs w:val="24"/>
        </w:rPr>
      </w:pPr>
    </w:p>
    <w:p w14:paraId="560CC43D" w14:textId="200AA776" w:rsidR="00D0435A" w:rsidRPr="005C44B5" w:rsidRDefault="00D0435A" w:rsidP="00D0435A">
      <w:pPr>
        <w:pStyle w:val="ISBN"/>
        <w:spacing w:after="0" w:line="240" w:lineRule="auto"/>
        <w:jc w:val="center"/>
        <w:rPr>
          <w:rFonts w:cs="Arial"/>
          <w:sz w:val="24"/>
          <w:szCs w:val="24"/>
        </w:rPr>
      </w:pPr>
      <w:r w:rsidRPr="00C03B5F">
        <w:rPr>
          <w:rFonts w:cs="Arial"/>
          <w:caps/>
          <w:sz w:val="24"/>
          <w:szCs w:val="24"/>
        </w:rPr>
        <w:t>(</w:t>
      </w:r>
      <w:r w:rsidRPr="005C44B5">
        <w:rPr>
          <w:rFonts w:cs="Arial"/>
          <w:sz w:val="24"/>
          <w:szCs w:val="24"/>
        </w:rPr>
        <w:t xml:space="preserve">Consultations held from the </w:t>
      </w:r>
    </w:p>
    <w:p w14:paraId="42D14EC6" w14:textId="77777777" w:rsidR="00D0435A" w:rsidRPr="005C44B5" w:rsidRDefault="00D0435A" w:rsidP="00D0435A">
      <w:pPr>
        <w:pStyle w:val="ISBN"/>
        <w:spacing w:after="0" w:line="240" w:lineRule="auto"/>
        <w:jc w:val="center"/>
        <w:rPr>
          <w:rFonts w:cs="Arial"/>
          <w:sz w:val="24"/>
          <w:szCs w:val="24"/>
        </w:rPr>
      </w:pPr>
      <w:r w:rsidRPr="005C44B5">
        <w:rPr>
          <w:rFonts w:cs="Arial"/>
          <w:sz w:val="24"/>
          <w:szCs w:val="24"/>
        </w:rPr>
        <w:t>4</w:t>
      </w:r>
      <w:r w:rsidRPr="005C44B5">
        <w:rPr>
          <w:rFonts w:cs="Arial"/>
          <w:sz w:val="24"/>
          <w:szCs w:val="24"/>
          <w:vertAlign w:val="superscript"/>
        </w:rPr>
        <w:t>th</w:t>
      </w:r>
      <w:r w:rsidRPr="005C44B5">
        <w:rPr>
          <w:rFonts w:cs="Arial"/>
          <w:sz w:val="24"/>
          <w:szCs w:val="24"/>
        </w:rPr>
        <w:t xml:space="preserve"> of December 2017 until the 29</w:t>
      </w:r>
      <w:r w:rsidRPr="005C44B5">
        <w:rPr>
          <w:rFonts w:cs="Arial"/>
          <w:sz w:val="24"/>
          <w:szCs w:val="24"/>
          <w:vertAlign w:val="superscript"/>
        </w:rPr>
        <w:t>th</w:t>
      </w:r>
      <w:r w:rsidRPr="005C44B5">
        <w:rPr>
          <w:rFonts w:cs="Arial"/>
          <w:sz w:val="24"/>
          <w:szCs w:val="24"/>
        </w:rPr>
        <w:t xml:space="preserve"> of January 2018 </w:t>
      </w:r>
    </w:p>
    <w:p w14:paraId="1F189BAB" w14:textId="2B89264C" w:rsidR="00A50392" w:rsidRPr="005C44B5" w:rsidRDefault="00D0435A" w:rsidP="00A50392">
      <w:pPr>
        <w:pStyle w:val="ISBN"/>
        <w:spacing w:after="0" w:line="240" w:lineRule="auto"/>
        <w:jc w:val="center"/>
        <w:rPr>
          <w:rFonts w:cs="Arial"/>
          <w:caps/>
          <w:color w:val="000000" w:themeColor="text1"/>
          <w:sz w:val="28"/>
          <w:szCs w:val="28"/>
          <w:lang w:val="en-AU"/>
        </w:rPr>
      </w:pPr>
      <w:r w:rsidRPr="005C44B5">
        <w:rPr>
          <w:rFonts w:cs="Arial"/>
          <w:sz w:val="24"/>
          <w:szCs w:val="24"/>
        </w:rPr>
        <w:t>and from the 25</w:t>
      </w:r>
      <w:r w:rsidRPr="005C44B5">
        <w:rPr>
          <w:rFonts w:cs="Arial"/>
          <w:sz w:val="24"/>
          <w:szCs w:val="24"/>
          <w:vertAlign w:val="superscript"/>
        </w:rPr>
        <w:t>th</w:t>
      </w:r>
      <w:r w:rsidRPr="005C44B5">
        <w:rPr>
          <w:rFonts w:cs="Arial"/>
          <w:sz w:val="24"/>
          <w:szCs w:val="24"/>
        </w:rPr>
        <w:t xml:space="preserve"> of May until the 2</w:t>
      </w:r>
      <w:r w:rsidRPr="005C44B5">
        <w:rPr>
          <w:rFonts w:cs="Arial"/>
          <w:sz w:val="24"/>
          <w:szCs w:val="24"/>
          <w:vertAlign w:val="superscript"/>
        </w:rPr>
        <w:t>nd</w:t>
      </w:r>
      <w:r w:rsidRPr="005C44B5">
        <w:rPr>
          <w:rFonts w:cs="Arial"/>
          <w:sz w:val="24"/>
          <w:szCs w:val="24"/>
        </w:rPr>
        <w:t xml:space="preserve"> of July 2018</w:t>
      </w:r>
      <w:r w:rsidRPr="005C44B5">
        <w:rPr>
          <w:rFonts w:cs="Arial"/>
          <w:caps/>
          <w:sz w:val="24"/>
          <w:szCs w:val="24"/>
        </w:rPr>
        <w:t>)</w:t>
      </w:r>
      <w:r w:rsidRPr="005C44B5" w:rsidDel="00D0435A">
        <w:rPr>
          <w:rFonts w:cs="Arial"/>
          <w:caps/>
          <w:color w:val="000000" w:themeColor="text1"/>
          <w:sz w:val="24"/>
          <w:szCs w:val="24"/>
        </w:rPr>
        <w:t xml:space="preserve"> </w:t>
      </w:r>
    </w:p>
    <w:p w14:paraId="1F189BAC" w14:textId="77777777" w:rsidR="00A50392" w:rsidRPr="005C44B5" w:rsidRDefault="00A50392" w:rsidP="00A50392">
      <w:pPr>
        <w:pStyle w:val="ISBN"/>
        <w:spacing w:after="0" w:line="240" w:lineRule="auto"/>
        <w:jc w:val="center"/>
        <w:rPr>
          <w:rFonts w:cs="Arial"/>
          <w:color w:val="000000" w:themeColor="text1"/>
          <w:sz w:val="28"/>
          <w:szCs w:val="28"/>
          <w:lang w:val="en-AU"/>
        </w:rPr>
      </w:pPr>
    </w:p>
    <w:p w14:paraId="1F189BAD" w14:textId="77777777" w:rsidR="00A50392" w:rsidRPr="005C44B5" w:rsidRDefault="00A50392" w:rsidP="00A50392">
      <w:pPr>
        <w:spacing w:after="0" w:line="240" w:lineRule="auto"/>
        <w:rPr>
          <w:rFonts w:ascii="Arial Narrow" w:hAnsi="Arial Narrow" w:cs="Arial"/>
          <w:color w:val="000000" w:themeColor="text1"/>
          <w:sz w:val="28"/>
          <w:szCs w:val="28"/>
        </w:rPr>
      </w:pPr>
    </w:p>
    <w:p w14:paraId="1F189BAE" w14:textId="77777777" w:rsidR="00A50392" w:rsidRPr="005C44B5" w:rsidRDefault="00A50392" w:rsidP="00A50392">
      <w:pPr>
        <w:spacing w:after="0" w:line="240" w:lineRule="auto"/>
        <w:jc w:val="center"/>
        <w:rPr>
          <w:rFonts w:ascii="Arial Narrow" w:hAnsi="Arial Narrow" w:cs="Arial"/>
          <w:color w:val="000000" w:themeColor="text1"/>
          <w:sz w:val="28"/>
          <w:szCs w:val="28"/>
        </w:rPr>
      </w:pPr>
    </w:p>
    <w:p w14:paraId="1F189BAF" w14:textId="3DFD228B" w:rsidR="00A50392" w:rsidRPr="005C44B5" w:rsidRDefault="004D7275" w:rsidP="009A3252">
      <w:pPr>
        <w:tabs>
          <w:tab w:val="left" w:pos="7410"/>
        </w:tabs>
        <w:spacing w:after="0" w:line="240" w:lineRule="auto"/>
        <w:rPr>
          <w:rFonts w:ascii="Arial Narrow" w:hAnsi="Arial Narrow" w:cs="Arial"/>
          <w:color w:val="000000" w:themeColor="text1"/>
          <w:sz w:val="28"/>
          <w:szCs w:val="28"/>
        </w:rPr>
      </w:pPr>
      <w:r>
        <w:rPr>
          <w:rFonts w:ascii="Arial Narrow" w:hAnsi="Arial Narrow" w:cs="Arial"/>
          <w:color w:val="000000" w:themeColor="text1"/>
          <w:sz w:val="28"/>
          <w:szCs w:val="28"/>
        </w:rPr>
        <w:tab/>
      </w:r>
    </w:p>
    <w:p w14:paraId="1F189BB0" w14:textId="77777777" w:rsidR="00A50392" w:rsidRPr="005C44B5" w:rsidRDefault="00A50392" w:rsidP="00A50392">
      <w:pPr>
        <w:spacing w:after="0" w:line="240" w:lineRule="auto"/>
        <w:jc w:val="center"/>
        <w:rPr>
          <w:rFonts w:ascii="Arial Narrow" w:hAnsi="Arial Narrow" w:cs="Arial"/>
          <w:b/>
          <w:color w:val="000000" w:themeColor="text1"/>
          <w:sz w:val="28"/>
          <w:szCs w:val="28"/>
        </w:rPr>
      </w:pPr>
    </w:p>
    <w:p w14:paraId="1F189BB1" w14:textId="77777777" w:rsidR="00A50392" w:rsidRPr="005C44B5" w:rsidRDefault="00A50392" w:rsidP="00A50392">
      <w:pPr>
        <w:spacing w:after="0" w:line="240" w:lineRule="auto"/>
        <w:jc w:val="center"/>
        <w:rPr>
          <w:rFonts w:ascii="Arial Narrow" w:hAnsi="Arial Narrow" w:cs="Arial"/>
          <w:b/>
          <w:color w:val="000000" w:themeColor="text1"/>
          <w:sz w:val="28"/>
          <w:szCs w:val="28"/>
        </w:rPr>
      </w:pPr>
    </w:p>
    <w:p w14:paraId="1F189BB2" w14:textId="4B6E0AFA" w:rsidR="00A50392" w:rsidRPr="005C44B5" w:rsidRDefault="002A1C5F" w:rsidP="00A50392">
      <w:pPr>
        <w:spacing w:after="0" w:line="240" w:lineRule="auto"/>
        <w:jc w:val="center"/>
        <w:rPr>
          <w:rFonts w:ascii="Arial Narrow" w:hAnsi="Arial Narrow" w:cs="Arial"/>
          <w:b/>
          <w:color w:val="000000" w:themeColor="text1"/>
          <w:sz w:val="28"/>
          <w:szCs w:val="28"/>
        </w:rPr>
      </w:pPr>
      <w:r>
        <w:rPr>
          <w:rFonts w:ascii="Arial Narrow" w:hAnsi="Arial Narrow" w:cs="Arial"/>
          <w:b/>
          <w:color w:val="000000" w:themeColor="text1"/>
          <w:sz w:val="28"/>
          <w:szCs w:val="28"/>
        </w:rPr>
        <w:t>25</w:t>
      </w:r>
      <w:r w:rsidRPr="0012155D">
        <w:rPr>
          <w:rFonts w:ascii="Arial Narrow" w:hAnsi="Arial Narrow" w:cs="Arial"/>
          <w:b/>
          <w:color w:val="000000" w:themeColor="text1"/>
          <w:sz w:val="28"/>
          <w:szCs w:val="28"/>
          <w:vertAlign w:val="superscript"/>
        </w:rPr>
        <w:t>th</w:t>
      </w:r>
      <w:r>
        <w:rPr>
          <w:rFonts w:ascii="Arial Narrow" w:hAnsi="Arial Narrow" w:cs="Arial"/>
          <w:b/>
          <w:color w:val="000000" w:themeColor="text1"/>
          <w:sz w:val="28"/>
          <w:szCs w:val="28"/>
        </w:rPr>
        <w:t xml:space="preserve"> of </w:t>
      </w:r>
      <w:r w:rsidR="00D0435A" w:rsidRPr="005C44B5">
        <w:rPr>
          <w:rFonts w:ascii="Arial Narrow" w:hAnsi="Arial Narrow" w:cs="Arial"/>
          <w:b/>
          <w:color w:val="000000" w:themeColor="text1"/>
          <w:sz w:val="28"/>
          <w:szCs w:val="28"/>
        </w:rPr>
        <w:t>July</w:t>
      </w:r>
      <w:r w:rsidR="00DC0241" w:rsidRPr="005C44B5" w:rsidDel="00EB6037">
        <w:rPr>
          <w:rFonts w:ascii="Arial Narrow" w:hAnsi="Arial Narrow" w:cs="Arial"/>
          <w:b/>
          <w:color w:val="000000" w:themeColor="text1"/>
          <w:sz w:val="28"/>
          <w:szCs w:val="28"/>
        </w:rPr>
        <w:t xml:space="preserve"> </w:t>
      </w:r>
      <w:r w:rsidR="00A50392" w:rsidRPr="005C44B5">
        <w:rPr>
          <w:rFonts w:ascii="Arial Narrow" w:hAnsi="Arial Narrow" w:cs="Arial"/>
          <w:b/>
          <w:color w:val="000000" w:themeColor="text1"/>
          <w:sz w:val="28"/>
          <w:szCs w:val="28"/>
        </w:rPr>
        <w:t>201</w:t>
      </w:r>
      <w:r w:rsidR="00DC0241" w:rsidRPr="005C44B5">
        <w:rPr>
          <w:rFonts w:ascii="Arial Narrow" w:hAnsi="Arial Narrow" w:cs="Arial"/>
          <w:b/>
          <w:color w:val="000000" w:themeColor="text1"/>
          <w:sz w:val="28"/>
          <w:szCs w:val="28"/>
        </w:rPr>
        <w:t>8</w:t>
      </w:r>
    </w:p>
    <w:p w14:paraId="1F189BB3" w14:textId="77777777" w:rsidR="00A50392" w:rsidRPr="005C44B5" w:rsidRDefault="00A50392" w:rsidP="00A50392">
      <w:pPr>
        <w:spacing w:after="0" w:line="240" w:lineRule="auto"/>
        <w:jc w:val="center"/>
        <w:rPr>
          <w:rFonts w:ascii="Arial Narrow" w:hAnsi="Arial Narrow" w:cs="Arial"/>
          <w:color w:val="000000" w:themeColor="text1"/>
          <w:sz w:val="28"/>
          <w:szCs w:val="28"/>
        </w:rPr>
      </w:pPr>
    </w:p>
    <w:p w14:paraId="1F189BB4" w14:textId="77777777" w:rsidR="00A50392" w:rsidRPr="005C44B5" w:rsidRDefault="00A50392" w:rsidP="00A50392">
      <w:pPr>
        <w:spacing w:after="0" w:line="240" w:lineRule="auto"/>
        <w:jc w:val="center"/>
        <w:rPr>
          <w:rFonts w:ascii="Arial Narrow" w:hAnsi="Arial Narrow" w:cs="Arial"/>
          <w:color w:val="000000" w:themeColor="text1"/>
          <w:sz w:val="28"/>
          <w:szCs w:val="28"/>
        </w:rPr>
      </w:pPr>
      <w:r w:rsidRPr="005C44B5">
        <w:rPr>
          <w:rFonts w:ascii="Arial Narrow" w:hAnsi="Arial Narrow" w:cs="Arial"/>
          <w:color w:val="000000" w:themeColor="text1"/>
          <w:sz w:val="28"/>
          <w:szCs w:val="28"/>
        </w:rPr>
        <w:t>Approved for general release</w:t>
      </w:r>
    </w:p>
    <w:p w14:paraId="1F189BB5" w14:textId="77777777" w:rsidR="00A50392" w:rsidRPr="005C44B5" w:rsidRDefault="00A50392" w:rsidP="00A50392">
      <w:pPr>
        <w:spacing w:after="0" w:line="240" w:lineRule="auto"/>
        <w:jc w:val="center"/>
        <w:rPr>
          <w:rFonts w:ascii="Arial Narrow" w:hAnsi="Arial Narrow" w:cs="Arial"/>
          <w:color w:val="000000" w:themeColor="text1"/>
          <w:sz w:val="28"/>
          <w:szCs w:val="28"/>
        </w:rPr>
      </w:pPr>
    </w:p>
    <w:p w14:paraId="1F189BB6" w14:textId="77777777" w:rsidR="00A50392" w:rsidRPr="005C44B5" w:rsidRDefault="00A50392" w:rsidP="00A50392">
      <w:pPr>
        <w:spacing w:after="0" w:line="240" w:lineRule="auto"/>
        <w:jc w:val="center"/>
        <w:rPr>
          <w:rFonts w:ascii="Arial Narrow" w:hAnsi="Arial Narrow" w:cs="Arial"/>
          <w:color w:val="000000" w:themeColor="text1"/>
          <w:sz w:val="28"/>
          <w:szCs w:val="28"/>
        </w:rPr>
      </w:pPr>
    </w:p>
    <w:p w14:paraId="1F189BB7" w14:textId="77777777" w:rsidR="00A50392" w:rsidRPr="005C44B5" w:rsidRDefault="00A50392" w:rsidP="00A50392">
      <w:pPr>
        <w:spacing w:after="0" w:line="240" w:lineRule="auto"/>
        <w:jc w:val="center"/>
        <w:rPr>
          <w:rFonts w:ascii="Arial Narrow" w:hAnsi="Arial Narrow" w:cs="Arial"/>
          <w:color w:val="000000" w:themeColor="text1"/>
          <w:sz w:val="28"/>
          <w:szCs w:val="28"/>
        </w:rPr>
      </w:pPr>
    </w:p>
    <w:p w14:paraId="1F189BB8" w14:textId="77777777" w:rsidR="00A50392" w:rsidRPr="005C44B5" w:rsidRDefault="00A50392" w:rsidP="00A50392">
      <w:pPr>
        <w:spacing w:after="0" w:line="240" w:lineRule="auto"/>
        <w:rPr>
          <w:rFonts w:ascii="Arial Narrow" w:hAnsi="Arial Narrow" w:cs="Arial"/>
          <w:b/>
          <w:color w:val="000000" w:themeColor="text1"/>
          <w:sz w:val="28"/>
          <w:szCs w:val="28"/>
        </w:rPr>
      </w:pPr>
    </w:p>
    <w:p w14:paraId="1F189BB9" w14:textId="77777777" w:rsidR="00A50392" w:rsidRPr="005C44B5" w:rsidRDefault="00A50392" w:rsidP="00A50392">
      <w:pPr>
        <w:spacing w:after="0" w:line="240" w:lineRule="auto"/>
        <w:rPr>
          <w:rFonts w:ascii="Arial Narrow" w:hAnsi="Arial Narrow" w:cs="Arial"/>
          <w:b/>
          <w:color w:val="000000" w:themeColor="text1"/>
          <w:sz w:val="28"/>
          <w:szCs w:val="28"/>
        </w:rPr>
      </w:pPr>
    </w:p>
    <w:p w14:paraId="1F189BBA" w14:textId="77777777" w:rsidR="00A50392" w:rsidRPr="005C44B5" w:rsidRDefault="00A50392" w:rsidP="00A50392">
      <w:pPr>
        <w:spacing w:after="0" w:line="240" w:lineRule="auto"/>
        <w:rPr>
          <w:rFonts w:ascii="Arial Narrow" w:hAnsi="Arial Narrow" w:cs="Arial"/>
          <w:b/>
          <w:color w:val="000000" w:themeColor="text1"/>
          <w:sz w:val="28"/>
          <w:szCs w:val="28"/>
        </w:rPr>
      </w:pPr>
    </w:p>
    <w:p w14:paraId="1F189BBB" w14:textId="77777777" w:rsidR="00A50392" w:rsidRPr="005C44B5" w:rsidRDefault="00A50392" w:rsidP="00A50392">
      <w:pPr>
        <w:spacing w:after="0" w:line="240" w:lineRule="auto"/>
        <w:jc w:val="center"/>
        <w:rPr>
          <w:rFonts w:ascii="Arial Narrow" w:hAnsi="Arial Narrow" w:cs="Arial"/>
          <w:b/>
          <w:color w:val="000000" w:themeColor="text1"/>
          <w:sz w:val="28"/>
          <w:szCs w:val="28"/>
        </w:rPr>
      </w:pPr>
    </w:p>
    <w:p w14:paraId="1F189BBC" w14:textId="77777777" w:rsidR="00A50392" w:rsidRPr="005C44B5" w:rsidRDefault="00A50392" w:rsidP="00A50392">
      <w:pPr>
        <w:spacing w:after="0" w:line="240" w:lineRule="auto"/>
        <w:jc w:val="center"/>
        <w:rPr>
          <w:rFonts w:ascii="Arial Narrow" w:hAnsi="Arial Narrow" w:cs="Arial"/>
          <w:b/>
          <w:color w:val="000000" w:themeColor="text1"/>
          <w:sz w:val="28"/>
          <w:szCs w:val="28"/>
        </w:rPr>
      </w:pPr>
    </w:p>
    <w:p w14:paraId="1F189BBD" w14:textId="77777777" w:rsidR="00A50392" w:rsidRPr="005C44B5" w:rsidRDefault="00A50392" w:rsidP="00A50392">
      <w:pPr>
        <w:spacing w:after="0" w:line="240" w:lineRule="auto"/>
        <w:jc w:val="center"/>
        <w:rPr>
          <w:rFonts w:ascii="Arial Narrow" w:hAnsi="Arial Narrow" w:cs="Arial"/>
          <w:color w:val="000000" w:themeColor="text1"/>
          <w:sz w:val="24"/>
          <w:szCs w:val="24"/>
        </w:rPr>
      </w:pPr>
      <w:r w:rsidRPr="005C44B5">
        <w:rPr>
          <w:rFonts w:ascii="Arial Narrow" w:hAnsi="Arial Narrow" w:cs="Arial"/>
          <w:color w:val="000000" w:themeColor="text1"/>
          <w:sz w:val="24"/>
          <w:szCs w:val="24"/>
        </w:rPr>
        <w:t>Peter Thomson</w:t>
      </w:r>
    </w:p>
    <w:p w14:paraId="1F189BBE" w14:textId="16E03D25" w:rsidR="00A50392" w:rsidRPr="005C44B5" w:rsidRDefault="00A50392" w:rsidP="00A50392">
      <w:pPr>
        <w:spacing w:after="0" w:line="240" w:lineRule="auto"/>
        <w:jc w:val="center"/>
        <w:rPr>
          <w:rFonts w:ascii="Arial Narrow" w:hAnsi="Arial Narrow" w:cs="Arial"/>
          <w:color w:val="000000" w:themeColor="text1"/>
          <w:sz w:val="24"/>
          <w:szCs w:val="24"/>
        </w:rPr>
      </w:pPr>
      <w:r w:rsidRPr="005C44B5">
        <w:rPr>
          <w:rFonts w:ascii="Arial Narrow" w:hAnsi="Arial Narrow" w:cs="Arial"/>
          <w:color w:val="000000" w:themeColor="text1"/>
          <w:sz w:val="24"/>
          <w:szCs w:val="24"/>
        </w:rPr>
        <w:t>Director, Plants</w:t>
      </w:r>
      <w:r w:rsidR="002F0BCA">
        <w:rPr>
          <w:rFonts w:ascii="Arial Narrow" w:hAnsi="Arial Narrow" w:cs="Arial"/>
          <w:color w:val="000000" w:themeColor="text1"/>
          <w:sz w:val="24"/>
          <w:szCs w:val="24"/>
        </w:rPr>
        <w:t xml:space="preserve"> and Pathways</w:t>
      </w:r>
      <w:r w:rsidRPr="005C44B5">
        <w:rPr>
          <w:rFonts w:ascii="Arial Narrow" w:hAnsi="Arial Narrow" w:cs="Arial"/>
          <w:color w:val="000000" w:themeColor="text1"/>
          <w:sz w:val="24"/>
          <w:szCs w:val="24"/>
        </w:rPr>
        <w:t>,</w:t>
      </w:r>
      <w:r w:rsidR="002F0BCA" w:rsidRPr="005C44B5" w:rsidDel="002F0BCA">
        <w:rPr>
          <w:rFonts w:ascii="Arial Narrow" w:hAnsi="Arial Narrow" w:cs="Arial"/>
          <w:color w:val="000000" w:themeColor="text1"/>
          <w:sz w:val="24"/>
          <w:szCs w:val="24"/>
        </w:rPr>
        <w:t xml:space="preserve"> </w:t>
      </w:r>
    </w:p>
    <w:p w14:paraId="1F189BBF" w14:textId="77777777" w:rsidR="00A50392" w:rsidRPr="005C44B5" w:rsidRDefault="00A50392" w:rsidP="00A50392">
      <w:pPr>
        <w:spacing w:after="0" w:line="240" w:lineRule="auto"/>
        <w:jc w:val="center"/>
        <w:rPr>
          <w:rFonts w:ascii="Arial Narrow" w:hAnsi="Arial Narrow" w:cs="Arial"/>
          <w:color w:val="000000" w:themeColor="text1"/>
          <w:sz w:val="24"/>
          <w:szCs w:val="24"/>
        </w:rPr>
      </w:pPr>
      <w:r w:rsidRPr="005C44B5">
        <w:rPr>
          <w:rFonts w:ascii="Arial Narrow" w:hAnsi="Arial Narrow" w:cs="Arial"/>
          <w:color w:val="000000" w:themeColor="text1"/>
          <w:sz w:val="24"/>
          <w:szCs w:val="24"/>
        </w:rPr>
        <w:t>Ministry for Primary Industries</w:t>
      </w:r>
    </w:p>
    <w:p w14:paraId="1F189BC0" w14:textId="77777777" w:rsidR="00A50392" w:rsidRPr="005C44B5" w:rsidRDefault="00A50392" w:rsidP="005B053F">
      <w:pPr>
        <w:spacing w:after="0" w:line="240" w:lineRule="auto"/>
        <w:jc w:val="center"/>
        <w:rPr>
          <w:rFonts w:ascii="Arial Narrow" w:hAnsi="Arial Narrow" w:cs="Arial"/>
          <w:b/>
          <w:color w:val="000000" w:themeColor="text1"/>
          <w:sz w:val="28"/>
          <w:szCs w:val="28"/>
        </w:rPr>
      </w:pPr>
      <w:r w:rsidRPr="005C44B5">
        <w:rPr>
          <w:rFonts w:ascii="Arial Narrow" w:hAnsi="Arial Narrow" w:cs="Arial"/>
          <w:b/>
          <w:color w:val="000000" w:themeColor="text1"/>
          <w:sz w:val="28"/>
          <w:szCs w:val="28"/>
        </w:rPr>
        <w:br w:type="page"/>
      </w:r>
    </w:p>
    <w:p w14:paraId="1F189BC1" w14:textId="77777777" w:rsidR="00B664B9" w:rsidRPr="005C44B5" w:rsidRDefault="00B664B9" w:rsidP="005B053F">
      <w:pPr>
        <w:spacing w:after="0" w:line="240" w:lineRule="auto"/>
        <w:jc w:val="center"/>
        <w:rPr>
          <w:rFonts w:ascii="Arial Narrow" w:hAnsi="Arial Narrow" w:cs="Arial"/>
          <w:b/>
          <w:color w:val="000000" w:themeColor="text1"/>
          <w:sz w:val="28"/>
          <w:szCs w:val="28"/>
        </w:rPr>
      </w:pPr>
    </w:p>
    <w:p w14:paraId="1F189BC2" w14:textId="77777777" w:rsidR="00B664B9" w:rsidRPr="005C44B5" w:rsidRDefault="00B664B9" w:rsidP="005B053F">
      <w:pPr>
        <w:spacing w:after="0" w:line="240" w:lineRule="auto"/>
        <w:jc w:val="center"/>
        <w:rPr>
          <w:rFonts w:ascii="Arial Narrow" w:hAnsi="Arial Narrow" w:cs="Arial"/>
          <w:b/>
          <w:color w:val="000000" w:themeColor="text1"/>
          <w:sz w:val="28"/>
          <w:szCs w:val="28"/>
        </w:rPr>
      </w:pPr>
    </w:p>
    <w:p w14:paraId="1F189BC3" w14:textId="77777777" w:rsidR="00B664B9" w:rsidRPr="005C44B5" w:rsidRDefault="00B664B9" w:rsidP="005B053F">
      <w:pPr>
        <w:spacing w:after="0" w:line="240" w:lineRule="auto"/>
        <w:jc w:val="center"/>
        <w:rPr>
          <w:rFonts w:ascii="Arial Narrow" w:hAnsi="Arial Narrow" w:cs="Arial"/>
          <w:b/>
          <w:color w:val="000000" w:themeColor="text1"/>
          <w:sz w:val="28"/>
          <w:szCs w:val="28"/>
        </w:rPr>
      </w:pPr>
    </w:p>
    <w:p w14:paraId="1F189BC4" w14:textId="77777777" w:rsidR="00B664B9" w:rsidRPr="005C44B5" w:rsidRDefault="00B664B9" w:rsidP="005B053F">
      <w:pPr>
        <w:spacing w:after="0" w:line="240" w:lineRule="auto"/>
        <w:jc w:val="center"/>
        <w:rPr>
          <w:rFonts w:ascii="Arial Narrow" w:hAnsi="Arial Narrow" w:cs="Arial"/>
          <w:b/>
          <w:color w:val="000000" w:themeColor="text1"/>
          <w:sz w:val="28"/>
          <w:szCs w:val="28"/>
        </w:rPr>
      </w:pPr>
    </w:p>
    <w:p w14:paraId="1F189BC5" w14:textId="77777777" w:rsidR="00B664B9" w:rsidRPr="005C44B5" w:rsidRDefault="00B664B9" w:rsidP="005B053F">
      <w:pPr>
        <w:spacing w:after="0" w:line="240" w:lineRule="auto"/>
        <w:jc w:val="center"/>
        <w:rPr>
          <w:rFonts w:ascii="Arial Narrow" w:hAnsi="Arial Narrow" w:cs="Arial"/>
          <w:b/>
          <w:color w:val="000000" w:themeColor="text1"/>
          <w:sz w:val="28"/>
          <w:szCs w:val="28"/>
        </w:rPr>
      </w:pPr>
    </w:p>
    <w:p w14:paraId="1F189BC6" w14:textId="77777777" w:rsidR="00B664B9" w:rsidRPr="005C44B5" w:rsidRDefault="00B664B9" w:rsidP="005B053F">
      <w:pPr>
        <w:spacing w:after="0" w:line="240" w:lineRule="auto"/>
        <w:jc w:val="center"/>
        <w:rPr>
          <w:rFonts w:ascii="Arial Narrow" w:hAnsi="Arial Narrow" w:cs="Arial"/>
          <w:b/>
          <w:color w:val="000000" w:themeColor="text1"/>
          <w:sz w:val="28"/>
          <w:szCs w:val="28"/>
        </w:rPr>
      </w:pPr>
    </w:p>
    <w:p w14:paraId="1F189BC7" w14:textId="7859109C" w:rsidR="00AA3134" w:rsidRPr="005C44B5" w:rsidRDefault="00AA3134" w:rsidP="005B053F">
      <w:pPr>
        <w:spacing w:after="0" w:line="240" w:lineRule="auto"/>
        <w:jc w:val="center"/>
        <w:rPr>
          <w:rFonts w:ascii="Arial Narrow" w:hAnsi="Arial Narrow" w:cs="Arial"/>
          <w:b/>
          <w:color w:val="000000" w:themeColor="text1"/>
          <w:sz w:val="28"/>
          <w:szCs w:val="28"/>
        </w:rPr>
      </w:pPr>
      <w:r w:rsidRPr="005C44B5">
        <w:rPr>
          <w:rFonts w:ascii="Arial Narrow" w:hAnsi="Arial Narrow" w:cs="Arial"/>
          <w:b/>
          <w:color w:val="000000" w:themeColor="text1"/>
          <w:sz w:val="28"/>
          <w:szCs w:val="28"/>
        </w:rPr>
        <w:t>Ministry for Primary Industries</w:t>
      </w:r>
      <w:r w:rsidR="00920476" w:rsidRPr="005C44B5">
        <w:rPr>
          <w:rFonts w:ascii="Arial Narrow" w:hAnsi="Arial Narrow" w:cs="Arial"/>
          <w:b/>
          <w:color w:val="000000" w:themeColor="text1"/>
          <w:sz w:val="28"/>
          <w:szCs w:val="28"/>
        </w:rPr>
        <w:t xml:space="preserve"> (MPI)</w:t>
      </w:r>
    </w:p>
    <w:p w14:paraId="1F189BC8" w14:textId="77777777" w:rsidR="00BC1D6F" w:rsidRPr="005C44B5" w:rsidRDefault="00BC1D6F" w:rsidP="005B053F">
      <w:pPr>
        <w:spacing w:after="0" w:line="240" w:lineRule="auto"/>
        <w:jc w:val="center"/>
        <w:rPr>
          <w:rFonts w:ascii="Arial Narrow" w:hAnsi="Arial Narrow" w:cs="Arial"/>
          <w:color w:val="000000" w:themeColor="text1"/>
          <w:sz w:val="28"/>
          <w:szCs w:val="28"/>
        </w:rPr>
      </w:pPr>
    </w:p>
    <w:p w14:paraId="1F189BC9" w14:textId="77777777" w:rsidR="00AA3134" w:rsidRPr="005C44B5" w:rsidRDefault="00AA3134" w:rsidP="005B053F">
      <w:pPr>
        <w:spacing w:after="0" w:line="240" w:lineRule="auto"/>
        <w:jc w:val="center"/>
        <w:rPr>
          <w:rFonts w:ascii="Arial Narrow" w:hAnsi="Arial Narrow" w:cs="Arial"/>
          <w:color w:val="000000" w:themeColor="text1"/>
          <w:sz w:val="28"/>
          <w:szCs w:val="28"/>
        </w:rPr>
      </w:pPr>
      <w:r w:rsidRPr="005C44B5">
        <w:rPr>
          <w:rFonts w:ascii="Arial Narrow" w:hAnsi="Arial Narrow" w:cs="Arial"/>
          <w:color w:val="000000" w:themeColor="text1"/>
          <w:sz w:val="28"/>
          <w:szCs w:val="28"/>
        </w:rPr>
        <w:t>Te Manatū Ahu Matua</w:t>
      </w:r>
    </w:p>
    <w:p w14:paraId="1F189BCA" w14:textId="77777777" w:rsidR="00AA3134" w:rsidRPr="005C44B5" w:rsidRDefault="00AA3134" w:rsidP="005B053F">
      <w:pPr>
        <w:spacing w:after="0" w:line="240" w:lineRule="auto"/>
        <w:jc w:val="center"/>
        <w:rPr>
          <w:rFonts w:ascii="Arial Narrow" w:hAnsi="Arial Narrow" w:cs="Arial"/>
          <w:color w:val="000000" w:themeColor="text1"/>
          <w:sz w:val="28"/>
          <w:szCs w:val="28"/>
        </w:rPr>
      </w:pPr>
      <w:r w:rsidRPr="005C44B5">
        <w:rPr>
          <w:rFonts w:ascii="Arial Narrow" w:hAnsi="Arial Narrow" w:cs="Arial"/>
          <w:color w:val="000000" w:themeColor="text1"/>
          <w:sz w:val="28"/>
          <w:szCs w:val="28"/>
        </w:rPr>
        <w:t>Pastoral House</w:t>
      </w:r>
    </w:p>
    <w:p w14:paraId="1F189BCB" w14:textId="77777777" w:rsidR="00AA3134" w:rsidRPr="005C44B5" w:rsidRDefault="00AA3134" w:rsidP="005B053F">
      <w:pPr>
        <w:spacing w:after="0" w:line="240" w:lineRule="auto"/>
        <w:jc w:val="center"/>
        <w:rPr>
          <w:rFonts w:ascii="Arial Narrow" w:hAnsi="Arial Narrow" w:cs="Arial"/>
          <w:color w:val="000000" w:themeColor="text1"/>
          <w:sz w:val="28"/>
          <w:szCs w:val="28"/>
        </w:rPr>
      </w:pPr>
      <w:r w:rsidRPr="005C44B5">
        <w:rPr>
          <w:rFonts w:ascii="Arial Narrow" w:hAnsi="Arial Narrow" w:cs="Arial"/>
          <w:color w:val="000000" w:themeColor="text1"/>
          <w:sz w:val="28"/>
          <w:szCs w:val="28"/>
        </w:rPr>
        <w:t>25 The Terrace</w:t>
      </w:r>
    </w:p>
    <w:p w14:paraId="1F189BCC" w14:textId="77777777" w:rsidR="00AA3134" w:rsidRPr="005C44B5" w:rsidRDefault="00AA3134" w:rsidP="005B053F">
      <w:pPr>
        <w:spacing w:after="0" w:line="240" w:lineRule="auto"/>
        <w:jc w:val="center"/>
        <w:rPr>
          <w:rFonts w:ascii="Arial Narrow" w:hAnsi="Arial Narrow" w:cs="Arial"/>
          <w:color w:val="000000" w:themeColor="text1"/>
          <w:sz w:val="28"/>
          <w:szCs w:val="28"/>
        </w:rPr>
      </w:pPr>
      <w:r w:rsidRPr="005C44B5">
        <w:rPr>
          <w:rFonts w:ascii="Arial Narrow" w:hAnsi="Arial Narrow" w:cs="Arial"/>
          <w:color w:val="000000" w:themeColor="text1"/>
          <w:sz w:val="28"/>
          <w:szCs w:val="28"/>
        </w:rPr>
        <w:t>PO Box 2526</w:t>
      </w:r>
    </w:p>
    <w:p w14:paraId="1F189BCD" w14:textId="77777777" w:rsidR="00AA3134" w:rsidRPr="005C44B5" w:rsidRDefault="00AA3134" w:rsidP="005B053F">
      <w:pPr>
        <w:spacing w:after="0" w:line="240" w:lineRule="auto"/>
        <w:jc w:val="center"/>
        <w:rPr>
          <w:rFonts w:ascii="Arial Narrow" w:hAnsi="Arial Narrow" w:cs="Arial"/>
          <w:color w:val="000000" w:themeColor="text1"/>
          <w:sz w:val="28"/>
          <w:szCs w:val="28"/>
        </w:rPr>
      </w:pPr>
      <w:r w:rsidRPr="005C44B5">
        <w:rPr>
          <w:rFonts w:ascii="Arial Narrow" w:hAnsi="Arial Narrow" w:cs="Arial"/>
          <w:color w:val="000000" w:themeColor="text1"/>
          <w:sz w:val="28"/>
          <w:szCs w:val="28"/>
        </w:rPr>
        <w:t>Wellington</w:t>
      </w:r>
    </w:p>
    <w:p w14:paraId="1F189BCE" w14:textId="77777777" w:rsidR="00AA3134" w:rsidRPr="005C44B5" w:rsidRDefault="00AA3134" w:rsidP="005B053F">
      <w:pPr>
        <w:spacing w:after="0" w:line="240" w:lineRule="auto"/>
        <w:jc w:val="center"/>
        <w:rPr>
          <w:rFonts w:ascii="Arial Narrow" w:hAnsi="Arial Narrow" w:cs="Arial"/>
          <w:color w:val="000000" w:themeColor="text1"/>
          <w:sz w:val="28"/>
          <w:szCs w:val="28"/>
        </w:rPr>
      </w:pPr>
      <w:r w:rsidRPr="005C44B5">
        <w:rPr>
          <w:rFonts w:ascii="Arial Narrow" w:hAnsi="Arial Narrow" w:cs="Arial"/>
          <w:color w:val="000000" w:themeColor="text1"/>
          <w:sz w:val="28"/>
          <w:szCs w:val="28"/>
        </w:rPr>
        <w:t>New Zealand</w:t>
      </w:r>
    </w:p>
    <w:p w14:paraId="1F189BCF" w14:textId="77777777" w:rsidR="00AA3134" w:rsidRPr="005C44B5" w:rsidRDefault="00AA3134" w:rsidP="005B053F">
      <w:pPr>
        <w:spacing w:after="0" w:line="240" w:lineRule="auto"/>
        <w:rPr>
          <w:rFonts w:ascii="Arial Narrow" w:hAnsi="Arial Narrow" w:cs="Arial"/>
          <w:color w:val="000000" w:themeColor="text1"/>
          <w:sz w:val="28"/>
          <w:szCs w:val="28"/>
        </w:rPr>
      </w:pPr>
    </w:p>
    <w:p w14:paraId="1F189BD0" w14:textId="77777777" w:rsidR="00AA3134" w:rsidRPr="005C44B5" w:rsidRDefault="00AA3134" w:rsidP="005B053F">
      <w:pPr>
        <w:spacing w:after="0" w:line="240" w:lineRule="auto"/>
        <w:jc w:val="center"/>
        <w:rPr>
          <w:rFonts w:ascii="Arial Narrow" w:hAnsi="Arial Narrow" w:cs="Arial"/>
          <w:color w:val="000000" w:themeColor="text1"/>
          <w:sz w:val="28"/>
          <w:szCs w:val="28"/>
        </w:rPr>
      </w:pPr>
      <w:r w:rsidRPr="005C44B5">
        <w:rPr>
          <w:rFonts w:ascii="Arial Narrow" w:hAnsi="Arial Narrow" w:cs="Arial"/>
          <w:color w:val="000000" w:themeColor="text1"/>
          <w:sz w:val="28"/>
          <w:szCs w:val="28"/>
        </w:rPr>
        <w:t>Telephone: +64 4 894 0100</w:t>
      </w:r>
    </w:p>
    <w:p w14:paraId="1F189BD1" w14:textId="77777777" w:rsidR="00AA3134" w:rsidRPr="005C44B5" w:rsidRDefault="00AA3134" w:rsidP="005B053F">
      <w:pPr>
        <w:spacing w:after="0" w:line="240" w:lineRule="auto"/>
        <w:jc w:val="center"/>
        <w:rPr>
          <w:rFonts w:ascii="Arial Narrow" w:hAnsi="Arial Narrow" w:cs="Arial"/>
          <w:color w:val="000000" w:themeColor="text1"/>
          <w:sz w:val="28"/>
          <w:szCs w:val="28"/>
        </w:rPr>
      </w:pPr>
      <w:r w:rsidRPr="005C44B5">
        <w:rPr>
          <w:rFonts w:ascii="Arial Narrow" w:hAnsi="Arial Narrow" w:cs="Arial"/>
          <w:color w:val="000000" w:themeColor="text1"/>
          <w:sz w:val="28"/>
          <w:szCs w:val="28"/>
        </w:rPr>
        <w:t>Facsimile:   +64 4 894 0662</w:t>
      </w:r>
    </w:p>
    <w:p w14:paraId="1F189BD2" w14:textId="77777777" w:rsidR="00AA3134" w:rsidRPr="005C44B5" w:rsidRDefault="00AA3134" w:rsidP="005B053F">
      <w:pPr>
        <w:spacing w:after="0" w:line="240" w:lineRule="auto"/>
        <w:jc w:val="center"/>
        <w:rPr>
          <w:rFonts w:ascii="Arial Narrow" w:hAnsi="Arial Narrow" w:cs="Arial"/>
          <w:color w:val="000000" w:themeColor="text1"/>
          <w:sz w:val="28"/>
          <w:szCs w:val="28"/>
        </w:rPr>
      </w:pPr>
      <w:r w:rsidRPr="005C44B5">
        <w:rPr>
          <w:rFonts w:ascii="Arial Narrow" w:hAnsi="Arial Narrow" w:cs="Arial"/>
          <w:color w:val="000000" w:themeColor="text1"/>
          <w:sz w:val="28"/>
          <w:szCs w:val="28"/>
        </w:rPr>
        <w:t xml:space="preserve">Internet: </w:t>
      </w:r>
      <w:hyperlink r:id="rId12" w:history="1">
        <w:r w:rsidRPr="005C44B5">
          <w:rPr>
            <w:rStyle w:val="Hyperlink"/>
            <w:rFonts w:ascii="Arial Narrow" w:hAnsi="Arial Narrow" w:cs="Arial"/>
            <w:color w:val="000000" w:themeColor="text1"/>
            <w:sz w:val="28"/>
            <w:szCs w:val="28"/>
          </w:rPr>
          <w:t>http://www.mpi.govt.nz</w:t>
        </w:r>
      </w:hyperlink>
    </w:p>
    <w:p w14:paraId="1F189BD3" w14:textId="77777777" w:rsidR="00AA3134" w:rsidRPr="005C44B5" w:rsidRDefault="00AA3134" w:rsidP="005B053F">
      <w:pPr>
        <w:spacing w:after="0" w:line="240" w:lineRule="auto"/>
        <w:jc w:val="center"/>
        <w:rPr>
          <w:rFonts w:ascii="Arial Narrow" w:hAnsi="Arial Narrow" w:cs="Arial"/>
          <w:color w:val="000000" w:themeColor="text1"/>
          <w:sz w:val="28"/>
          <w:szCs w:val="28"/>
        </w:rPr>
      </w:pPr>
    </w:p>
    <w:p w14:paraId="1F189BD4" w14:textId="77777777" w:rsidR="00AA3134" w:rsidRPr="005C44B5" w:rsidRDefault="00AA3134" w:rsidP="005B053F">
      <w:pPr>
        <w:spacing w:after="0" w:line="240" w:lineRule="auto"/>
        <w:jc w:val="center"/>
        <w:rPr>
          <w:rFonts w:ascii="Arial Narrow" w:hAnsi="Arial Narrow" w:cs="Arial"/>
          <w:color w:val="000000" w:themeColor="text1"/>
        </w:rPr>
      </w:pPr>
    </w:p>
    <w:p w14:paraId="1F189BD5" w14:textId="77777777" w:rsidR="00AA3134" w:rsidRPr="005C44B5" w:rsidRDefault="00AA3134" w:rsidP="005B053F">
      <w:pPr>
        <w:spacing w:after="0" w:line="240" w:lineRule="auto"/>
        <w:jc w:val="center"/>
        <w:rPr>
          <w:rFonts w:ascii="Arial Narrow" w:hAnsi="Arial Narrow" w:cs="Arial"/>
          <w:color w:val="000000" w:themeColor="text1"/>
        </w:rPr>
      </w:pPr>
    </w:p>
    <w:p w14:paraId="1F189BD6" w14:textId="3396781A" w:rsidR="00AA3134" w:rsidRPr="005C44B5" w:rsidRDefault="00AA3134" w:rsidP="005B053F">
      <w:pPr>
        <w:spacing w:after="0" w:line="240" w:lineRule="auto"/>
        <w:jc w:val="center"/>
        <w:rPr>
          <w:rFonts w:ascii="Arial Narrow" w:hAnsi="Arial Narrow" w:cs="Arial"/>
          <w:color w:val="000000" w:themeColor="text1"/>
        </w:rPr>
      </w:pPr>
      <w:r w:rsidRPr="005C44B5">
        <w:rPr>
          <w:rFonts w:ascii="Arial Narrow" w:hAnsi="Arial Narrow" w:cs="Arial"/>
          <w:color w:val="000000" w:themeColor="text1"/>
        </w:rPr>
        <w:t>Plants</w:t>
      </w:r>
      <w:r w:rsidR="002F0BCA">
        <w:rPr>
          <w:rFonts w:ascii="Arial Narrow" w:hAnsi="Arial Narrow" w:cs="Arial"/>
          <w:color w:val="000000" w:themeColor="text1"/>
        </w:rPr>
        <w:t xml:space="preserve"> and Pathways</w:t>
      </w:r>
      <w:r w:rsidRPr="005C44B5">
        <w:rPr>
          <w:rFonts w:ascii="Arial Narrow" w:hAnsi="Arial Narrow" w:cs="Arial"/>
          <w:color w:val="000000" w:themeColor="text1"/>
        </w:rPr>
        <w:t xml:space="preserve"> Directorate</w:t>
      </w:r>
    </w:p>
    <w:p w14:paraId="1F189BD8" w14:textId="77777777" w:rsidR="00AA3134" w:rsidRPr="005C44B5" w:rsidRDefault="00AA3134" w:rsidP="005B053F">
      <w:pPr>
        <w:spacing w:after="0" w:line="240" w:lineRule="auto"/>
        <w:jc w:val="center"/>
        <w:rPr>
          <w:rFonts w:ascii="Arial Narrow" w:hAnsi="Arial Narrow" w:cs="Arial"/>
          <w:color w:val="000000" w:themeColor="text1"/>
        </w:rPr>
      </w:pPr>
    </w:p>
    <w:p w14:paraId="1F189BD9" w14:textId="77777777" w:rsidR="00AA3134" w:rsidRPr="005C44B5" w:rsidRDefault="00AA3134" w:rsidP="005B053F">
      <w:pPr>
        <w:spacing w:after="0" w:line="240" w:lineRule="auto"/>
        <w:rPr>
          <w:rFonts w:ascii="Arial Narrow" w:hAnsi="Arial Narrow" w:cs="Arial"/>
          <w:color w:val="000000" w:themeColor="text1"/>
        </w:rPr>
      </w:pPr>
    </w:p>
    <w:p w14:paraId="1F189BDA" w14:textId="77777777" w:rsidR="00AA3134" w:rsidRPr="005C44B5" w:rsidRDefault="00AA3134" w:rsidP="005B053F">
      <w:pPr>
        <w:spacing w:after="0" w:line="240" w:lineRule="auto"/>
        <w:jc w:val="center"/>
        <w:rPr>
          <w:rFonts w:ascii="Arial Narrow" w:hAnsi="Arial Narrow" w:cs="Arial"/>
          <w:color w:val="000000" w:themeColor="text1"/>
        </w:rPr>
      </w:pPr>
    </w:p>
    <w:p w14:paraId="1F189BDB" w14:textId="77777777" w:rsidR="00AA3134" w:rsidRPr="005C44B5" w:rsidRDefault="00AA3134" w:rsidP="005B053F">
      <w:pPr>
        <w:spacing w:after="0" w:line="240" w:lineRule="auto"/>
        <w:rPr>
          <w:rFonts w:ascii="Arial Narrow" w:hAnsi="Arial Narrow" w:cs="Arial"/>
          <w:color w:val="000000" w:themeColor="text1"/>
        </w:rPr>
      </w:pPr>
    </w:p>
    <w:p w14:paraId="1F189BDC" w14:textId="77777777" w:rsidR="00AA3134" w:rsidRPr="005C44B5" w:rsidRDefault="00AA3134" w:rsidP="005B053F">
      <w:pPr>
        <w:spacing w:after="0" w:line="240" w:lineRule="auto"/>
        <w:rPr>
          <w:rFonts w:ascii="Arial Narrow" w:hAnsi="Arial Narrow" w:cs="Arial"/>
          <w:color w:val="000000" w:themeColor="text1"/>
        </w:rPr>
      </w:pPr>
    </w:p>
    <w:p w14:paraId="1F189BDD" w14:textId="08BB7357" w:rsidR="005F0A56" w:rsidRPr="005C44B5" w:rsidRDefault="005F0A56" w:rsidP="005B053F">
      <w:pPr>
        <w:spacing w:after="0" w:line="240" w:lineRule="auto"/>
        <w:rPr>
          <w:rFonts w:ascii="Arial Narrow" w:hAnsi="Arial Narrow" w:cs="Arial"/>
          <w:color w:val="000000" w:themeColor="text1"/>
        </w:rPr>
      </w:pPr>
    </w:p>
    <w:p w14:paraId="6FD29F50" w14:textId="77777777" w:rsidR="005F0A56" w:rsidRPr="005C44B5" w:rsidRDefault="005F0A56" w:rsidP="00E33FCC">
      <w:pPr>
        <w:rPr>
          <w:rFonts w:ascii="Arial Narrow" w:hAnsi="Arial Narrow" w:cs="Arial"/>
          <w:color w:val="000000" w:themeColor="text1"/>
        </w:rPr>
      </w:pPr>
    </w:p>
    <w:p w14:paraId="11E00C0B" w14:textId="77777777" w:rsidR="005F0A56" w:rsidRPr="005C44B5" w:rsidRDefault="005F0A56" w:rsidP="00E33FCC">
      <w:pPr>
        <w:rPr>
          <w:rFonts w:ascii="Arial Narrow" w:hAnsi="Arial Narrow" w:cs="Arial"/>
          <w:color w:val="000000" w:themeColor="text1"/>
        </w:rPr>
      </w:pPr>
    </w:p>
    <w:p w14:paraId="755F3F7D" w14:textId="77777777" w:rsidR="005F0A56" w:rsidRPr="005C44B5" w:rsidRDefault="005F0A56" w:rsidP="00E33FCC">
      <w:pPr>
        <w:rPr>
          <w:rFonts w:ascii="Arial Narrow" w:hAnsi="Arial Narrow" w:cs="Arial"/>
          <w:color w:val="000000" w:themeColor="text1"/>
        </w:rPr>
      </w:pPr>
    </w:p>
    <w:p w14:paraId="1A448AAD" w14:textId="62139F0F" w:rsidR="005F0A56" w:rsidRPr="005C44B5" w:rsidRDefault="005F0A56" w:rsidP="005F0A56">
      <w:pPr>
        <w:rPr>
          <w:rFonts w:ascii="Arial Narrow" w:hAnsi="Arial Narrow" w:cs="Arial"/>
          <w:color w:val="000000" w:themeColor="text1"/>
        </w:rPr>
      </w:pPr>
    </w:p>
    <w:p w14:paraId="25C9FE02" w14:textId="2F080CE0" w:rsidR="005F0A56" w:rsidRPr="005C44B5" w:rsidRDefault="005F0A56" w:rsidP="00E33FCC">
      <w:pPr>
        <w:jc w:val="right"/>
        <w:rPr>
          <w:rFonts w:ascii="Arial Narrow" w:hAnsi="Arial Narrow" w:cs="Arial"/>
          <w:color w:val="000000" w:themeColor="text1"/>
        </w:rPr>
      </w:pPr>
    </w:p>
    <w:p w14:paraId="62E2AFFC" w14:textId="778917C1" w:rsidR="005F0A56" w:rsidRPr="005C44B5" w:rsidRDefault="005F0A56" w:rsidP="005F0A56">
      <w:pPr>
        <w:rPr>
          <w:rFonts w:ascii="Arial Narrow" w:hAnsi="Arial Narrow" w:cs="Arial"/>
          <w:color w:val="000000" w:themeColor="text1"/>
        </w:rPr>
      </w:pPr>
    </w:p>
    <w:p w14:paraId="616130AF" w14:textId="77777777" w:rsidR="008D5B15" w:rsidRPr="005C44B5" w:rsidRDefault="008D5B15" w:rsidP="00E33FCC">
      <w:pPr>
        <w:rPr>
          <w:rFonts w:ascii="Arial Narrow" w:hAnsi="Arial Narrow" w:cs="Arial"/>
          <w:color w:val="000000" w:themeColor="text1"/>
        </w:rPr>
        <w:sectPr w:rsidR="008D5B15" w:rsidRPr="005C44B5" w:rsidSect="00FE6006">
          <w:headerReference w:type="even" r:id="rId13"/>
          <w:headerReference w:type="default" r:id="rId14"/>
          <w:headerReference w:type="first" r:id="rId15"/>
          <w:pgSz w:w="11906" w:h="16838"/>
          <w:pgMar w:top="1134" w:right="1134" w:bottom="1134" w:left="1134" w:header="720" w:footer="720" w:gutter="0"/>
          <w:cols w:space="720"/>
          <w:titlePg/>
        </w:sectPr>
      </w:pPr>
    </w:p>
    <w:p w14:paraId="1F189BDE" w14:textId="77777777" w:rsidR="00EA0BCB" w:rsidRPr="005C44B5" w:rsidRDefault="00EA0BCB" w:rsidP="005B053F">
      <w:pPr>
        <w:spacing w:after="0" w:line="240" w:lineRule="auto"/>
        <w:rPr>
          <w:rFonts w:ascii="Arial Narrow" w:hAnsi="Arial Narrow"/>
          <w:b/>
          <w:color w:val="000000" w:themeColor="text1"/>
          <w:sz w:val="28"/>
          <w:szCs w:val="28"/>
        </w:rPr>
      </w:pPr>
      <w:bookmarkStart w:id="0" w:name="_Toc379805989"/>
      <w:r w:rsidRPr="005C44B5">
        <w:rPr>
          <w:rFonts w:ascii="Arial Narrow" w:hAnsi="Arial Narrow"/>
          <w:b/>
          <w:color w:val="000000" w:themeColor="text1"/>
          <w:sz w:val="28"/>
          <w:szCs w:val="28"/>
        </w:rPr>
        <w:lastRenderedPageBreak/>
        <w:t>Executive Summary</w:t>
      </w:r>
      <w:r w:rsidR="00DB7F7B" w:rsidRPr="005C44B5">
        <w:rPr>
          <w:rFonts w:ascii="Arial Narrow" w:hAnsi="Arial Narrow"/>
          <w:b/>
          <w:color w:val="000000" w:themeColor="text1"/>
          <w:sz w:val="28"/>
          <w:szCs w:val="28"/>
        </w:rPr>
        <w:t xml:space="preserve"> </w:t>
      </w:r>
    </w:p>
    <w:p w14:paraId="40A9AE9F" w14:textId="77777777" w:rsidR="002162E5" w:rsidRPr="005C44B5" w:rsidRDefault="002162E5" w:rsidP="005B053F">
      <w:pPr>
        <w:spacing w:after="0" w:line="240" w:lineRule="auto"/>
        <w:rPr>
          <w:rFonts w:ascii="Arial Narrow" w:hAnsi="Arial Narrow"/>
          <w:b/>
          <w:color w:val="000000" w:themeColor="text1"/>
          <w:sz w:val="28"/>
          <w:szCs w:val="28"/>
        </w:rPr>
      </w:pPr>
    </w:p>
    <w:p w14:paraId="33033206" w14:textId="64767218" w:rsidR="00C515C9" w:rsidRDefault="0014278C" w:rsidP="00DB62A5">
      <w:pPr>
        <w:spacing w:after="0" w:line="240" w:lineRule="auto"/>
        <w:rPr>
          <w:rFonts w:ascii="Arial Narrow" w:hAnsi="Arial Narrow"/>
          <w:color w:val="000000" w:themeColor="text1"/>
          <w:sz w:val="22"/>
          <w:szCs w:val="22"/>
        </w:rPr>
      </w:pPr>
      <w:r w:rsidRPr="005C44B5">
        <w:rPr>
          <w:rFonts w:ascii="Arial Narrow" w:hAnsi="Arial Narrow"/>
          <w:color w:val="000000" w:themeColor="text1"/>
          <w:sz w:val="22"/>
          <w:szCs w:val="22"/>
        </w:rPr>
        <w:t>This document provides MPI’s re</w:t>
      </w:r>
      <w:r w:rsidR="002F0BCA">
        <w:rPr>
          <w:rFonts w:ascii="Arial Narrow" w:hAnsi="Arial Narrow"/>
          <w:color w:val="000000" w:themeColor="text1"/>
          <w:sz w:val="22"/>
          <w:szCs w:val="22"/>
        </w:rPr>
        <w:t>sponse</w:t>
      </w:r>
      <w:r w:rsidR="005564E8" w:rsidRPr="005C44B5">
        <w:rPr>
          <w:rFonts w:ascii="Arial Narrow" w:hAnsi="Arial Narrow"/>
          <w:color w:val="000000" w:themeColor="text1"/>
          <w:sz w:val="22"/>
          <w:szCs w:val="22"/>
        </w:rPr>
        <w:t xml:space="preserve"> </w:t>
      </w:r>
      <w:r w:rsidRPr="005C44B5">
        <w:rPr>
          <w:rFonts w:ascii="Arial Narrow" w:hAnsi="Arial Narrow"/>
          <w:color w:val="000000" w:themeColor="text1"/>
          <w:sz w:val="22"/>
          <w:szCs w:val="22"/>
        </w:rPr>
        <w:t xml:space="preserve">to </w:t>
      </w:r>
      <w:r w:rsidR="0044176D">
        <w:rPr>
          <w:rFonts w:ascii="Arial Narrow" w:hAnsi="Arial Narrow"/>
          <w:color w:val="000000" w:themeColor="text1"/>
          <w:sz w:val="22"/>
          <w:szCs w:val="22"/>
        </w:rPr>
        <w:t>feedback r</w:t>
      </w:r>
      <w:r w:rsidRPr="005C44B5">
        <w:rPr>
          <w:rFonts w:ascii="Arial Narrow" w:hAnsi="Arial Narrow"/>
          <w:color w:val="000000" w:themeColor="text1"/>
          <w:sz w:val="22"/>
          <w:szCs w:val="22"/>
        </w:rPr>
        <w:t xml:space="preserve">eceived </w:t>
      </w:r>
      <w:r w:rsidR="00F73666" w:rsidRPr="005C44B5">
        <w:rPr>
          <w:rFonts w:ascii="Arial Narrow" w:hAnsi="Arial Narrow"/>
          <w:color w:val="000000" w:themeColor="text1"/>
          <w:sz w:val="22"/>
          <w:szCs w:val="22"/>
        </w:rPr>
        <w:t xml:space="preserve">from </w:t>
      </w:r>
      <w:r w:rsidR="00F73666" w:rsidRPr="005C44B5">
        <w:rPr>
          <w:rFonts w:ascii="Arial Narrow" w:hAnsi="Arial Narrow" w:cs="Arial"/>
          <w:color w:val="000000" w:themeColor="text1"/>
          <w:sz w:val="22"/>
          <w:szCs w:val="22"/>
        </w:rPr>
        <w:t>stakeholders and interested parties</w:t>
      </w:r>
      <w:r w:rsidR="00F73666" w:rsidRPr="005C44B5">
        <w:rPr>
          <w:rFonts w:ascii="Arial Narrow" w:hAnsi="Arial Narrow"/>
          <w:color w:val="000000" w:themeColor="text1"/>
          <w:sz w:val="22"/>
          <w:szCs w:val="22"/>
        </w:rPr>
        <w:t xml:space="preserve"> </w:t>
      </w:r>
      <w:r w:rsidRPr="005C44B5">
        <w:rPr>
          <w:rFonts w:ascii="Arial Narrow" w:hAnsi="Arial Narrow"/>
          <w:color w:val="000000" w:themeColor="text1"/>
          <w:sz w:val="22"/>
          <w:szCs w:val="22"/>
        </w:rPr>
        <w:t xml:space="preserve">during the </w:t>
      </w:r>
      <w:r w:rsidR="0044176D">
        <w:rPr>
          <w:rFonts w:ascii="Arial Narrow" w:hAnsi="Arial Narrow"/>
          <w:color w:val="000000" w:themeColor="text1"/>
          <w:sz w:val="22"/>
          <w:szCs w:val="22"/>
        </w:rPr>
        <w:t xml:space="preserve">two separate consultation periods on the </w:t>
      </w:r>
      <w:r w:rsidR="00D81E6E">
        <w:rPr>
          <w:rFonts w:ascii="Arial Narrow" w:hAnsi="Arial Narrow" w:cs="Arial"/>
          <w:color w:val="000000" w:themeColor="text1"/>
          <w:sz w:val="22"/>
          <w:szCs w:val="22"/>
        </w:rPr>
        <w:t xml:space="preserve">proposed </w:t>
      </w:r>
      <w:r w:rsidR="00C672D7">
        <w:rPr>
          <w:rFonts w:ascii="Arial Narrow" w:hAnsi="Arial Narrow" w:cs="Arial"/>
          <w:color w:val="000000" w:themeColor="text1"/>
          <w:sz w:val="22"/>
          <w:szCs w:val="22"/>
        </w:rPr>
        <w:t>Import Health Standard for Vehicles, Machinery and Equipment</w:t>
      </w:r>
      <w:r w:rsidR="007903F9">
        <w:rPr>
          <w:rFonts w:ascii="Arial Narrow" w:hAnsi="Arial Narrow" w:cs="Arial"/>
          <w:color w:val="000000" w:themeColor="text1"/>
          <w:sz w:val="22"/>
          <w:szCs w:val="22"/>
        </w:rPr>
        <w:t xml:space="preserve"> </w:t>
      </w:r>
      <w:r w:rsidR="007903F9">
        <w:rPr>
          <w:rFonts w:ascii="Arial Narrow" w:hAnsi="Arial Narrow"/>
          <w:color w:val="000000" w:themeColor="text1"/>
          <w:sz w:val="22"/>
          <w:szCs w:val="22"/>
        </w:rPr>
        <w:t>(the Import Health Standard)</w:t>
      </w:r>
      <w:r w:rsidR="0044176D" w:rsidRPr="007A47F3">
        <w:rPr>
          <w:rFonts w:ascii="Arial Narrow" w:hAnsi="Arial Narrow" w:cs="Arial"/>
          <w:color w:val="000000" w:themeColor="text1"/>
          <w:sz w:val="22"/>
          <w:szCs w:val="22"/>
        </w:rPr>
        <w:t xml:space="preserve">.  </w:t>
      </w:r>
      <w:r w:rsidR="00C672D7">
        <w:rPr>
          <w:rFonts w:ascii="Arial Narrow" w:hAnsi="Arial Narrow" w:cs="Arial"/>
          <w:color w:val="000000" w:themeColor="text1"/>
          <w:sz w:val="22"/>
          <w:szCs w:val="22"/>
        </w:rPr>
        <w:t>Both</w:t>
      </w:r>
      <w:r w:rsidR="00234973">
        <w:rPr>
          <w:rFonts w:ascii="Arial Narrow" w:hAnsi="Arial Narrow" w:cs="Arial"/>
          <w:color w:val="000000" w:themeColor="text1"/>
          <w:sz w:val="22"/>
          <w:szCs w:val="22"/>
        </w:rPr>
        <w:t xml:space="preserve"> consultations followed an </w:t>
      </w:r>
      <w:r w:rsidR="004035F1">
        <w:rPr>
          <w:rFonts w:ascii="Arial Narrow" w:hAnsi="Arial Narrow" w:cs="Arial"/>
          <w:color w:val="000000" w:themeColor="text1"/>
          <w:sz w:val="22"/>
          <w:szCs w:val="22"/>
        </w:rPr>
        <w:t>initial</w:t>
      </w:r>
      <w:r w:rsidR="00234973">
        <w:rPr>
          <w:rFonts w:ascii="Arial Narrow" w:hAnsi="Arial Narrow" w:cs="Arial"/>
          <w:color w:val="000000" w:themeColor="text1"/>
          <w:sz w:val="22"/>
          <w:szCs w:val="22"/>
        </w:rPr>
        <w:t xml:space="preserve"> consultation in 2015.  </w:t>
      </w:r>
      <w:r w:rsidR="0044176D" w:rsidRPr="007A47F3">
        <w:rPr>
          <w:rFonts w:ascii="Arial Narrow" w:hAnsi="Arial Narrow" w:cs="Arial"/>
          <w:color w:val="000000" w:themeColor="text1"/>
          <w:sz w:val="22"/>
          <w:szCs w:val="22"/>
        </w:rPr>
        <w:t xml:space="preserve">The </w:t>
      </w:r>
      <w:r w:rsidR="005564E8" w:rsidRPr="007A47F3">
        <w:rPr>
          <w:rFonts w:ascii="Arial Narrow" w:hAnsi="Arial Narrow"/>
          <w:color w:val="000000" w:themeColor="text1"/>
          <w:sz w:val="22"/>
          <w:szCs w:val="22"/>
        </w:rPr>
        <w:t>second</w:t>
      </w:r>
      <w:r w:rsidR="005564E8" w:rsidRPr="005C44B5">
        <w:rPr>
          <w:rFonts w:ascii="Arial Narrow" w:hAnsi="Arial Narrow"/>
          <w:color w:val="000000" w:themeColor="text1"/>
          <w:sz w:val="22"/>
          <w:szCs w:val="22"/>
        </w:rPr>
        <w:t xml:space="preserve"> </w:t>
      </w:r>
      <w:r w:rsidRPr="005C44B5">
        <w:rPr>
          <w:rFonts w:ascii="Arial Narrow" w:hAnsi="Arial Narrow"/>
          <w:color w:val="000000" w:themeColor="text1"/>
          <w:sz w:val="22"/>
          <w:szCs w:val="22"/>
        </w:rPr>
        <w:t xml:space="preserve">consultation period </w:t>
      </w:r>
      <w:r w:rsidR="004035F1">
        <w:rPr>
          <w:rFonts w:ascii="Arial Narrow" w:hAnsi="Arial Narrow"/>
          <w:color w:val="000000" w:themeColor="text1"/>
          <w:sz w:val="22"/>
          <w:szCs w:val="22"/>
        </w:rPr>
        <w:t xml:space="preserve">occurred </w:t>
      </w:r>
      <w:r w:rsidRPr="005C44B5">
        <w:rPr>
          <w:rFonts w:ascii="Arial Narrow" w:hAnsi="Arial Narrow"/>
          <w:color w:val="000000" w:themeColor="text1"/>
          <w:sz w:val="22"/>
          <w:szCs w:val="22"/>
        </w:rPr>
        <w:t>from the 4</w:t>
      </w:r>
      <w:r w:rsidRPr="005C44B5">
        <w:rPr>
          <w:rFonts w:ascii="Arial Narrow" w:hAnsi="Arial Narrow"/>
          <w:color w:val="000000" w:themeColor="text1"/>
          <w:sz w:val="22"/>
          <w:szCs w:val="22"/>
          <w:vertAlign w:val="superscript"/>
        </w:rPr>
        <w:t>th</w:t>
      </w:r>
      <w:r w:rsidRPr="005C44B5">
        <w:rPr>
          <w:rFonts w:ascii="Arial Narrow" w:hAnsi="Arial Narrow"/>
          <w:color w:val="000000" w:themeColor="text1"/>
          <w:sz w:val="22"/>
          <w:szCs w:val="22"/>
        </w:rPr>
        <w:t xml:space="preserve"> of December 2017 until the 29</w:t>
      </w:r>
      <w:r w:rsidRPr="005C44B5">
        <w:rPr>
          <w:rFonts w:ascii="Arial Narrow" w:hAnsi="Arial Narrow"/>
          <w:color w:val="000000" w:themeColor="text1"/>
          <w:sz w:val="22"/>
          <w:szCs w:val="22"/>
          <w:vertAlign w:val="superscript"/>
        </w:rPr>
        <w:t>th</w:t>
      </w:r>
      <w:r w:rsidRPr="005C44B5">
        <w:rPr>
          <w:rFonts w:ascii="Arial Narrow" w:hAnsi="Arial Narrow"/>
          <w:color w:val="000000" w:themeColor="text1"/>
          <w:sz w:val="22"/>
          <w:szCs w:val="22"/>
        </w:rPr>
        <w:t xml:space="preserve"> of January 2018</w:t>
      </w:r>
      <w:r w:rsidR="005564E8" w:rsidRPr="005C44B5">
        <w:rPr>
          <w:rFonts w:ascii="Arial Narrow" w:hAnsi="Arial Narrow"/>
          <w:color w:val="000000" w:themeColor="text1"/>
          <w:sz w:val="22"/>
          <w:szCs w:val="22"/>
        </w:rPr>
        <w:t xml:space="preserve"> and the third consultation period from the 25</w:t>
      </w:r>
      <w:r w:rsidR="005564E8" w:rsidRPr="005C44B5">
        <w:rPr>
          <w:rFonts w:ascii="Arial Narrow" w:hAnsi="Arial Narrow"/>
          <w:color w:val="000000" w:themeColor="text1"/>
          <w:sz w:val="22"/>
          <w:szCs w:val="22"/>
          <w:vertAlign w:val="superscript"/>
        </w:rPr>
        <w:t>th</w:t>
      </w:r>
      <w:r w:rsidR="005564E8" w:rsidRPr="005C44B5">
        <w:rPr>
          <w:rFonts w:ascii="Arial Narrow" w:hAnsi="Arial Narrow"/>
          <w:color w:val="000000" w:themeColor="text1"/>
          <w:sz w:val="22"/>
          <w:szCs w:val="22"/>
        </w:rPr>
        <w:t xml:space="preserve"> of May until the 2</w:t>
      </w:r>
      <w:r w:rsidR="005564E8" w:rsidRPr="005C44B5">
        <w:rPr>
          <w:rFonts w:ascii="Arial Narrow" w:hAnsi="Arial Narrow"/>
          <w:color w:val="000000" w:themeColor="text1"/>
          <w:sz w:val="22"/>
          <w:szCs w:val="22"/>
          <w:vertAlign w:val="superscript"/>
        </w:rPr>
        <w:t>nd</w:t>
      </w:r>
      <w:r w:rsidR="005564E8" w:rsidRPr="005C44B5">
        <w:rPr>
          <w:rFonts w:ascii="Arial Narrow" w:hAnsi="Arial Narrow"/>
          <w:color w:val="000000" w:themeColor="text1"/>
          <w:sz w:val="22"/>
          <w:szCs w:val="22"/>
        </w:rPr>
        <w:t xml:space="preserve"> of July</w:t>
      </w:r>
      <w:r w:rsidR="00C672D7">
        <w:rPr>
          <w:rStyle w:val="FootnoteReference"/>
          <w:rFonts w:ascii="Arial Narrow" w:hAnsi="Arial Narrow"/>
          <w:color w:val="000000" w:themeColor="text1"/>
          <w:sz w:val="22"/>
          <w:szCs w:val="22"/>
        </w:rPr>
        <w:footnoteReference w:id="2"/>
      </w:r>
      <w:r w:rsidR="005564E8" w:rsidRPr="005C44B5">
        <w:rPr>
          <w:rFonts w:ascii="Arial Narrow" w:hAnsi="Arial Narrow"/>
          <w:color w:val="000000" w:themeColor="text1"/>
          <w:sz w:val="22"/>
          <w:szCs w:val="22"/>
        </w:rPr>
        <w:t xml:space="preserve"> 2018</w:t>
      </w:r>
      <w:r w:rsidR="007849CA" w:rsidRPr="00C515C9">
        <w:rPr>
          <w:rFonts w:ascii="Arial Narrow" w:hAnsi="Arial Narrow"/>
          <w:color w:val="000000" w:themeColor="text1"/>
          <w:sz w:val="22"/>
          <w:szCs w:val="22"/>
        </w:rPr>
        <w:t>.</w:t>
      </w:r>
      <w:r w:rsidR="00701EB5" w:rsidRPr="00C515C9">
        <w:rPr>
          <w:rFonts w:ascii="Arial Narrow" w:hAnsi="Arial Narrow"/>
          <w:color w:val="000000" w:themeColor="text1"/>
          <w:sz w:val="22"/>
          <w:szCs w:val="22"/>
        </w:rPr>
        <w:t xml:space="preserve">  </w:t>
      </w:r>
      <w:r w:rsidR="00C515C9" w:rsidRPr="00C515C9">
        <w:rPr>
          <w:rFonts w:ascii="Arial Narrow" w:hAnsi="Arial Narrow"/>
          <w:color w:val="000000" w:themeColor="text1"/>
          <w:sz w:val="22"/>
          <w:szCs w:val="22"/>
        </w:rPr>
        <w:t>MPI’s</w:t>
      </w:r>
      <w:r w:rsidR="00C515C9" w:rsidRPr="005C44B5">
        <w:rPr>
          <w:rFonts w:ascii="Arial Narrow" w:hAnsi="Arial Narrow"/>
          <w:color w:val="000000" w:themeColor="text1"/>
          <w:sz w:val="22"/>
          <w:szCs w:val="22"/>
        </w:rPr>
        <w:t xml:space="preserve"> re</w:t>
      </w:r>
      <w:r w:rsidR="00C515C9">
        <w:rPr>
          <w:rFonts w:ascii="Arial Narrow" w:hAnsi="Arial Narrow"/>
          <w:color w:val="000000" w:themeColor="text1"/>
          <w:sz w:val="22"/>
          <w:szCs w:val="22"/>
        </w:rPr>
        <w:t>sponse</w:t>
      </w:r>
      <w:r w:rsidR="00C515C9" w:rsidRPr="005C44B5">
        <w:rPr>
          <w:rFonts w:ascii="Arial Narrow" w:hAnsi="Arial Narrow"/>
          <w:color w:val="000000" w:themeColor="text1"/>
          <w:sz w:val="22"/>
          <w:szCs w:val="22"/>
        </w:rPr>
        <w:t xml:space="preserve"> to </w:t>
      </w:r>
      <w:r w:rsidR="00C515C9">
        <w:rPr>
          <w:rFonts w:ascii="Arial Narrow" w:hAnsi="Arial Narrow"/>
          <w:color w:val="000000" w:themeColor="text1"/>
          <w:sz w:val="22"/>
          <w:szCs w:val="22"/>
        </w:rPr>
        <w:t xml:space="preserve">feedback received during </w:t>
      </w:r>
      <w:r w:rsidR="00C515C9" w:rsidRPr="005C44B5">
        <w:rPr>
          <w:rFonts w:ascii="Arial Narrow" w:hAnsi="Arial Narrow"/>
          <w:color w:val="000000" w:themeColor="text1"/>
          <w:sz w:val="22"/>
          <w:szCs w:val="22"/>
        </w:rPr>
        <w:t>both of these consultation periods have been combined</w:t>
      </w:r>
      <w:r w:rsidR="00C515C9">
        <w:rPr>
          <w:rFonts w:ascii="Arial Narrow" w:hAnsi="Arial Narrow"/>
          <w:color w:val="000000" w:themeColor="text1"/>
          <w:sz w:val="22"/>
          <w:szCs w:val="22"/>
        </w:rPr>
        <w:t xml:space="preserve"> within th</w:t>
      </w:r>
      <w:r w:rsidR="00C515C9" w:rsidRPr="005C44B5">
        <w:rPr>
          <w:rFonts w:ascii="Arial Narrow" w:hAnsi="Arial Narrow"/>
          <w:color w:val="000000" w:themeColor="text1"/>
          <w:sz w:val="22"/>
          <w:szCs w:val="22"/>
        </w:rPr>
        <w:t>is document</w:t>
      </w:r>
      <w:r w:rsidR="00C515C9">
        <w:rPr>
          <w:rFonts w:ascii="Arial Narrow" w:hAnsi="Arial Narrow"/>
          <w:color w:val="000000" w:themeColor="text1"/>
          <w:sz w:val="22"/>
          <w:szCs w:val="22"/>
        </w:rPr>
        <w:t>.</w:t>
      </w:r>
    </w:p>
    <w:p w14:paraId="321DC64C" w14:textId="77777777" w:rsidR="00C515C9" w:rsidRDefault="00C515C9" w:rsidP="00DB62A5">
      <w:pPr>
        <w:spacing w:after="0" w:line="240" w:lineRule="auto"/>
        <w:rPr>
          <w:rFonts w:ascii="Arial Narrow" w:hAnsi="Arial Narrow"/>
          <w:color w:val="000000" w:themeColor="text1"/>
          <w:sz w:val="22"/>
          <w:szCs w:val="22"/>
        </w:rPr>
      </w:pPr>
    </w:p>
    <w:p w14:paraId="5DE0A88C" w14:textId="4D5D3C29" w:rsidR="00BB4A45" w:rsidRPr="005C44B5" w:rsidRDefault="00C515C9" w:rsidP="00DB62A5">
      <w:pPr>
        <w:spacing w:after="0" w:line="240" w:lineRule="auto"/>
        <w:rPr>
          <w:rFonts w:ascii="Arial Narrow" w:hAnsi="Arial Narrow" w:cs="Arial"/>
          <w:color w:val="000000" w:themeColor="text1"/>
          <w:sz w:val="22"/>
          <w:szCs w:val="22"/>
        </w:rPr>
      </w:pPr>
      <w:r w:rsidRPr="00623E3F">
        <w:rPr>
          <w:rFonts w:ascii="Arial Narrow" w:hAnsi="Arial Narrow"/>
          <w:sz w:val="22"/>
          <w:szCs w:val="22"/>
        </w:rPr>
        <w:t>In some cases, different submitters asked similar questions about certain aspects of the standard. As such, this review of submissions has identified broad themes raised in submissions, and addressed similar questions from multiple submitters collectively, rather than responding to each point individually</w:t>
      </w:r>
      <w:r>
        <w:rPr>
          <w:rFonts w:ascii="Arial Narrow" w:hAnsi="Arial Narrow"/>
          <w:sz w:val="22"/>
          <w:szCs w:val="22"/>
        </w:rPr>
        <w:t xml:space="preserve">.  </w:t>
      </w:r>
      <w:r w:rsidR="0044176D">
        <w:rPr>
          <w:rFonts w:ascii="Arial Narrow" w:hAnsi="Arial Narrow" w:cs="Arial"/>
          <w:color w:val="000000" w:themeColor="text1"/>
          <w:sz w:val="22"/>
          <w:szCs w:val="22"/>
        </w:rPr>
        <w:t>It also</w:t>
      </w:r>
      <w:r w:rsidR="00701EB5" w:rsidRPr="005C44B5">
        <w:rPr>
          <w:rFonts w:ascii="Arial Narrow" w:hAnsi="Arial Narrow" w:cs="Arial"/>
          <w:color w:val="000000" w:themeColor="text1"/>
          <w:sz w:val="22"/>
          <w:szCs w:val="22"/>
        </w:rPr>
        <w:t xml:space="preserve"> focuses on management of specific high-profile pests such the </w:t>
      </w:r>
      <w:r w:rsidR="00CE1D07" w:rsidRPr="005C44B5">
        <w:rPr>
          <w:rFonts w:ascii="Arial Narrow" w:hAnsi="Arial Narrow" w:cs="Arial"/>
          <w:color w:val="000000" w:themeColor="text1"/>
          <w:sz w:val="22"/>
          <w:szCs w:val="22"/>
        </w:rPr>
        <w:t>Asian Gypsy Moth (</w:t>
      </w:r>
      <w:r w:rsidR="00CE1D07" w:rsidRPr="005C44B5">
        <w:rPr>
          <w:rFonts w:ascii="Arial Narrow" w:hAnsi="Arial Narrow" w:cs="Arial"/>
          <w:i/>
          <w:color w:val="000000" w:themeColor="text1"/>
          <w:sz w:val="22"/>
          <w:szCs w:val="22"/>
        </w:rPr>
        <w:t>Lymantria dispar</w:t>
      </w:r>
      <w:r w:rsidR="00CE1D07" w:rsidRPr="005C44B5">
        <w:rPr>
          <w:rFonts w:ascii="Arial Narrow" w:hAnsi="Arial Narrow" w:cs="Arial"/>
          <w:color w:val="000000" w:themeColor="text1"/>
          <w:sz w:val="22"/>
          <w:szCs w:val="22"/>
        </w:rPr>
        <w:t xml:space="preserve">) and the </w:t>
      </w:r>
      <w:r w:rsidR="00701EB5" w:rsidRPr="005C44B5">
        <w:rPr>
          <w:rFonts w:ascii="Arial Narrow" w:hAnsi="Arial Narrow" w:cs="Arial"/>
          <w:color w:val="000000" w:themeColor="text1"/>
          <w:sz w:val="22"/>
          <w:szCs w:val="22"/>
        </w:rPr>
        <w:t>Brown Marmorated Stink Bug</w:t>
      </w:r>
      <w:r w:rsidR="00CE1D07" w:rsidRPr="005C44B5">
        <w:rPr>
          <w:rFonts w:ascii="Arial Narrow" w:hAnsi="Arial Narrow" w:cs="Arial"/>
          <w:color w:val="000000" w:themeColor="text1"/>
          <w:sz w:val="22"/>
          <w:szCs w:val="22"/>
        </w:rPr>
        <w:t xml:space="preserve"> (</w:t>
      </w:r>
      <w:r w:rsidR="00CE1D07" w:rsidRPr="005C44B5">
        <w:rPr>
          <w:rFonts w:ascii="Arial Narrow" w:hAnsi="Arial Narrow" w:cs="Arial"/>
          <w:i/>
          <w:color w:val="000000" w:themeColor="text1"/>
          <w:sz w:val="22"/>
          <w:szCs w:val="22"/>
        </w:rPr>
        <w:t>Halyomorpha halys</w:t>
      </w:r>
      <w:r w:rsidR="00CE1D07" w:rsidRPr="005C44B5">
        <w:rPr>
          <w:rFonts w:ascii="Arial Narrow" w:hAnsi="Arial Narrow" w:cs="Arial"/>
          <w:color w:val="000000" w:themeColor="text1"/>
          <w:sz w:val="22"/>
          <w:szCs w:val="22"/>
        </w:rPr>
        <w:t>)</w:t>
      </w:r>
      <w:r w:rsidR="00701EB5" w:rsidRPr="005C44B5">
        <w:rPr>
          <w:rFonts w:ascii="Arial Narrow" w:hAnsi="Arial Narrow" w:cs="Arial"/>
          <w:color w:val="000000" w:themeColor="text1"/>
          <w:sz w:val="22"/>
          <w:szCs w:val="22"/>
        </w:rPr>
        <w:t>.</w:t>
      </w:r>
      <w:r w:rsidR="00B00A3B" w:rsidRPr="005C44B5">
        <w:rPr>
          <w:rFonts w:ascii="Arial Narrow" w:hAnsi="Arial Narrow" w:cs="Arial"/>
          <w:color w:val="000000" w:themeColor="text1"/>
          <w:sz w:val="22"/>
          <w:szCs w:val="22"/>
        </w:rPr>
        <w:t xml:space="preserve">  </w:t>
      </w:r>
    </w:p>
    <w:p w14:paraId="2E0461DF" w14:textId="77777777" w:rsidR="00BE2F97" w:rsidRDefault="00BE2F97" w:rsidP="00DB62A5">
      <w:pPr>
        <w:spacing w:after="0" w:line="240" w:lineRule="auto"/>
        <w:rPr>
          <w:rFonts w:ascii="Arial Narrow" w:hAnsi="Arial Narrow"/>
          <w:color w:val="000000" w:themeColor="text1"/>
          <w:sz w:val="22"/>
          <w:szCs w:val="22"/>
        </w:rPr>
      </w:pPr>
    </w:p>
    <w:p w14:paraId="089F4959" w14:textId="6AE1124E" w:rsidR="00F55F3D" w:rsidRPr="00014293" w:rsidRDefault="00F55F3D" w:rsidP="00DB62A5">
      <w:pPr>
        <w:spacing w:after="0" w:line="240" w:lineRule="auto"/>
        <w:rPr>
          <w:rFonts w:ascii="Arial Narrow" w:hAnsi="Arial Narrow"/>
          <w:b/>
          <w:color w:val="000000" w:themeColor="text1"/>
          <w:sz w:val="24"/>
          <w:szCs w:val="24"/>
        </w:rPr>
      </w:pPr>
      <w:r w:rsidRPr="00014293">
        <w:rPr>
          <w:rFonts w:ascii="Arial Narrow" w:hAnsi="Arial Narrow"/>
          <w:b/>
          <w:color w:val="000000" w:themeColor="text1"/>
          <w:sz w:val="24"/>
          <w:szCs w:val="24"/>
        </w:rPr>
        <w:t>Documentation</w:t>
      </w:r>
    </w:p>
    <w:p w14:paraId="21BA1AE4" w14:textId="3D30A3C1" w:rsidR="00F55F3D" w:rsidRDefault="003F41F5" w:rsidP="00BE2F97">
      <w:pPr>
        <w:spacing w:after="0" w:line="240" w:lineRule="auto"/>
        <w:rPr>
          <w:rFonts w:ascii="Arial Narrow" w:hAnsi="Arial Narrow"/>
          <w:color w:val="000000" w:themeColor="text1"/>
          <w:sz w:val="22"/>
          <w:szCs w:val="22"/>
        </w:rPr>
      </w:pPr>
      <w:r w:rsidRPr="005C44B5">
        <w:rPr>
          <w:rFonts w:ascii="Arial Narrow" w:hAnsi="Arial Narrow"/>
          <w:color w:val="000000" w:themeColor="text1"/>
          <w:sz w:val="22"/>
          <w:szCs w:val="22"/>
        </w:rPr>
        <w:t xml:space="preserve">The documents </w:t>
      </w:r>
      <w:r w:rsidR="00BB4A45" w:rsidRPr="005C44B5">
        <w:rPr>
          <w:rFonts w:ascii="Arial Narrow" w:hAnsi="Arial Narrow"/>
          <w:color w:val="000000" w:themeColor="text1"/>
          <w:sz w:val="22"/>
          <w:szCs w:val="22"/>
        </w:rPr>
        <w:t xml:space="preserve">provided </w:t>
      </w:r>
      <w:r w:rsidR="00F55F3D">
        <w:rPr>
          <w:rFonts w:ascii="Arial Narrow" w:hAnsi="Arial Narrow"/>
          <w:color w:val="000000" w:themeColor="text1"/>
          <w:sz w:val="22"/>
          <w:szCs w:val="22"/>
        </w:rPr>
        <w:t xml:space="preserve">in </w:t>
      </w:r>
      <w:r w:rsidR="00CE1D07" w:rsidRPr="005C44B5">
        <w:rPr>
          <w:rFonts w:ascii="Arial Narrow" w:hAnsi="Arial Narrow"/>
          <w:color w:val="000000" w:themeColor="text1"/>
          <w:sz w:val="22"/>
          <w:szCs w:val="22"/>
        </w:rPr>
        <w:t xml:space="preserve">the second </w:t>
      </w:r>
      <w:r w:rsidR="002C6C44" w:rsidRPr="005C44B5">
        <w:rPr>
          <w:rFonts w:ascii="Arial Narrow" w:hAnsi="Arial Narrow"/>
          <w:color w:val="000000" w:themeColor="text1"/>
          <w:sz w:val="22"/>
          <w:szCs w:val="22"/>
        </w:rPr>
        <w:t>consultation</w:t>
      </w:r>
      <w:r w:rsidR="003124CA">
        <w:rPr>
          <w:rFonts w:ascii="Arial Narrow" w:hAnsi="Arial Narrow"/>
          <w:color w:val="000000" w:themeColor="text1"/>
          <w:sz w:val="22"/>
          <w:szCs w:val="22"/>
        </w:rPr>
        <w:t xml:space="preserve"> </w:t>
      </w:r>
      <w:r w:rsidR="00701EB5" w:rsidRPr="005C44B5">
        <w:rPr>
          <w:rFonts w:ascii="Arial Narrow" w:hAnsi="Arial Narrow"/>
          <w:color w:val="000000" w:themeColor="text1"/>
          <w:sz w:val="22"/>
          <w:szCs w:val="22"/>
        </w:rPr>
        <w:t>on the 4</w:t>
      </w:r>
      <w:r w:rsidR="00701EB5" w:rsidRPr="005C44B5">
        <w:rPr>
          <w:rFonts w:ascii="Arial Narrow" w:hAnsi="Arial Narrow"/>
          <w:color w:val="000000" w:themeColor="text1"/>
          <w:sz w:val="22"/>
          <w:szCs w:val="22"/>
          <w:vertAlign w:val="superscript"/>
        </w:rPr>
        <w:t>th</w:t>
      </w:r>
      <w:r w:rsidR="00701EB5" w:rsidRPr="005C44B5">
        <w:rPr>
          <w:rFonts w:ascii="Arial Narrow" w:hAnsi="Arial Narrow"/>
          <w:color w:val="000000" w:themeColor="text1"/>
          <w:sz w:val="22"/>
          <w:szCs w:val="22"/>
        </w:rPr>
        <w:t xml:space="preserve"> of December 2017</w:t>
      </w:r>
      <w:r w:rsidR="002C6C44" w:rsidRPr="005C44B5">
        <w:rPr>
          <w:rFonts w:ascii="Arial Narrow" w:hAnsi="Arial Narrow"/>
          <w:color w:val="000000" w:themeColor="text1"/>
          <w:sz w:val="22"/>
          <w:szCs w:val="22"/>
        </w:rPr>
        <w:t xml:space="preserve"> were the </w:t>
      </w:r>
      <w:r w:rsidR="0074433D" w:rsidRPr="005C44B5">
        <w:rPr>
          <w:rFonts w:ascii="Arial Narrow" w:hAnsi="Arial Narrow"/>
          <w:color w:val="000000" w:themeColor="text1"/>
          <w:sz w:val="22"/>
          <w:szCs w:val="22"/>
        </w:rPr>
        <w:t xml:space="preserve">draft </w:t>
      </w:r>
      <w:r w:rsidR="00BE2F97">
        <w:rPr>
          <w:rFonts w:ascii="Arial Narrow" w:hAnsi="Arial Narrow" w:cs="Arial"/>
          <w:color w:val="000000" w:themeColor="text1"/>
          <w:sz w:val="22"/>
          <w:szCs w:val="22"/>
        </w:rPr>
        <w:t>Import Health Standard</w:t>
      </w:r>
      <w:r w:rsidR="00711E3D" w:rsidRPr="005C44B5">
        <w:rPr>
          <w:rFonts w:ascii="Arial Narrow" w:hAnsi="Arial Narrow"/>
          <w:color w:val="000000" w:themeColor="text1"/>
          <w:sz w:val="22"/>
          <w:szCs w:val="22"/>
        </w:rPr>
        <w:t xml:space="preserve">, the associated </w:t>
      </w:r>
      <w:r w:rsidR="0074433D" w:rsidRPr="005C44B5">
        <w:rPr>
          <w:rFonts w:ascii="Arial Narrow" w:hAnsi="Arial Narrow"/>
          <w:color w:val="000000" w:themeColor="text1"/>
          <w:sz w:val="22"/>
          <w:szCs w:val="22"/>
        </w:rPr>
        <w:t>dra</w:t>
      </w:r>
      <w:r w:rsidR="005564E8" w:rsidRPr="005C44B5">
        <w:rPr>
          <w:rFonts w:ascii="Arial Narrow" w:hAnsi="Arial Narrow"/>
          <w:color w:val="000000" w:themeColor="text1"/>
          <w:sz w:val="22"/>
          <w:szCs w:val="22"/>
        </w:rPr>
        <w:t>f</w:t>
      </w:r>
      <w:r w:rsidR="0074433D" w:rsidRPr="005C44B5">
        <w:rPr>
          <w:rFonts w:ascii="Arial Narrow" w:hAnsi="Arial Narrow"/>
          <w:color w:val="000000" w:themeColor="text1"/>
          <w:sz w:val="22"/>
          <w:szCs w:val="22"/>
        </w:rPr>
        <w:t xml:space="preserve">t </w:t>
      </w:r>
      <w:r w:rsidR="002C6C44" w:rsidRPr="005C44B5">
        <w:rPr>
          <w:rFonts w:ascii="Arial Narrow" w:hAnsi="Arial Narrow"/>
          <w:color w:val="000000" w:themeColor="text1"/>
          <w:sz w:val="22"/>
          <w:szCs w:val="22"/>
        </w:rPr>
        <w:t>Guidance document</w:t>
      </w:r>
      <w:r w:rsidR="00711E3D" w:rsidRPr="005C44B5">
        <w:rPr>
          <w:rFonts w:ascii="Arial Narrow" w:hAnsi="Arial Narrow"/>
          <w:color w:val="000000" w:themeColor="text1"/>
          <w:sz w:val="22"/>
          <w:szCs w:val="22"/>
        </w:rPr>
        <w:t xml:space="preserve">, a </w:t>
      </w:r>
      <w:r w:rsidR="002C6C44" w:rsidRPr="005C44B5">
        <w:rPr>
          <w:rFonts w:ascii="Arial Narrow" w:hAnsi="Arial Narrow"/>
          <w:color w:val="000000" w:themeColor="text1"/>
          <w:sz w:val="22"/>
          <w:szCs w:val="22"/>
        </w:rPr>
        <w:t>Risk Management Pro</w:t>
      </w:r>
      <w:r w:rsidR="00711E3D" w:rsidRPr="005C44B5">
        <w:rPr>
          <w:rFonts w:ascii="Arial Narrow" w:hAnsi="Arial Narrow"/>
          <w:color w:val="000000" w:themeColor="text1"/>
          <w:sz w:val="22"/>
          <w:szCs w:val="22"/>
        </w:rPr>
        <w:t xml:space="preserve">posal, </w:t>
      </w:r>
      <w:r w:rsidR="00FA14C4">
        <w:rPr>
          <w:rFonts w:ascii="Arial Narrow" w:hAnsi="Arial Narrow"/>
          <w:color w:val="000000" w:themeColor="text1"/>
          <w:sz w:val="22"/>
          <w:szCs w:val="22"/>
        </w:rPr>
        <w:t xml:space="preserve">and </w:t>
      </w:r>
      <w:r w:rsidR="00711E3D" w:rsidRPr="005C44B5">
        <w:rPr>
          <w:rFonts w:ascii="Arial Narrow" w:hAnsi="Arial Narrow"/>
          <w:color w:val="000000" w:themeColor="text1"/>
          <w:sz w:val="22"/>
          <w:szCs w:val="22"/>
        </w:rPr>
        <w:t xml:space="preserve">the </w:t>
      </w:r>
      <w:r w:rsidR="002C6C44" w:rsidRPr="005C44B5">
        <w:rPr>
          <w:rFonts w:ascii="Arial Narrow" w:hAnsi="Arial Narrow"/>
          <w:color w:val="000000" w:themeColor="text1"/>
          <w:sz w:val="22"/>
          <w:szCs w:val="22"/>
        </w:rPr>
        <w:t xml:space="preserve">MPI Response to </w:t>
      </w:r>
      <w:r w:rsidR="00FA14C4">
        <w:rPr>
          <w:rFonts w:ascii="Arial Narrow" w:hAnsi="Arial Narrow"/>
          <w:color w:val="000000" w:themeColor="text1"/>
          <w:sz w:val="22"/>
          <w:szCs w:val="22"/>
        </w:rPr>
        <w:t xml:space="preserve">the </w:t>
      </w:r>
      <w:r w:rsidR="002C6C44" w:rsidRPr="005C44B5">
        <w:rPr>
          <w:rFonts w:ascii="Arial Narrow" w:hAnsi="Arial Narrow"/>
          <w:color w:val="000000" w:themeColor="text1"/>
          <w:sz w:val="22"/>
          <w:szCs w:val="22"/>
        </w:rPr>
        <w:t>2015</w:t>
      </w:r>
      <w:r w:rsidR="00FA14C4">
        <w:rPr>
          <w:rFonts w:ascii="Arial Narrow" w:hAnsi="Arial Narrow"/>
          <w:color w:val="000000" w:themeColor="text1"/>
          <w:sz w:val="22"/>
          <w:szCs w:val="22"/>
        </w:rPr>
        <w:t xml:space="preserve"> consultation</w:t>
      </w:r>
      <w:r w:rsidR="005564E8" w:rsidRPr="005C44B5">
        <w:rPr>
          <w:rFonts w:ascii="Arial Narrow" w:hAnsi="Arial Narrow"/>
          <w:color w:val="000000" w:themeColor="text1"/>
          <w:sz w:val="22"/>
          <w:szCs w:val="22"/>
        </w:rPr>
        <w:t xml:space="preserve">.  </w:t>
      </w:r>
      <w:r w:rsidR="00636E27" w:rsidRPr="005C44B5">
        <w:rPr>
          <w:rFonts w:ascii="Arial Narrow" w:hAnsi="Arial Narrow"/>
          <w:color w:val="000000" w:themeColor="text1"/>
          <w:sz w:val="22"/>
          <w:szCs w:val="22"/>
        </w:rPr>
        <w:t xml:space="preserve">Copies of the public submissions received from stakeholders in 2015 were also </w:t>
      </w:r>
      <w:r w:rsidR="00692A96" w:rsidRPr="005C44B5">
        <w:rPr>
          <w:rFonts w:ascii="Arial Narrow" w:hAnsi="Arial Narrow"/>
          <w:color w:val="000000" w:themeColor="text1"/>
          <w:sz w:val="22"/>
          <w:szCs w:val="22"/>
        </w:rPr>
        <w:t>released at</w:t>
      </w:r>
      <w:r w:rsidR="00BB4A45" w:rsidRPr="005C44B5">
        <w:rPr>
          <w:rFonts w:ascii="Arial Narrow" w:hAnsi="Arial Narrow"/>
          <w:color w:val="000000" w:themeColor="text1"/>
          <w:sz w:val="22"/>
          <w:szCs w:val="22"/>
        </w:rPr>
        <w:t xml:space="preserve"> that time</w:t>
      </w:r>
      <w:r w:rsidR="00636E27" w:rsidRPr="005C44B5">
        <w:rPr>
          <w:rFonts w:ascii="Arial Narrow" w:hAnsi="Arial Narrow"/>
          <w:color w:val="000000" w:themeColor="text1"/>
          <w:sz w:val="22"/>
          <w:szCs w:val="22"/>
        </w:rPr>
        <w:t xml:space="preserve">.  </w:t>
      </w:r>
    </w:p>
    <w:p w14:paraId="38CAB655" w14:textId="77777777" w:rsidR="00F55F3D" w:rsidRDefault="00F55F3D" w:rsidP="00BE2F97">
      <w:pPr>
        <w:spacing w:after="0" w:line="240" w:lineRule="auto"/>
        <w:rPr>
          <w:rFonts w:ascii="Arial Narrow" w:hAnsi="Arial Narrow"/>
          <w:color w:val="000000" w:themeColor="text1"/>
          <w:sz w:val="22"/>
          <w:szCs w:val="22"/>
        </w:rPr>
      </w:pPr>
    </w:p>
    <w:p w14:paraId="591BEF7D" w14:textId="248CE96B" w:rsidR="002C6C44" w:rsidRPr="008B44BD" w:rsidRDefault="003124CA" w:rsidP="00BE2F97">
      <w:pPr>
        <w:spacing w:after="0" w:line="240" w:lineRule="auto"/>
        <w:rPr>
          <w:rFonts w:ascii="Arial Narrow" w:hAnsi="Arial Narrow" w:cs="Arial"/>
          <w:color w:val="000000" w:themeColor="text1"/>
          <w:sz w:val="22"/>
          <w:szCs w:val="22"/>
        </w:rPr>
      </w:pPr>
      <w:r>
        <w:rPr>
          <w:rFonts w:ascii="Arial Narrow" w:hAnsi="Arial Narrow"/>
          <w:color w:val="000000" w:themeColor="text1"/>
          <w:sz w:val="22"/>
          <w:szCs w:val="22"/>
        </w:rPr>
        <w:t>O</w:t>
      </w:r>
      <w:r w:rsidR="003F5A58" w:rsidRPr="005C44B5">
        <w:rPr>
          <w:rFonts w:ascii="Arial Narrow" w:hAnsi="Arial Narrow"/>
          <w:color w:val="000000" w:themeColor="text1"/>
          <w:sz w:val="22"/>
          <w:szCs w:val="22"/>
        </w:rPr>
        <w:t>n the 25</w:t>
      </w:r>
      <w:r w:rsidR="003F5A58" w:rsidRPr="005C44B5">
        <w:rPr>
          <w:rFonts w:ascii="Arial Narrow" w:hAnsi="Arial Narrow"/>
          <w:color w:val="000000" w:themeColor="text1"/>
          <w:sz w:val="22"/>
          <w:szCs w:val="22"/>
          <w:vertAlign w:val="superscript"/>
        </w:rPr>
        <w:t>th</w:t>
      </w:r>
      <w:r w:rsidR="003F5A58" w:rsidRPr="005C44B5">
        <w:rPr>
          <w:rFonts w:ascii="Arial Narrow" w:hAnsi="Arial Narrow"/>
          <w:color w:val="000000" w:themeColor="text1"/>
          <w:sz w:val="22"/>
          <w:szCs w:val="22"/>
        </w:rPr>
        <w:t xml:space="preserve"> of May 2018, </w:t>
      </w:r>
      <w:r w:rsidR="00636E27" w:rsidRPr="005C44B5">
        <w:rPr>
          <w:rFonts w:ascii="Arial Narrow" w:hAnsi="Arial Narrow"/>
          <w:color w:val="000000" w:themeColor="text1"/>
          <w:sz w:val="22"/>
          <w:szCs w:val="22"/>
        </w:rPr>
        <w:t xml:space="preserve">MPI </w:t>
      </w:r>
      <w:r w:rsidR="00FA14C4">
        <w:rPr>
          <w:rFonts w:ascii="Arial Narrow" w:hAnsi="Arial Narrow"/>
          <w:color w:val="000000" w:themeColor="text1"/>
          <w:sz w:val="22"/>
          <w:szCs w:val="22"/>
        </w:rPr>
        <w:t xml:space="preserve">further </w:t>
      </w:r>
      <w:r w:rsidR="00CE1D07" w:rsidRPr="005C44B5">
        <w:rPr>
          <w:rFonts w:ascii="Arial Narrow" w:hAnsi="Arial Narrow"/>
          <w:color w:val="000000" w:themeColor="text1"/>
          <w:sz w:val="22"/>
          <w:szCs w:val="22"/>
        </w:rPr>
        <w:t xml:space="preserve">consulted on </w:t>
      </w:r>
      <w:r w:rsidR="00636E27" w:rsidRPr="005C44B5">
        <w:rPr>
          <w:rFonts w:ascii="Arial Narrow" w:hAnsi="Arial Narrow"/>
          <w:color w:val="000000" w:themeColor="text1"/>
          <w:sz w:val="22"/>
          <w:szCs w:val="22"/>
        </w:rPr>
        <w:t xml:space="preserve">Sections 3.1 and 3.4 </w:t>
      </w:r>
      <w:r w:rsidR="00BB4A45" w:rsidRPr="005C44B5">
        <w:rPr>
          <w:rFonts w:ascii="Arial Narrow" w:hAnsi="Arial Narrow"/>
          <w:color w:val="000000" w:themeColor="text1"/>
          <w:sz w:val="22"/>
          <w:szCs w:val="22"/>
        </w:rPr>
        <w:t xml:space="preserve">of the </w:t>
      </w:r>
      <w:r w:rsidR="00BE2F97">
        <w:rPr>
          <w:rFonts w:ascii="Arial Narrow" w:hAnsi="Arial Narrow"/>
          <w:color w:val="000000" w:themeColor="text1"/>
          <w:sz w:val="22"/>
          <w:szCs w:val="22"/>
        </w:rPr>
        <w:t>revised</w:t>
      </w:r>
      <w:r w:rsidR="007903F9">
        <w:rPr>
          <w:rFonts w:ascii="Arial Narrow" w:hAnsi="Arial Narrow"/>
          <w:color w:val="000000" w:themeColor="text1"/>
          <w:sz w:val="22"/>
          <w:szCs w:val="22"/>
        </w:rPr>
        <w:t>,</w:t>
      </w:r>
      <w:r w:rsidR="00BE2F97">
        <w:rPr>
          <w:rFonts w:ascii="Arial Narrow" w:hAnsi="Arial Narrow"/>
          <w:color w:val="000000" w:themeColor="text1"/>
          <w:sz w:val="22"/>
          <w:szCs w:val="22"/>
        </w:rPr>
        <w:t xml:space="preserve"> </w:t>
      </w:r>
      <w:r w:rsidR="007903F9">
        <w:rPr>
          <w:rFonts w:ascii="Arial Narrow" w:hAnsi="Arial Narrow"/>
          <w:color w:val="000000" w:themeColor="text1"/>
          <w:sz w:val="22"/>
          <w:szCs w:val="22"/>
        </w:rPr>
        <w:t xml:space="preserve">draft </w:t>
      </w:r>
      <w:r w:rsidR="00BE2F97">
        <w:rPr>
          <w:rFonts w:ascii="Arial Narrow" w:hAnsi="Arial Narrow" w:cs="Arial"/>
          <w:color w:val="000000" w:themeColor="text1"/>
          <w:sz w:val="22"/>
          <w:szCs w:val="22"/>
        </w:rPr>
        <w:t>Import Health Standard</w:t>
      </w:r>
      <w:r w:rsidR="00BB4A45" w:rsidRPr="005C44B5">
        <w:rPr>
          <w:rFonts w:ascii="Arial Narrow" w:hAnsi="Arial Narrow"/>
          <w:color w:val="000000" w:themeColor="text1"/>
          <w:sz w:val="22"/>
          <w:szCs w:val="22"/>
        </w:rPr>
        <w:t xml:space="preserve"> only.  </w:t>
      </w:r>
      <w:r>
        <w:rPr>
          <w:rFonts w:ascii="Arial Narrow" w:hAnsi="Arial Narrow"/>
          <w:color w:val="000000" w:themeColor="text1"/>
          <w:sz w:val="22"/>
          <w:szCs w:val="22"/>
        </w:rPr>
        <w:t>S</w:t>
      </w:r>
      <w:r w:rsidR="00BB4A45" w:rsidRPr="005C44B5">
        <w:rPr>
          <w:rFonts w:ascii="Arial Narrow" w:hAnsi="Arial Narrow"/>
          <w:color w:val="000000" w:themeColor="text1"/>
          <w:sz w:val="22"/>
          <w:szCs w:val="22"/>
        </w:rPr>
        <w:t>ection</w:t>
      </w:r>
      <w:r>
        <w:rPr>
          <w:rFonts w:ascii="Arial Narrow" w:hAnsi="Arial Narrow"/>
          <w:color w:val="000000" w:themeColor="text1"/>
          <w:sz w:val="22"/>
          <w:szCs w:val="22"/>
        </w:rPr>
        <w:t xml:space="preserve"> 3.1 </w:t>
      </w:r>
      <w:r w:rsidR="00BB4A45" w:rsidRPr="005C44B5">
        <w:rPr>
          <w:rFonts w:ascii="Arial Narrow" w:hAnsi="Arial Narrow"/>
          <w:color w:val="000000" w:themeColor="text1"/>
          <w:sz w:val="22"/>
          <w:szCs w:val="22"/>
        </w:rPr>
        <w:t>cover</w:t>
      </w:r>
      <w:r w:rsidR="00053723">
        <w:rPr>
          <w:rFonts w:ascii="Arial Narrow" w:hAnsi="Arial Narrow"/>
          <w:color w:val="000000" w:themeColor="text1"/>
          <w:sz w:val="22"/>
          <w:szCs w:val="22"/>
        </w:rPr>
        <w:t>ed</w:t>
      </w:r>
      <w:r w:rsidR="00BB4A45" w:rsidRPr="005C44B5">
        <w:rPr>
          <w:rFonts w:ascii="Arial Narrow" w:hAnsi="Arial Narrow"/>
          <w:color w:val="000000" w:themeColor="text1"/>
          <w:sz w:val="22"/>
          <w:szCs w:val="22"/>
        </w:rPr>
        <w:t xml:space="preserve"> importation of used machinery and used cables from all countries</w:t>
      </w:r>
      <w:r>
        <w:rPr>
          <w:rFonts w:ascii="Arial Narrow" w:hAnsi="Arial Narrow"/>
          <w:color w:val="000000" w:themeColor="text1"/>
          <w:sz w:val="22"/>
          <w:szCs w:val="22"/>
        </w:rPr>
        <w:t>, whereas</w:t>
      </w:r>
      <w:r w:rsidR="00053723">
        <w:rPr>
          <w:rFonts w:ascii="Arial Narrow" w:hAnsi="Arial Narrow"/>
          <w:color w:val="000000" w:themeColor="text1"/>
          <w:sz w:val="22"/>
          <w:szCs w:val="22"/>
        </w:rPr>
        <w:t xml:space="preserve"> Section 3.4</w:t>
      </w:r>
      <w:r w:rsidR="00BB4A45" w:rsidRPr="005C44B5">
        <w:rPr>
          <w:rFonts w:ascii="Arial Narrow" w:hAnsi="Arial Narrow"/>
          <w:color w:val="000000" w:themeColor="text1"/>
          <w:sz w:val="22"/>
          <w:szCs w:val="22"/>
        </w:rPr>
        <w:t xml:space="preserve"> and cover</w:t>
      </w:r>
      <w:r w:rsidR="00053723">
        <w:rPr>
          <w:rFonts w:ascii="Arial Narrow" w:hAnsi="Arial Narrow"/>
          <w:color w:val="000000" w:themeColor="text1"/>
          <w:sz w:val="22"/>
          <w:szCs w:val="22"/>
        </w:rPr>
        <w:t>ed</w:t>
      </w:r>
      <w:r w:rsidR="00BB4A45" w:rsidRPr="005C44B5">
        <w:rPr>
          <w:rFonts w:ascii="Arial Narrow" w:hAnsi="Arial Narrow"/>
          <w:color w:val="000000" w:themeColor="text1"/>
          <w:sz w:val="22"/>
          <w:szCs w:val="22"/>
        </w:rPr>
        <w:t xml:space="preserve"> new and used vehicles from Japan respectively</w:t>
      </w:r>
      <w:r w:rsidR="003F5A58" w:rsidRPr="005C44B5">
        <w:rPr>
          <w:rFonts w:ascii="Arial Narrow" w:hAnsi="Arial Narrow"/>
          <w:color w:val="000000" w:themeColor="text1"/>
          <w:sz w:val="22"/>
          <w:szCs w:val="22"/>
        </w:rPr>
        <w:t xml:space="preserve">.  </w:t>
      </w:r>
      <w:r w:rsidR="00BB4A45" w:rsidRPr="005C44B5">
        <w:rPr>
          <w:rFonts w:ascii="Arial Narrow" w:hAnsi="Arial Narrow"/>
          <w:color w:val="000000" w:themeColor="text1"/>
          <w:sz w:val="22"/>
          <w:szCs w:val="22"/>
        </w:rPr>
        <w:t xml:space="preserve">The documents </w:t>
      </w:r>
      <w:r w:rsidR="00636E27" w:rsidRPr="005C44B5">
        <w:rPr>
          <w:rFonts w:ascii="Arial Narrow" w:hAnsi="Arial Narrow"/>
          <w:color w:val="000000" w:themeColor="text1"/>
          <w:sz w:val="22"/>
          <w:szCs w:val="22"/>
        </w:rPr>
        <w:t xml:space="preserve">provided </w:t>
      </w:r>
      <w:r w:rsidR="00737C6B">
        <w:rPr>
          <w:rFonts w:ascii="Arial Narrow" w:hAnsi="Arial Narrow"/>
          <w:color w:val="000000" w:themeColor="text1"/>
          <w:sz w:val="22"/>
          <w:szCs w:val="22"/>
        </w:rPr>
        <w:t>for</w:t>
      </w:r>
      <w:r w:rsidR="002E3944" w:rsidRPr="005C44B5">
        <w:rPr>
          <w:rFonts w:ascii="Arial Narrow" w:hAnsi="Arial Narrow"/>
          <w:color w:val="000000" w:themeColor="text1"/>
          <w:sz w:val="22"/>
          <w:szCs w:val="22"/>
        </w:rPr>
        <w:t xml:space="preserve"> the third consultation on the </w:t>
      </w:r>
      <w:r w:rsidR="00BB4A45" w:rsidRPr="005C44B5">
        <w:rPr>
          <w:rFonts w:ascii="Arial Narrow" w:hAnsi="Arial Narrow"/>
          <w:color w:val="000000" w:themeColor="text1"/>
          <w:sz w:val="22"/>
          <w:szCs w:val="22"/>
        </w:rPr>
        <w:t>25</w:t>
      </w:r>
      <w:r w:rsidR="00BB4A45" w:rsidRPr="005C44B5">
        <w:rPr>
          <w:rFonts w:ascii="Arial Narrow" w:hAnsi="Arial Narrow"/>
          <w:color w:val="000000" w:themeColor="text1"/>
          <w:sz w:val="22"/>
          <w:szCs w:val="22"/>
          <w:vertAlign w:val="superscript"/>
        </w:rPr>
        <w:t>th</w:t>
      </w:r>
      <w:r w:rsidR="00BB4A45" w:rsidRPr="005C44B5">
        <w:rPr>
          <w:rFonts w:ascii="Arial Narrow" w:hAnsi="Arial Narrow"/>
          <w:color w:val="000000" w:themeColor="text1"/>
          <w:sz w:val="22"/>
          <w:szCs w:val="22"/>
        </w:rPr>
        <w:t xml:space="preserve"> of May 2018 included </w:t>
      </w:r>
      <w:r w:rsidR="00636E27" w:rsidRPr="005C44B5">
        <w:rPr>
          <w:rFonts w:ascii="Arial Narrow" w:hAnsi="Arial Narrow"/>
          <w:color w:val="000000" w:themeColor="text1"/>
          <w:sz w:val="22"/>
          <w:szCs w:val="22"/>
        </w:rPr>
        <w:t xml:space="preserve">a </w:t>
      </w:r>
      <w:r w:rsidR="00BB4A45" w:rsidRPr="005C44B5">
        <w:rPr>
          <w:rFonts w:ascii="Arial Narrow" w:hAnsi="Arial Narrow"/>
          <w:color w:val="000000" w:themeColor="text1"/>
          <w:sz w:val="22"/>
          <w:szCs w:val="22"/>
        </w:rPr>
        <w:t xml:space="preserve">revised </w:t>
      </w:r>
      <w:r w:rsidR="00636E27" w:rsidRPr="005C44B5">
        <w:rPr>
          <w:rFonts w:ascii="Arial Narrow" w:hAnsi="Arial Narrow"/>
          <w:color w:val="000000" w:themeColor="text1"/>
          <w:sz w:val="22"/>
          <w:szCs w:val="22"/>
        </w:rPr>
        <w:t>Ri</w:t>
      </w:r>
      <w:r w:rsidR="003F5A58" w:rsidRPr="005C44B5">
        <w:rPr>
          <w:rFonts w:ascii="Arial Narrow" w:hAnsi="Arial Narrow"/>
          <w:color w:val="000000" w:themeColor="text1"/>
          <w:sz w:val="22"/>
          <w:szCs w:val="22"/>
        </w:rPr>
        <w:t xml:space="preserve">sk Management Proposal </w:t>
      </w:r>
      <w:r w:rsidR="00FA14C4">
        <w:rPr>
          <w:rFonts w:ascii="Arial Narrow" w:hAnsi="Arial Narrow"/>
          <w:color w:val="000000" w:themeColor="text1"/>
          <w:sz w:val="22"/>
          <w:szCs w:val="22"/>
        </w:rPr>
        <w:t>(explaining the proposed change</w:t>
      </w:r>
      <w:r w:rsidR="007903F9">
        <w:rPr>
          <w:rFonts w:ascii="Arial Narrow" w:hAnsi="Arial Narrow"/>
          <w:color w:val="000000" w:themeColor="text1"/>
          <w:sz w:val="22"/>
          <w:szCs w:val="22"/>
        </w:rPr>
        <w:t>s</w:t>
      </w:r>
      <w:r w:rsidR="00FA14C4">
        <w:rPr>
          <w:rFonts w:ascii="Arial Narrow" w:hAnsi="Arial Narrow"/>
          <w:color w:val="000000" w:themeColor="text1"/>
          <w:sz w:val="22"/>
          <w:szCs w:val="22"/>
        </w:rPr>
        <w:t xml:space="preserve">) </w:t>
      </w:r>
      <w:r w:rsidR="00636E27" w:rsidRPr="005C44B5">
        <w:rPr>
          <w:rFonts w:ascii="Arial Narrow" w:hAnsi="Arial Narrow"/>
          <w:color w:val="000000" w:themeColor="text1"/>
          <w:sz w:val="22"/>
          <w:szCs w:val="22"/>
        </w:rPr>
        <w:t xml:space="preserve">and </w:t>
      </w:r>
      <w:r w:rsidR="00BB4A45" w:rsidRPr="005C44B5">
        <w:rPr>
          <w:rFonts w:ascii="Arial Narrow" w:hAnsi="Arial Narrow"/>
          <w:color w:val="000000" w:themeColor="text1"/>
          <w:sz w:val="22"/>
          <w:szCs w:val="22"/>
        </w:rPr>
        <w:t>a</w:t>
      </w:r>
      <w:r w:rsidR="00636E27" w:rsidRPr="005C44B5">
        <w:rPr>
          <w:rFonts w:ascii="Arial Narrow" w:hAnsi="Arial Narrow"/>
          <w:color w:val="000000" w:themeColor="text1"/>
          <w:sz w:val="22"/>
          <w:szCs w:val="22"/>
        </w:rPr>
        <w:t xml:space="preserve"> </w:t>
      </w:r>
      <w:r w:rsidR="00BB4A45" w:rsidRPr="005C44B5">
        <w:rPr>
          <w:rFonts w:ascii="Arial Narrow" w:hAnsi="Arial Narrow"/>
          <w:color w:val="000000" w:themeColor="text1"/>
          <w:sz w:val="22"/>
          <w:szCs w:val="22"/>
        </w:rPr>
        <w:t>document directly comparing the</w:t>
      </w:r>
      <w:r w:rsidR="00636E27" w:rsidRPr="005C44B5">
        <w:rPr>
          <w:rFonts w:ascii="Arial Narrow" w:hAnsi="Arial Narrow"/>
          <w:color w:val="000000" w:themeColor="text1"/>
          <w:sz w:val="22"/>
          <w:szCs w:val="22"/>
        </w:rPr>
        <w:t xml:space="preserve"> proposed changes from the 4</w:t>
      </w:r>
      <w:r w:rsidR="00636E27" w:rsidRPr="005C44B5">
        <w:rPr>
          <w:rFonts w:ascii="Arial Narrow" w:hAnsi="Arial Narrow"/>
          <w:color w:val="000000" w:themeColor="text1"/>
          <w:sz w:val="22"/>
          <w:szCs w:val="22"/>
          <w:vertAlign w:val="superscript"/>
        </w:rPr>
        <w:t>th</w:t>
      </w:r>
      <w:r w:rsidR="00636E27" w:rsidRPr="005C44B5">
        <w:rPr>
          <w:rFonts w:ascii="Arial Narrow" w:hAnsi="Arial Narrow"/>
          <w:color w:val="000000" w:themeColor="text1"/>
          <w:sz w:val="22"/>
          <w:szCs w:val="22"/>
        </w:rPr>
        <w:t xml:space="preserve"> of December 2018 </w:t>
      </w:r>
      <w:r w:rsidR="002E3944" w:rsidRPr="005C44B5">
        <w:rPr>
          <w:rFonts w:ascii="Arial Narrow" w:hAnsi="Arial Narrow"/>
          <w:color w:val="000000" w:themeColor="text1"/>
          <w:sz w:val="22"/>
          <w:szCs w:val="22"/>
        </w:rPr>
        <w:t xml:space="preserve">with </w:t>
      </w:r>
      <w:r w:rsidR="00636E27" w:rsidRPr="005C44B5">
        <w:rPr>
          <w:rFonts w:ascii="Arial Narrow" w:hAnsi="Arial Narrow"/>
          <w:color w:val="000000" w:themeColor="text1"/>
          <w:sz w:val="22"/>
          <w:szCs w:val="22"/>
        </w:rPr>
        <w:t>those changes proposed</w:t>
      </w:r>
      <w:r w:rsidR="002E3944" w:rsidRPr="005C44B5">
        <w:rPr>
          <w:rFonts w:ascii="Arial Narrow" w:hAnsi="Arial Narrow"/>
          <w:color w:val="000000" w:themeColor="text1"/>
          <w:sz w:val="22"/>
          <w:szCs w:val="22"/>
        </w:rPr>
        <w:t xml:space="preserve"> on the 25</w:t>
      </w:r>
      <w:r w:rsidR="002E3944" w:rsidRPr="005C44B5">
        <w:rPr>
          <w:rFonts w:ascii="Arial Narrow" w:hAnsi="Arial Narrow"/>
          <w:color w:val="000000" w:themeColor="text1"/>
          <w:sz w:val="22"/>
          <w:szCs w:val="22"/>
          <w:vertAlign w:val="superscript"/>
        </w:rPr>
        <w:t>th</w:t>
      </w:r>
      <w:r w:rsidR="002E3944" w:rsidRPr="005C44B5">
        <w:rPr>
          <w:rFonts w:ascii="Arial Narrow" w:hAnsi="Arial Narrow"/>
          <w:color w:val="000000" w:themeColor="text1"/>
          <w:sz w:val="22"/>
          <w:szCs w:val="22"/>
        </w:rPr>
        <w:t xml:space="preserve"> of May 2018</w:t>
      </w:r>
      <w:r w:rsidR="00636E27" w:rsidRPr="005C44B5">
        <w:rPr>
          <w:rFonts w:ascii="Arial Narrow" w:hAnsi="Arial Narrow"/>
          <w:color w:val="000000" w:themeColor="text1"/>
          <w:sz w:val="22"/>
          <w:szCs w:val="22"/>
        </w:rPr>
        <w:t>.</w:t>
      </w:r>
    </w:p>
    <w:p w14:paraId="58CEFAE2" w14:textId="77777777" w:rsidR="003F41F5" w:rsidRPr="005C44B5" w:rsidRDefault="003F41F5" w:rsidP="00E33FCC">
      <w:pPr>
        <w:spacing w:after="0" w:line="240" w:lineRule="auto"/>
        <w:rPr>
          <w:rFonts w:ascii="Arial Narrow" w:hAnsi="Arial Narrow"/>
          <w:color w:val="000000" w:themeColor="text1"/>
          <w:sz w:val="22"/>
          <w:szCs w:val="22"/>
        </w:rPr>
      </w:pPr>
    </w:p>
    <w:p w14:paraId="662A6626" w14:textId="4518AF69" w:rsidR="00CE1D07" w:rsidRPr="005C44B5" w:rsidRDefault="00F55F3D" w:rsidP="00E33FCC">
      <w:pPr>
        <w:spacing w:after="0" w:line="240" w:lineRule="auto"/>
        <w:rPr>
          <w:rFonts w:ascii="Arial Narrow" w:hAnsi="Arial Narrow"/>
          <w:b/>
          <w:color w:val="000000" w:themeColor="text1"/>
          <w:sz w:val="22"/>
          <w:szCs w:val="22"/>
        </w:rPr>
      </w:pPr>
      <w:r>
        <w:rPr>
          <w:rFonts w:ascii="Arial Narrow" w:hAnsi="Arial Narrow"/>
          <w:b/>
          <w:color w:val="000000" w:themeColor="text1"/>
          <w:sz w:val="22"/>
          <w:szCs w:val="22"/>
        </w:rPr>
        <w:t>I</w:t>
      </w:r>
      <w:r w:rsidR="00CE1D07" w:rsidRPr="005C44B5">
        <w:rPr>
          <w:rFonts w:ascii="Arial Narrow" w:hAnsi="Arial Narrow"/>
          <w:b/>
          <w:color w:val="000000" w:themeColor="text1"/>
          <w:sz w:val="22"/>
          <w:szCs w:val="22"/>
        </w:rPr>
        <w:t xml:space="preserve">nitial </w:t>
      </w:r>
      <w:r>
        <w:rPr>
          <w:rFonts w:ascii="Arial Narrow" w:hAnsi="Arial Narrow"/>
          <w:b/>
          <w:color w:val="000000" w:themeColor="text1"/>
          <w:sz w:val="22"/>
          <w:szCs w:val="22"/>
        </w:rPr>
        <w:t>co</w:t>
      </w:r>
      <w:r w:rsidR="00CE1D07" w:rsidRPr="005C44B5">
        <w:rPr>
          <w:rFonts w:ascii="Arial Narrow" w:hAnsi="Arial Narrow"/>
          <w:b/>
          <w:color w:val="000000" w:themeColor="text1"/>
          <w:sz w:val="22"/>
          <w:szCs w:val="22"/>
        </w:rPr>
        <w:t xml:space="preserve">nsultation on the </w:t>
      </w:r>
      <w:r>
        <w:rPr>
          <w:rFonts w:ascii="Arial Narrow" w:hAnsi="Arial Narrow"/>
          <w:b/>
          <w:color w:val="000000" w:themeColor="text1"/>
          <w:sz w:val="22"/>
          <w:szCs w:val="22"/>
        </w:rPr>
        <w:t>d</w:t>
      </w:r>
      <w:r w:rsidR="00CE1D07" w:rsidRPr="005C44B5">
        <w:rPr>
          <w:rFonts w:ascii="Arial Narrow" w:hAnsi="Arial Narrow"/>
          <w:b/>
          <w:color w:val="000000" w:themeColor="text1"/>
          <w:sz w:val="22"/>
          <w:szCs w:val="22"/>
        </w:rPr>
        <w:t xml:space="preserve">raft </w:t>
      </w:r>
      <w:r w:rsidR="00BE2F97">
        <w:rPr>
          <w:rFonts w:ascii="Arial Narrow" w:hAnsi="Arial Narrow" w:cs="Arial"/>
          <w:b/>
          <w:color w:val="000000" w:themeColor="text1"/>
          <w:sz w:val="22"/>
          <w:szCs w:val="22"/>
        </w:rPr>
        <w:t>Import Health Standard</w:t>
      </w:r>
      <w:r>
        <w:rPr>
          <w:rFonts w:ascii="Arial Narrow" w:hAnsi="Arial Narrow" w:cs="Arial"/>
          <w:b/>
          <w:color w:val="000000" w:themeColor="text1"/>
          <w:sz w:val="22"/>
          <w:szCs w:val="22"/>
        </w:rPr>
        <w:t xml:space="preserve"> – May 2015</w:t>
      </w:r>
    </w:p>
    <w:p w14:paraId="09AC4090" w14:textId="2A94D359" w:rsidR="007A47F3" w:rsidRDefault="00E753A8" w:rsidP="00E33FCC">
      <w:pPr>
        <w:spacing w:after="0" w:line="240" w:lineRule="auto"/>
        <w:rPr>
          <w:rFonts w:ascii="Arial Narrow" w:hAnsi="Arial Narrow" w:cs="Arial"/>
          <w:color w:val="000000" w:themeColor="text1"/>
          <w:sz w:val="22"/>
          <w:szCs w:val="22"/>
        </w:rPr>
      </w:pPr>
      <w:r w:rsidRPr="005C44B5">
        <w:rPr>
          <w:rFonts w:ascii="Arial Narrow" w:hAnsi="Arial Narrow" w:cs="Arial"/>
          <w:color w:val="000000" w:themeColor="text1"/>
          <w:sz w:val="22"/>
          <w:szCs w:val="22"/>
        </w:rPr>
        <w:t xml:space="preserve">MPI </w:t>
      </w:r>
      <w:r w:rsidR="00737C6B">
        <w:rPr>
          <w:rFonts w:ascii="Arial Narrow" w:hAnsi="Arial Narrow" w:cs="Arial"/>
          <w:color w:val="000000" w:themeColor="text1"/>
          <w:sz w:val="22"/>
          <w:szCs w:val="22"/>
        </w:rPr>
        <w:t xml:space="preserve">first </w:t>
      </w:r>
      <w:r w:rsidR="00467414" w:rsidRPr="005C44B5">
        <w:rPr>
          <w:rFonts w:ascii="Arial Narrow" w:hAnsi="Arial Narrow" w:cs="Arial"/>
          <w:color w:val="000000" w:themeColor="text1"/>
          <w:sz w:val="22"/>
          <w:szCs w:val="22"/>
        </w:rPr>
        <w:t>c</w:t>
      </w:r>
      <w:r w:rsidRPr="005C44B5">
        <w:rPr>
          <w:rFonts w:ascii="Arial Narrow" w:hAnsi="Arial Narrow" w:cs="Arial"/>
          <w:color w:val="000000" w:themeColor="text1"/>
          <w:sz w:val="22"/>
          <w:szCs w:val="22"/>
        </w:rPr>
        <w:t>onsulted</w:t>
      </w:r>
      <w:r w:rsidR="00B00A3B" w:rsidRPr="005C44B5">
        <w:rPr>
          <w:rFonts w:ascii="Arial Narrow" w:hAnsi="Arial Narrow" w:cs="Arial"/>
          <w:color w:val="000000" w:themeColor="text1"/>
          <w:sz w:val="22"/>
          <w:szCs w:val="22"/>
        </w:rPr>
        <w:t xml:space="preserve"> </w:t>
      </w:r>
      <w:r w:rsidR="003F41F5" w:rsidRPr="005C44B5">
        <w:rPr>
          <w:rFonts w:ascii="Arial Narrow" w:hAnsi="Arial Narrow" w:cs="Arial"/>
          <w:color w:val="000000" w:themeColor="text1"/>
          <w:sz w:val="22"/>
          <w:szCs w:val="22"/>
        </w:rPr>
        <w:t>with stakeholders and interested parties</w:t>
      </w:r>
      <w:r w:rsidR="00737C6B" w:rsidRPr="00737C6B">
        <w:rPr>
          <w:rFonts w:ascii="Arial Narrow" w:hAnsi="Arial Narrow" w:cs="Arial"/>
          <w:color w:val="000000" w:themeColor="text1"/>
          <w:sz w:val="22"/>
          <w:szCs w:val="22"/>
        </w:rPr>
        <w:t xml:space="preserve"> </w:t>
      </w:r>
      <w:r w:rsidR="00737C6B" w:rsidRPr="005C44B5">
        <w:rPr>
          <w:rFonts w:ascii="Arial Narrow" w:hAnsi="Arial Narrow" w:cs="Arial"/>
          <w:color w:val="000000" w:themeColor="text1"/>
          <w:sz w:val="22"/>
          <w:szCs w:val="22"/>
        </w:rPr>
        <w:t>in 2015</w:t>
      </w:r>
      <w:r w:rsidR="003F41F5" w:rsidRPr="005C44B5">
        <w:rPr>
          <w:rFonts w:ascii="Arial Narrow" w:hAnsi="Arial Narrow" w:cs="Arial"/>
          <w:color w:val="000000" w:themeColor="text1"/>
          <w:sz w:val="22"/>
          <w:szCs w:val="22"/>
        </w:rPr>
        <w:t xml:space="preserve"> </w:t>
      </w:r>
      <w:r w:rsidR="00467414" w:rsidRPr="005C44B5">
        <w:rPr>
          <w:rFonts w:ascii="Arial Narrow" w:hAnsi="Arial Narrow" w:cs="Arial"/>
          <w:color w:val="000000" w:themeColor="text1"/>
          <w:sz w:val="22"/>
          <w:szCs w:val="22"/>
        </w:rPr>
        <w:t xml:space="preserve">on </w:t>
      </w:r>
      <w:r w:rsidR="003F41F5" w:rsidRPr="005C44B5">
        <w:rPr>
          <w:rFonts w:ascii="Arial Narrow" w:hAnsi="Arial Narrow" w:cs="Arial"/>
          <w:color w:val="000000" w:themeColor="text1"/>
          <w:sz w:val="22"/>
          <w:szCs w:val="22"/>
        </w:rPr>
        <w:t xml:space="preserve">previous versions of the </w:t>
      </w:r>
      <w:r w:rsidR="00467414" w:rsidRPr="005C44B5">
        <w:rPr>
          <w:rFonts w:ascii="Arial Narrow" w:hAnsi="Arial Narrow" w:cs="Arial"/>
          <w:color w:val="000000" w:themeColor="text1"/>
          <w:sz w:val="22"/>
          <w:szCs w:val="22"/>
        </w:rPr>
        <w:t xml:space="preserve">documents relating to the </w:t>
      </w:r>
      <w:r w:rsidR="00BE2F97">
        <w:rPr>
          <w:rFonts w:ascii="Arial Narrow" w:hAnsi="Arial Narrow" w:cs="Arial"/>
          <w:color w:val="000000" w:themeColor="text1"/>
          <w:sz w:val="22"/>
          <w:szCs w:val="22"/>
        </w:rPr>
        <w:t>Import Health Standard</w:t>
      </w:r>
      <w:r w:rsidR="00920476" w:rsidRPr="005C44B5">
        <w:rPr>
          <w:rFonts w:ascii="Arial Narrow" w:hAnsi="Arial Narrow" w:cs="Arial"/>
          <w:color w:val="000000" w:themeColor="text1"/>
          <w:sz w:val="22"/>
          <w:szCs w:val="22"/>
        </w:rPr>
        <w:t xml:space="preserve">.  That </w:t>
      </w:r>
      <w:r w:rsidR="00701EB5" w:rsidRPr="005C44B5">
        <w:rPr>
          <w:rFonts w:ascii="Arial Narrow" w:hAnsi="Arial Narrow" w:cs="Arial"/>
          <w:color w:val="000000" w:themeColor="text1"/>
          <w:sz w:val="22"/>
          <w:szCs w:val="22"/>
        </w:rPr>
        <w:t xml:space="preserve">consultation </w:t>
      </w:r>
      <w:r w:rsidR="00F55F3D">
        <w:rPr>
          <w:rFonts w:ascii="Arial Narrow" w:hAnsi="Arial Narrow" w:cs="Arial"/>
          <w:color w:val="000000" w:themeColor="text1"/>
          <w:sz w:val="22"/>
          <w:szCs w:val="22"/>
        </w:rPr>
        <w:t xml:space="preserve">period </w:t>
      </w:r>
      <w:r w:rsidR="003F41F5" w:rsidRPr="005C44B5">
        <w:rPr>
          <w:rFonts w:ascii="Arial Narrow" w:hAnsi="Arial Narrow" w:cs="Arial"/>
          <w:color w:val="000000" w:themeColor="text1"/>
          <w:sz w:val="22"/>
          <w:szCs w:val="22"/>
        </w:rPr>
        <w:t xml:space="preserve">occurred </w:t>
      </w:r>
      <w:r w:rsidR="00467414" w:rsidRPr="005C44B5">
        <w:rPr>
          <w:rFonts w:ascii="Arial Narrow" w:hAnsi="Arial Narrow" w:cs="Arial"/>
          <w:color w:val="000000" w:themeColor="text1"/>
          <w:sz w:val="22"/>
          <w:szCs w:val="22"/>
        </w:rPr>
        <w:t>from the 2</w:t>
      </w:r>
      <w:r w:rsidR="00C428FC" w:rsidRPr="005C44B5">
        <w:rPr>
          <w:rFonts w:ascii="Arial Narrow" w:hAnsi="Arial Narrow" w:cs="Arial"/>
          <w:color w:val="000000" w:themeColor="text1"/>
          <w:sz w:val="22"/>
          <w:szCs w:val="22"/>
        </w:rPr>
        <w:t>0</w:t>
      </w:r>
      <w:r w:rsidR="00467414" w:rsidRPr="005C44B5">
        <w:rPr>
          <w:rFonts w:ascii="Arial Narrow" w:hAnsi="Arial Narrow" w:cs="Arial"/>
          <w:color w:val="000000" w:themeColor="text1"/>
          <w:sz w:val="22"/>
          <w:szCs w:val="22"/>
          <w:vertAlign w:val="superscript"/>
        </w:rPr>
        <w:t>th</w:t>
      </w:r>
      <w:r w:rsidR="00467414" w:rsidRPr="005C44B5">
        <w:rPr>
          <w:rFonts w:ascii="Arial Narrow" w:hAnsi="Arial Narrow" w:cs="Arial"/>
          <w:color w:val="000000" w:themeColor="text1"/>
          <w:sz w:val="22"/>
          <w:szCs w:val="22"/>
        </w:rPr>
        <w:t xml:space="preserve"> of </w:t>
      </w:r>
      <w:r w:rsidR="00C428FC" w:rsidRPr="005C44B5">
        <w:rPr>
          <w:rFonts w:ascii="Arial Narrow" w:hAnsi="Arial Narrow" w:cs="Arial"/>
          <w:color w:val="000000" w:themeColor="text1"/>
          <w:sz w:val="22"/>
          <w:szCs w:val="22"/>
        </w:rPr>
        <w:t>May</w:t>
      </w:r>
      <w:r w:rsidR="00467414" w:rsidRPr="005C44B5">
        <w:rPr>
          <w:rFonts w:ascii="Arial Narrow" w:hAnsi="Arial Narrow" w:cs="Arial"/>
          <w:color w:val="000000" w:themeColor="text1"/>
          <w:sz w:val="22"/>
          <w:szCs w:val="22"/>
        </w:rPr>
        <w:t xml:space="preserve"> 2015 to the </w:t>
      </w:r>
      <w:r w:rsidR="00C428FC" w:rsidRPr="005C44B5">
        <w:rPr>
          <w:rFonts w:ascii="Arial Narrow" w:hAnsi="Arial Narrow" w:cs="Arial"/>
          <w:color w:val="000000" w:themeColor="text1"/>
          <w:sz w:val="22"/>
          <w:szCs w:val="22"/>
        </w:rPr>
        <w:t>6</w:t>
      </w:r>
      <w:r w:rsidR="00467414" w:rsidRPr="005C44B5">
        <w:rPr>
          <w:rFonts w:ascii="Arial Narrow" w:hAnsi="Arial Narrow" w:cs="Arial"/>
          <w:color w:val="000000" w:themeColor="text1"/>
          <w:sz w:val="22"/>
          <w:szCs w:val="22"/>
          <w:vertAlign w:val="superscript"/>
        </w:rPr>
        <w:t>th</w:t>
      </w:r>
      <w:r w:rsidR="00467414" w:rsidRPr="005C44B5">
        <w:rPr>
          <w:rFonts w:ascii="Arial Narrow" w:hAnsi="Arial Narrow" w:cs="Arial"/>
          <w:color w:val="000000" w:themeColor="text1"/>
          <w:sz w:val="22"/>
          <w:szCs w:val="22"/>
        </w:rPr>
        <w:t xml:space="preserve"> of November 2015</w:t>
      </w:r>
      <w:r w:rsidR="00EF1683" w:rsidRPr="005C44B5">
        <w:rPr>
          <w:rFonts w:ascii="Arial Narrow" w:hAnsi="Arial Narrow" w:cs="Arial"/>
          <w:color w:val="000000" w:themeColor="text1"/>
          <w:sz w:val="22"/>
          <w:szCs w:val="22"/>
        </w:rPr>
        <w:t>.</w:t>
      </w:r>
      <w:r w:rsidR="002C25D3" w:rsidRPr="005C44B5">
        <w:rPr>
          <w:rFonts w:ascii="Arial Narrow" w:hAnsi="Arial Narrow" w:cs="Arial"/>
          <w:color w:val="000000" w:themeColor="text1"/>
          <w:sz w:val="22"/>
          <w:szCs w:val="22"/>
        </w:rPr>
        <w:t xml:space="preserve"> </w:t>
      </w:r>
      <w:r w:rsidR="0014278C" w:rsidRPr="005C44B5">
        <w:rPr>
          <w:rFonts w:ascii="Arial Narrow" w:hAnsi="Arial Narrow" w:cs="Arial"/>
          <w:color w:val="000000" w:themeColor="text1"/>
          <w:sz w:val="22"/>
          <w:szCs w:val="22"/>
        </w:rPr>
        <w:t>Th</w:t>
      </w:r>
      <w:r w:rsidR="00701EB5" w:rsidRPr="005C44B5">
        <w:rPr>
          <w:rFonts w:ascii="Arial Narrow" w:hAnsi="Arial Narrow" w:cs="Arial"/>
          <w:color w:val="000000" w:themeColor="text1"/>
          <w:sz w:val="22"/>
          <w:szCs w:val="22"/>
        </w:rPr>
        <w:t xml:space="preserve">e </w:t>
      </w:r>
      <w:r w:rsidR="00467414" w:rsidRPr="005C44B5">
        <w:rPr>
          <w:rFonts w:ascii="Arial Narrow" w:hAnsi="Arial Narrow" w:cs="Arial"/>
          <w:color w:val="000000" w:themeColor="text1"/>
          <w:sz w:val="22"/>
          <w:szCs w:val="22"/>
        </w:rPr>
        <w:t>documents</w:t>
      </w:r>
      <w:r w:rsidR="00EF1683" w:rsidRPr="005C44B5">
        <w:rPr>
          <w:rFonts w:ascii="Arial Narrow" w:hAnsi="Arial Narrow" w:cs="Arial"/>
          <w:color w:val="000000" w:themeColor="text1"/>
          <w:sz w:val="22"/>
          <w:szCs w:val="22"/>
        </w:rPr>
        <w:t xml:space="preserve"> </w:t>
      </w:r>
      <w:r w:rsidR="00701EB5" w:rsidRPr="005C44B5">
        <w:rPr>
          <w:rFonts w:ascii="Arial Narrow" w:hAnsi="Arial Narrow" w:cs="Arial"/>
          <w:color w:val="000000" w:themeColor="text1"/>
          <w:sz w:val="22"/>
          <w:szCs w:val="22"/>
        </w:rPr>
        <w:t xml:space="preserve">consulted on </w:t>
      </w:r>
      <w:r w:rsidR="002C25D3" w:rsidRPr="005C44B5">
        <w:rPr>
          <w:rFonts w:ascii="Arial Narrow" w:hAnsi="Arial Narrow" w:cs="Arial"/>
          <w:color w:val="000000" w:themeColor="text1"/>
          <w:sz w:val="22"/>
          <w:szCs w:val="22"/>
        </w:rPr>
        <w:t xml:space="preserve">included </w:t>
      </w:r>
      <w:r w:rsidRPr="005C44B5">
        <w:rPr>
          <w:rFonts w:ascii="Arial Narrow" w:hAnsi="Arial Narrow" w:cs="Arial"/>
          <w:color w:val="000000" w:themeColor="text1"/>
          <w:sz w:val="22"/>
          <w:szCs w:val="22"/>
        </w:rPr>
        <w:t xml:space="preserve">the </w:t>
      </w:r>
      <w:r w:rsidR="003F41F5" w:rsidRPr="005C44B5">
        <w:rPr>
          <w:rFonts w:ascii="Arial Narrow" w:hAnsi="Arial Narrow" w:cs="Arial"/>
          <w:color w:val="000000" w:themeColor="text1"/>
          <w:sz w:val="22"/>
          <w:szCs w:val="22"/>
        </w:rPr>
        <w:t xml:space="preserve">previous </w:t>
      </w:r>
      <w:r w:rsidRPr="005C44B5">
        <w:rPr>
          <w:rFonts w:ascii="Arial Narrow" w:hAnsi="Arial Narrow" w:cs="Arial"/>
          <w:color w:val="000000" w:themeColor="text1"/>
          <w:sz w:val="22"/>
          <w:szCs w:val="22"/>
        </w:rPr>
        <w:t>draft</w:t>
      </w:r>
      <w:r w:rsidR="003F41F5" w:rsidRPr="005C44B5">
        <w:rPr>
          <w:rFonts w:ascii="Arial Narrow" w:hAnsi="Arial Narrow" w:cs="Arial"/>
          <w:color w:val="000000" w:themeColor="text1"/>
          <w:sz w:val="22"/>
          <w:szCs w:val="22"/>
        </w:rPr>
        <w:t xml:space="preserve">s of the </w:t>
      </w:r>
      <w:r w:rsidR="00BE2F97">
        <w:rPr>
          <w:rFonts w:ascii="Arial Narrow" w:hAnsi="Arial Narrow" w:cs="Arial"/>
          <w:color w:val="000000" w:themeColor="text1"/>
          <w:sz w:val="22"/>
          <w:szCs w:val="22"/>
        </w:rPr>
        <w:t>Import Health Standard</w:t>
      </w:r>
      <w:r w:rsidRPr="005C44B5">
        <w:rPr>
          <w:rFonts w:ascii="Arial Narrow" w:hAnsi="Arial Narrow" w:cs="Arial"/>
          <w:color w:val="000000" w:themeColor="text1"/>
          <w:sz w:val="22"/>
          <w:szCs w:val="22"/>
        </w:rPr>
        <w:t xml:space="preserve">, the associated Guidance Document </w:t>
      </w:r>
      <w:r w:rsidR="003F41F5" w:rsidRPr="005C44B5">
        <w:rPr>
          <w:rFonts w:ascii="Arial Narrow" w:hAnsi="Arial Narrow" w:cs="Arial"/>
          <w:color w:val="000000" w:themeColor="text1"/>
          <w:sz w:val="22"/>
          <w:szCs w:val="22"/>
        </w:rPr>
        <w:t xml:space="preserve">to the </w:t>
      </w:r>
      <w:r w:rsidR="00BE2F97">
        <w:rPr>
          <w:rFonts w:ascii="Arial Narrow" w:hAnsi="Arial Narrow" w:cs="Arial"/>
          <w:color w:val="000000" w:themeColor="text1"/>
          <w:sz w:val="22"/>
          <w:szCs w:val="22"/>
        </w:rPr>
        <w:t>Import Health Standard</w:t>
      </w:r>
      <w:r w:rsidR="003F41F5" w:rsidRPr="005C44B5">
        <w:rPr>
          <w:rFonts w:ascii="Arial Narrow" w:hAnsi="Arial Narrow" w:cs="Arial"/>
          <w:color w:val="000000" w:themeColor="text1"/>
          <w:sz w:val="22"/>
          <w:szCs w:val="22"/>
        </w:rPr>
        <w:t xml:space="preserve">, </w:t>
      </w:r>
      <w:r w:rsidRPr="005C44B5">
        <w:rPr>
          <w:rFonts w:ascii="Arial Narrow" w:hAnsi="Arial Narrow" w:cs="Arial"/>
          <w:color w:val="000000" w:themeColor="text1"/>
          <w:sz w:val="22"/>
          <w:szCs w:val="22"/>
        </w:rPr>
        <w:t>and a</w:t>
      </w:r>
      <w:r w:rsidR="00636E27" w:rsidRPr="005C44B5">
        <w:rPr>
          <w:rFonts w:ascii="Arial Narrow" w:hAnsi="Arial Narrow" w:cs="Arial"/>
          <w:color w:val="000000" w:themeColor="text1"/>
          <w:sz w:val="22"/>
          <w:szCs w:val="22"/>
        </w:rPr>
        <w:t>n earlier</w:t>
      </w:r>
      <w:r w:rsidRPr="005C44B5">
        <w:rPr>
          <w:rFonts w:ascii="Arial Narrow" w:hAnsi="Arial Narrow" w:cs="Arial"/>
          <w:color w:val="000000" w:themeColor="text1"/>
          <w:sz w:val="22"/>
          <w:szCs w:val="22"/>
        </w:rPr>
        <w:t xml:space="preserve"> Risk Management Proposal</w:t>
      </w:r>
      <w:r w:rsidR="0014278C" w:rsidRPr="005C44B5">
        <w:rPr>
          <w:rFonts w:ascii="Arial Narrow" w:hAnsi="Arial Narrow" w:cs="Arial"/>
          <w:color w:val="000000" w:themeColor="text1"/>
          <w:sz w:val="22"/>
          <w:szCs w:val="22"/>
        </w:rPr>
        <w:t>.</w:t>
      </w:r>
      <w:r w:rsidR="00EA2AC5">
        <w:rPr>
          <w:rFonts w:ascii="Arial Narrow" w:hAnsi="Arial Narrow" w:cs="Arial"/>
          <w:color w:val="000000" w:themeColor="text1"/>
          <w:sz w:val="22"/>
          <w:szCs w:val="22"/>
        </w:rPr>
        <w:t xml:space="preserve">  </w:t>
      </w:r>
    </w:p>
    <w:p w14:paraId="12773B7D" w14:textId="77777777" w:rsidR="007A47F3" w:rsidRDefault="007A47F3" w:rsidP="00E33FCC">
      <w:pPr>
        <w:spacing w:after="0" w:line="240" w:lineRule="auto"/>
        <w:rPr>
          <w:rFonts w:ascii="Arial Narrow" w:hAnsi="Arial Narrow" w:cs="Arial"/>
          <w:color w:val="000000" w:themeColor="text1"/>
          <w:sz w:val="22"/>
          <w:szCs w:val="22"/>
        </w:rPr>
      </w:pPr>
    </w:p>
    <w:p w14:paraId="632CD688" w14:textId="409FDFD5" w:rsidR="003068F6" w:rsidRPr="005C44B5" w:rsidRDefault="00EA2AC5" w:rsidP="00E33FCC">
      <w:pPr>
        <w:spacing w:after="0" w:line="240" w:lineRule="auto"/>
        <w:rPr>
          <w:rFonts w:ascii="Arial Narrow" w:hAnsi="Arial Narrow"/>
          <w:color w:val="000000" w:themeColor="text1"/>
          <w:sz w:val="22"/>
          <w:szCs w:val="22"/>
        </w:rPr>
      </w:pPr>
      <w:r>
        <w:rPr>
          <w:rFonts w:ascii="Arial Narrow" w:hAnsi="Arial Narrow" w:cs="Arial"/>
          <w:color w:val="000000" w:themeColor="text1"/>
          <w:sz w:val="22"/>
          <w:szCs w:val="22"/>
        </w:rPr>
        <w:t>D</w:t>
      </w:r>
      <w:r w:rsidR="00697437" w:rsidRPr="005C44B5">
        <w:rPr>
          <w:rFonts w:ascii="Arial Narrow" w:hAnsi="Arial Narrow" w:cs="Arial"/>
          <w:color w:val="000000" w:themeColor="text1"/>
          <w:sz w:val="22"/>
          <w:szCs w:val="22"/>
        </w:rPr>
        <w:t xml:space="preserve">ue to </w:t>
      </w:r>
      <w:r w:rsidR="003068F6" w:rsidRPr="005C44B5">
        <w:rPr>
          <w:rFonts w:ascii="Arial Narrow" w:hAnsi="Arial Narrow" w:cs="Arial"/>
          <w:color w:val="000000" w:themeColor="text1"/>
          <w:sz w:val="22"/>
          <w:szCs w:val="22"/>
        </w:rPr>
        <w:t xml:space="preserve">a </w:t>
      </w:r>
      <w:r w:rsidR="00697437" w:rsidRPr="005C44B5">
        <w:rPr>
          <w:rFonts w:ascii="Arial Narrow" w:hAnsi="Arial Narrow" w:cs="Arial"/>
          <w:color w:val="000000" w:themeColor="text1"/>
          <w:sz w:val="22"/>
          <w:szCs w:val="22"/>
        </w:rPr>
        <w:t xml:space="preserve">number of </w:t>
      </w:r>
      <w:r w:rsidR="00697437" w:rsidRPr="005C44B5">
        <w:rPr>
          <w:rFonts w:ascii="Arial Narrow" w:hAnsi="Arial Narrow"/>
          <w:color w:val="000000" w:themeColor="text1"/>
          <w:sz w:val="22"/>
          <w:szCs w:val="22"/>
        </w:rPr>
        <w:t xml:space="preserve">substantial changes made </w:t>
      </w:r>
      <w:r w:rsidR="0075023B" w:rsidRPr="005C44B5">
        <w:rPr>
          <w:rFonts w:ascii="Arial Narrow" w:hAnsi="Arial Narrow"/>
          <w:color w:val="000000" w:themeColor="text1"/>
          <w:sz w:val="22"/>
          <w:szCs w:val="22"/>
        </w:rPr>
        <w:t>after</w:t>
      </w:r>
      <w:r w:rsidR="00697437" w:rsidRPr="005C44B5">
        <w:rPr>
          <w:rFonts w:ascii="Arial Narrow" w:hAnsi="Arial Narrow"/>
          <w:color w:val="000000" w:themeColor="text1"/>
          <w:sz w:val="22"/>
          <w:szCs w:val="22"/>
        </w:rPr>
        <w:t xml:space="preserve"> the </w:t>
      </w:r>
      <w:r w:rsidR="0014278C" w:rsidRPr="005C44B5">
        <w:rPr>
          <w:rFonts w:ascii="Arial Narrow" w:hAnsi="Arial Narrow"/>
          <w:color w:val="000000" w:themeColor="text1"/>
          <w:sz w:val="22"/>
          <w:szCs w:val="22"/>
        </w:rPr>
        <w:t xml:space="preserve">2015 </w:t>
      </w:r>
      <w:r w:rsidR="00697437" w:rsidRPr="005C44B5">
        <w:rPr>
          <w:rFonts w:ascii="Arial Narrow" w:hAnsi="Arial Narrow"/>
          <w:color w:val="000000" w:themeColor="text1"/>
          <w:sz w:val="22"/>
          <w:szCs w:val="22"/>
        </w:rPr>
        <w:t>draft</w:t>
      </w:r>
      <w:r w:rsidR="0014278C" w:rsidRPr="005C44B5">
        <w:rPr>
          <w:rFonts w:ascii="Arial Narrow" w:hAnsi="Arial Narrow"/>
          <w:color w:val="000000" w:themeColor="text1"/>
          <w:sz w:val="22"/>
          <w:szCs w:val="22"/>
        </w:rPr>
        <w:t>s</w:t>
      </w:r>
      <w:r w:rsidR="00697437" w:rsidRPr="005C44B5">
        <w:rPr>
          <w:rFonts w:ascii="Arial Narrow" w:hAnsi="Arial Narrow"/>
          <w:color w:val="000000" w:themeColor="text1"/>
          <w:sz w:val="22"/>
          <w:szCs w:val="22"/>
        </w:rPr>
        <w:t xml:space="preserve"> of the </w:t>
      </w:r>
      <w:r w:rsidR="00BE2F97">
        <w:rPr>
          <w:rFonts w:ascii="Arial Narrow" w:hAnsi="Arial Narrow" w:cs="Arial"/>
          <w:color w:val="000000" w:themeColor="text1"/>
          <w:sz w:val="22"/>
          <w:szCs w:val="22"/>
        </w:rPr>
        <w:t>Import Health Standard</w:t>
      </w:r>
      <w:r w:rsidR="00697437" w:rsidRPr="005C44B5">
        <w:rPr>
          <w:rFonts w:ascii="Arial Narrow" w:hAnsi="Arial Narrow"/>
          <w:color w:val="000000" w:themeColor="text1"/>
          <w:sz w:val="22"/>
          <w:szCs w:val="22"/>
        </w:rPr>
        <w:t xml:space="preserve">, </w:t>
      </w:r>
      <w:r w:rsidR="00D87C78" w:rsidRPr="005C44B5">
        <w:rPr>
          <w:rFonts w:ascii="Arial Narrow" w:hAnsi="Arial Narrow" w:cs="Arial"/>
          <w:color w:val="000000" w:themeColor="text1"/>
          <w:sz w:val="22"/>
          <w:szCs w:val="22"/>
        </w:rPr>
        <w:t xml:space="preserve">Guidance Document </w:t>
      </w:r>
      <w:r w:rsidR="00697437" w:rsidRPr="005C44B5">
        <w:rPr>
          <w:rFonts w:ascii="Arial Narrow" w:hAnsi="Arial Narrow" w:cs="Arial"/>
          <w:color w:val="000000" w:themeColor="text1"/>
          <w:sz w:val="22"/>
          <w:szCs w:val="22"/>
        </w:rPr>
        <w:t xml:space="preserve">and </w:t>
      </w:r>
      <w:r w:rsidR="00D87C78" w:rsidRPr="005C44B5">
        <w:rPr>
          <w:rFonts w:ascii="Arial Narrow" w:hAnsi="Arial Narrow" w:cs="Arial"/>
          <w:color w:val="000000" w:themeColor="text1"/>
          <w:sz w:val="22"/>
          <w:szCs w:val="22"/>
        </w:rPr>
        <w:t>Risk Management Proposal</w:t>
      </w:r>
      <w:r w:rsidR="00D87C78" w:rsidRPr="005C44B5" w:rsidDel="00D87C78">
        <w:rPr>
          <w:rFonts w:ascii="Arial Narrow" w:hAnsi="Arial Narrow" w:cs="Arial"/>
          <w:color w:val="000000" w:themeColor="text1"/>
          <w:sz w:val="22"/>
          <w:szCs w:val="22"/>
        </w:rPr>
        <w:t xml:space="preserve"> </w:t>
      </w:r>
      <w:r w:rsidR="00920476" w:rsidRPr="005C44B5">
        <w:rPr>
          <w:rFonts w:ascii="Arial Narrow" w:hAnsi="Arial Narrow" w:cs="Arial"/>
          <w:color w:val="000000" w:themeColor="text1"/>
          <w:sz w:val="22"/>
          <w:szCs w:val="22"/>
        </w:rPr>
        <w:t>(</w:t>
      </w:r>
      <w:r w:rsidR="00697437" w:rsidRPr="005C44B5">
        <w:rPr>
          <w:rFonts w:ascii="Arial Narrow" w:hAnsi="Arial Narrow" w:cs="Arial"/>
          <w:color w:val="000000" w:themeColor="text1"/>
          <w:sz w:val="22"/>
          <w:szCs w:val="22"/>
        </w:rPr>
        <w:t>from 2015 through 2017</w:t>
      </w:r>
      <w:r w:rsidR="00920476" w:rsidRPr="005C44B5">
        <w:rPr>
          <w:rFonts w:ascii="Arial Narrow" w:hAnsi="Arial Narrow" w:cs="Arial"/>
          <w:color w:val="000000" w:themeColor="text1"/>
          <w:sz w:val="22"/>
          <w:szCs w:val="22"/>
        </w:rPr>
        <w:t>)</w:t>
      </w:r>
      <w:r w:rsidR="0075023B" w:rsidRPr="005C44B5">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that </w:t>
      </w:r>
      <w:r w:rsidR="0075023B" w:rsidRPr="005C44B5">
        <w:rPr>
          <w:rFonts w:ascii="Arial Narrow" w:hAnsi="Arial Narrow" w:cs="Arial"/>
          <w:color w:val="000000" w:themeColor="text1"/>
          <w:sz w:val="22"/>
          <w:szCs w:val="22"/>
        </w:rPr>
        <w:t>were consulted on</w:t>
      </w:r>
      <w:r w:rsidR="00697437" w:rsidRPr="005C44B5">
        <w:rPr>
          <w:rFonts w:ascii="Arial Narrow" w:hAnsi="Arial Narrow"/>
          <w:color w:val="000000" w:themeColor="text1"/>
          <w:sz w:val="22"/>
          <w:szCs w:val="22"/>
        </w:rPr>
        <w:t xml:space="preserve">, MPI considered it appropriate to </w:t>
      </w:r>
      <w:r w:rsidR="00F73666" w:rsidRPr="005C44B5">
        <w:rPr>
          <w:rFonts w:ascii="Arial Narrow" w:hAnsi="Arial Narrow"/>
          <w:color w:val="000000" w:themeColor="text1"/>
          <w:sz w:val="22"/>
          <w:szCs w:val="22"/>
        </w:rPr>
        <w:t xml:space="preserve">re-name the </w:t>
      </w:r>
      <w:r w:rsidR="00BE2F97">
        <w:rPr>
          <w:rFonts w:ascii="Arial Narrow" w:hAnsi="Arial Narrow" w:cs="Arial"/>
          <w:color w:val="000000" w:themeColor="text1"/>
          <w:sz w:val="22"/>
          <w:szCs w:val="22"/>
        </w:rPr>
        <w:t>Import Health Standard</w:t>
      </w:r>
      <w:r w:rsidR="00F73666" w:rsidRPr="005C44B5">
        <w:rPr>
          <w:rFonts w:ascii="Arial Narrow" w:hAnsi="Arial Narrow"/>
          <w:color w:val="000000" w:themeColor="text1"/>
          <w:sz w:val="22"/>
          <w:szCs w:val="22"/>
        </w:rPr>
        <w:t xml:space="preserve"> </w:t>
      </w:r>
      <w:r w:rsidR="00920476" w:rsidRPr="005C44B5">
        <w:rPr>
          <w:rFonts w:ascii="Arial Narrow" w:hAnsi="Arial Narrow"/>
          <w:color w:val="000000" w:themeColor="text1"/>
          <w:sz w:val="22"/>
          <w:szCs w:val="22"/>
        </w:rPr>
        <w:t>(</w:t>
      </w:r>
      <w:r w:rsidR="00C428FC" w:rsidRPr="005C44B5">
        <w:rPr>
          <w:rFonts w:ascii="Arial Narrow" w:hAnsi="Arial Narrow"/>
          <w:color w:val="000000" w:themeColor="text1"/>
          <w:sz w:val="22"/>
          <w:szCs w:val="22"/>
        </w:rPr>
        <w:t xml:space="preserve">as the </w:t>
      </w:r>
      <w:r w:rsidR="00BE2F97">
        <w:rPr>
          <w:rFonts w:ascii="Arial Narrow" w:hAnsi="Arial Narrow" w:cs="Arial"/>
          <w:color w:val="000000" w:themeColor="text1"/>
          <w:sz w:val="22"/>
          <w:szCs w:val="22"/>
        </w:rPr>
        <w:t>Import Health Standard</w:t>
      </w:r>
      <w:r w:rsidR="00C428FC" w:rsidRPr="005C44B5">
        <w:rPr>
          <w:rFonts w:ascii="Arial Narrow" w:hAnsi="Arial Narrow"/>
          <w:color w:val="000000" w:themeColor="text1"/>
          <w:sz w:val="22"/>
          <w:szCs w:val="22"/>
        </w:rPr>
        <w:t xml:space="preserve"> for </w:t>
      </w:r>
      <w:r w:rsidR="00920476" w:rsidRPr="005C44B5">
        <w:rPr>
          <w:rFonts w:ascii="Arial Narrow" w:hAnsi="Arial Narrow"/>
          <w:color w:val="000000" w:themeColor="text1"/>
          <w:sz w:val="22"/>
          <w:szCs w:val="22"/>
        </w:rPr>
        <w:t xml:space="preserve">Vehicles, Machinery and Equipment rather than for Vehicles, Machinery and Tyres) and </w:t>
      </w:r>
      <w:r w:rsidR="00697437" w:rsidRPr="005C44B5">
        <w:rPr>
          <w:rFonts w:ascii="Arial Narrow" w:hAnsi="Arial Narrow"/>
          <w:color w:val="000000" w:themeColor="text1"/>
          <w:sz w:val="22"/>
          <w:szCs w:val="22"/>
        </w:rPr>
        <w:t xml:space="preserve">re-consult with </w:t>
      </w:r>
      <w:r w:rsidR="003068F6" w:rsidRPr="005C44B5">
        <w:rPr>
          <w:rFonts w:ascii="Arial Narrow" w:hAnsi="Arial Narrow" w:cs="Arial"/>
          <w:color w:val="000000" w:themeColor="text1"/>
          <w:sz w:val="22"/>
          <w:szCs w:val="22"/>
        </w:rPr>
        <w:t>stakeholders and interested parties</w:t>
      </w:r>
      <w:r w:rsidR="003068F6" w:rsidRPr="005C44B5" w:rsidDel="003068F6">
        <w:rPr>
          <w:rFonts w:ascii="Arial Narrow" w:hAnsi="Arial Narrow"/>
          <w:color w:val="000000" w:themeColor="text1"/>
          <w:sz w:val="22"/>
          <w:szCs w:val="22"/>
        </w:rPr>
        <w:t xml:space="preserve"> </w:t>
      </w:r>
      <w:r w:rsidR="00920476" w:rsidRPr="005C44B5">
        <w:rPr>
          <w:rFonts w:ascii="Arial Narrow" w:hAnsi="Arial Narrow"/>
          <w:color w:val="000000" w:themeColor="text1"/>
          <w:sz w:val="22"/>
          <w:szCs w:val="22"/>
        </w:rPr>
        <w:t>to</w:t>
      </w:r>
      <w:r w:rsidR="00EE52A8" w:rsidRPr="005C44B5">
        <w:rPr>
          <w:rFonts w:ascii="Arial Narrow" w:hAnsi="Arial Narrow"/>
          <w:color w:val="000000" w:themeColor="text1"/>
          <w:sz w:val="22"/>
          <w:szCs w:val="22"/>
        </w:rPr>
        <w:t xml:space="preserve"> request additional feedback</w:t>
      </w:r>
      <w:r w:rsidR="00697437" w:rsidRPr="005C44B5">
        <w:rPr>
          <w:rFonts w:ascii="Arial Narrow" w:hAnsi="Arial Narrow"/>
          <w:color w:val="000000" w:themeColor="text1"/>
          <w:sz w:val="22"/>
          <w:szCs w:val="22"/>
        </w:rPr>
        <w:t xml:space="preserve">.  </w:t>
      </w:r>
      <w:r w:rsidR="0075023B" w:rsidRPr="005C44B5">
        <w:rPr>
          <w:rFonts w:ascii="Arial Narrow" w:hAnsi="Arial Narrow"/>
          <w:color w:val="000000" w:themeColor="text1"/>
          <w:sz w:val="22"/>
          <w:szCs w:val="22"/>
        </w:rPr>
        <w:t>This led to the December 2017 re-consultation on the d</w:t>
      </w:r>
      <w:r w:rsidR="0075023B" w:rsidRPr="005C44B5">
        <w:rPr>
          <w:rFonts w:ascii="Arial Narrow" w:hAnsi="Arial Narrow" w:cs="Arial"/>
          <w:color w:val="000000" w:themeColor="text1"/>
          <w:sz w:val="22"/>
          <w:szCs w:val="22"/>
        </w:rPr>
        <w:t xml:space="preserve">raft </w:t>
      </w:r>
      <w:r w:rsidR="00BE2F97">
        <w:rPr>
          <w:rFonts w:ascii="Arial Narrow" w:hAnsi="Arial Narrow" w:cs="Arial"/>
          <w:color w:val="000000" w:themeColor="text1"/>
          <w:sz w:val="22"/>
          <w:szCs w:val="22"/>
        </w:rPr>
        <w:t xml:space="preserve">Import Health Standard </w:t>
      </w:r>
      <w:r w:rsidR="007903F9">
        <w:rPr>
          <w:rFonts w:ascii="Arial Narrow" w:hAnsi="Arial Narrow" w:cs="Arial"/>
          <w:color w:val="000000" w:themeColor="text1"/>
          <w:sz w:val="22"/>
          <w:szCs w:val="22"/>
        </w:rPr>
        <w:t>(</w:t>
      </w:r>
      <w:r w:rsidR="0075023B" w:rsidRPr="005C44B5">
        <w:rPr>
          <w:rFonts w:ascii="Arial Narrow" w:hAnsi="Arial Narrow" w:cs="Arial"/>
          <w:color w:val="000000" w:themeColor="text1"/>
          <w:sz w:val="22"/>
          <w:szCs w:val="22"/>
        </w:rPr>
        <w:t>for Vehicles, Machinery and Equipment</w:t>
      </w:r>
      <w:r w:rsidR="007903F9">
        <w:rPr>
          <w:rFonts w:ascii="Arial Narrow" w:hAnsi="Arial Narrow" w:cs="Arial"/>
          <w:color w:val="000000" w:themeColor="text1"/>
          <w:sz w:val="22"/>
          <w:szCs w:val="22"/>
        </w:rPr>
        <w:t>)</w:t>
      </w:r>
      <w:r w:rsidR="0075023B" w:rsidRPr="005C44B5">
        <w:rPr>
          <w:rFonts w:ascii="Arial Narrow" w:hAnsi="Arial Narrow" w:cs="Arial"/>
          <w:color w:val="000000" w:themeColor="text1"/>
          <w:sz w:val="22"/>
          <w:szCs w:val="22"/>
        </w:rPr>
        <w:t>.</w:t>
      </w:r>
    </w:p>
    <w:p w14:paraId="745A6DE1" w14:textId="02E07865" w:rsidR="002162E5" w:rsidRDefault="002162E5" w:rsidP="00E33FCC">
      <w:pPr>
        <w:spacing w:after="0" w:line="240" w:lineRule="auto"/>
        <w:rPr>
          <w:rFonts w:ascii="Arial Narrow" w:hAnsi="Arial Narrow"/>
          <w:color w:val="000000" w:themeColor="text1"/>
          <w:sz w:val="22"/>
          <w:szCs w:val="22"/>
        </w:rPr>
      </w:pPr>
    </w:p>
    <w:p w14:paraId="7918F6D5" w14:textId="51C5E923" w:rsidR="00F55F3D" w:rsidRPr="00014293" w:rsidRDefault="00F55F3D" w:rsidP="00E33FCC">
      <w:pPr>
        <w:spacing w:after="0" w:line="240" w:lineRule="auto"/>
        <w:rPr>
          <w:rFonts w:ascii="Arial Narrow" w:hAnsi="Arial Narrow"/>
          <w:b/>
          <w:color w:val="000000" w:themeColor="text1"/>
          <w:sz w:val="24"/>
          <w:szCs w:val="24"/>
        </w:rPr>
      </w:pPr>
      <w:r w:rsidRPr="00014293">
        <w:rPr>
          <w:rFonts w:ascii="Arial Narrow" w:hAnsi="Arial Narrow"/>
          <w:b/>
          <w:color w:val="000000" w:themeColor="text1"/>
          <w:sz w:val="24"/>
          <w:szCs w:val="24"/>
        </w:rPr>
        <w:t xml:space="preserve">Feedback received and MPI’s reply </w:t>
      </w:r>
    </w:p>
    <w:p w14:paraId="75558CFC" w14:textId="01C4061F" w:rsidR="00A760AD" w:rsidRPr="00623E3F" w:rsidRDefault="00A760AD" w:rsidP="00E33FCC">
      <w:pPr>
        <w:spacing w:after="0" w:line="240" w:lineRule="auto"/>
        <w:rPr>
          <w:rFonts w:ascii="Arial Narrow" w:hAnsi="Arial Narrow"/>
          <w:sz w:val="22"/>
          <w:szCs w:val="22"/>
        </w:rPr>
      </w:pPr>
      <w:r w:rsidRPr="00623E3F">
        <w:rPr>
          <w:rFonts w:ascii="Arial Narrow" w:hAnsi="Arial Narrow"/>
          <w:sz w:val="22"/>
          <w:szCs w:val="22"/>
        </w:rPr>
        <w:t xml:space="preserve">MPI thanks all parties who submitted comments on the standard. We appreciate concerns that were expressed about the need to manage the likelihood of regulated pests establishing in New Zealand on this pathway and the need to </w:t>
      </w:r>
      <w:r w:rsidR="00C76AE0">
        <w:rPr>
          <w:rFonts w:ascii="Arial Narrow" w:hAnsi="Arial Narrow"/>
          <w:sz w:val="22"/>
          <w:szCs w:val="22"/>
        </w:rPr>
        <w:t>maintain</w:t>
      </w:r>
      <w:r w:rsidR="00C76AE0" w:rsidRPr="00623E3F">
        <w:rPr>
          <w:rFonts w:ascii="Arial Narrow" w:hAnsi="Arial Narrow"/>
          <w:sz w:val="22"/>
          <w:szCs w:val="22"/>
        </w:rPr>
        <w:t xml:space="preserve"> </w:t>
      </w:r>
      <w:r w:rsidRPr="00623E3F">
        <w:rPr>
          <w:rFonts w:ascii="Arial Narrow" w:hAnsi="Arial Narrow"/>
          <w:sz w:val="22"/>
          <w:szCs w:val="22"/>
        </w:rPr>
        <w:t xml:space="preserve">the ability trade. </w:t>
      </w:r>
      <w:r w:rsidR="00C76AE0">
        <w:rPr>
          <w:rFonts w:ascii="Arial Narrow" w:hAnsi="Arial Narrow"/>
          <w:sz w:val="22"/>
          <w:szCs w:val="22"/>
        </w:rPr>
        <w:t>F</w:t>
      </w:r>
      <w:r w:rsidR="00C76AE0" w:rsidRPr="00C76AE0">
        <w:rPr>
          <w:rFonts w:ascii="Arial Narrow" w:hAnsi="Arial Narrow"/>
          <w:sz w:val="22"/>
          <w:szCs w:val="22"/>
        </w:rPr>
        <w:t>ollowing our consideration of matters raised in submissions</w:t>
      </w:r>
      <w:r w:rsidRPr="00623E3F">
        <w:rPr>
          <w:rFonts w:ascii="Arial Narrow" w:hAnsi="Arial Narrow"/>
          <w:sz w:val="22"/>
          <w:szCs w:val="22"/>
        </w:rPr>
        <w:t xml:space="preserve">, some changes have been made to the final draft import health standard. </w:t>
      </w:r>
    </w:p>
    <w:p w14:paraId="3FD19491" w14:textId="77777777" w:rsidR="00A760AD" w:rsidRDefault="00A760AD" w:rsidP="00E33FCC">
      <w:pPr>
        <w:spacing w:after="0" w:line="240" w:lineRule="auto"/>
      </w:pPr>
    </w:p>
    <w:p w14:paraId="2DB998B1" w14:textId="6E0E90B0" w:rsidR="002A609D" w:rsidRDefault="00FA14C4" w:rsidP="00E33FCC">
      <w:pPr>
        <w:spacing w:after="0" w:line="240" w:lineRule="auto"/>
        <w:rPr>
          <w:rFonts w:ascii="Arial Narrow" w:hAnsi="Arial Narrow"/>
          <w:color w:val="000000" w:themeColor="text1"/>
          <w:sz w:val="22"/>
          <w:szCs w:val="22"/>
        </w:rPr>
      </w:pPr>
      <w:r>
        <w:rPr>
          <w:rFonts w:ascii="Arial Narrow" w:hAnsi="Arial Narrow"/>
          <w:color w:val="000000" w:themeColor="text1"/>
          <w:sz w:val="22"/>
          <w:szCs w:val="22"/>
        </w:rPr>
        <w:t>MPI received</w:t>
      </w:r>
      <w:r w:rsidR="003068F6" w:rsidRPr="005C44B5">
        <w:rPr>
          <w:rFonts w:ascii="Arial Narrow" w:hAnsi="Arial Narrow"/>
          <w:color w:val="000000" w:themeColor="text1"/>
          <w:sz w:val="22"/>
          <w:szCs w:val="22"/>
        </w:rPr>
        <w:t xml:space="preserve"> feedback from eight submitters </w:t>
      </w:r>
      <w:r w:rsidR="0075023B" w:rsidRPr="005C44B5">
        <w:rPr>
          <w:rFonts w:ascii="Arial Narrow" w:hAnsi="Arial Narrow"/>
          <w:color w:val="000000" w:themeColor="text1"/>
          <w:sz w:val="22"/>
          <w:szCs w:val="22"/>
        </w:rPr>
        <w:t>on the d</w:t>
      </w:r>
      <w:r w:rsidR="0075023B" w:rsidRPr="005C44B5">
        <w:rPr>
          <w:rFonts w:ascii="Arial Narrow" w:hAnsi="Arial Narrow" w:cs="Arial"/>
          <w:color w:val="000000" w:themeColor="text1"/>
          <w:sz w:val="22"/>
          <w:szCs w:val="22"/>
        </w:rPr>
        <w:t xml:space="preserve">raft </w:t>
      </w:r>
      <w:r w:rsidR="00BE2F97">
        <w:rPr>
          <w:rFonts w:ascii="Arial Narrow" w:hAnsi="Arial Narrow" w:cs="Arial"/>
          <w:color w:val="000000" w:themeColor="text1"/>
          <w:sz w:val="22"/>
          <w:szCs w:val="22"/>
        </w:rPr>
        <w:t xml:space="preserve">Import Health Standard </w:t>
      </w:r>
      <w:r w:rsidR="002E3944" w:rsidRPr="005C44B5">
        <w:rPr>
          <w:rFonts w:ascii="Arial Narrow" w:hAnsi="Arial Narrow"/>
          <w:color w:val="000000" w:themeColor="text1"/>
          <w:sz w:val="22"/>
          <w:szCs w:val="22"/>
        </w:rPr>
        <w:t>by the 29</w:t>
      </w:r>
      <w:r w:rsidR="002E3944" w:rsidRPr="005C44B5">
        <w:rPr>
          <w:rFonts w:ascii="Arial Narrow" w:hAnsi="Arial Narrow"/>
          <w:color w:val="000000" w:themeColor="text1"/>
          <w:sz w:val="22"/>
          <w:szCs w:val="22"/>
          <w:vertAlign w:val="superscript"/>
        </w:rPr>
        <w:t>th</w:t>
      </w:r>
      <w:r w:rsidR="002E3944" w:rsidRPr="005C44B5">
        <w:rPr>
          <w:rFonts w:ascii="Arial Narrow" w:hAnsi="Arial Narrow"/>
          <w:color w:val="000000" w:themeColor="text1"/>
          <w:sz w:val="22"/>
          <w:szCs w:val="22"/>
        </w:rPr>
        <w:t xml:space="preserve"> of January</w:t>
      </w:r>
      <w:r w:rsidR="003068F6" w:rsidRPr="005C44B5">
        <w:rPr>
          <w:rFonts w:ascii="Arial Narrow" w:hAnsi="Arial Narrow"/>
          <w:color w:val="000000" w:themeColor="text1"/>
          <w:sz w:val="22"/>
          <w:szCs w:val="22"/>
        </w:rPr>
        <w:t xml:space="preserve"> 2018</w:t>
      </w:r>
      <w:r>
        <w:rPr>
          <w:rFonts w:ascii="Arial Narrow" w:hAnsi="Arial Narrow"/>
          <w:color w:val="000000" w:themeColor="text1"/>
          <w:sz w:val="22"/>
          <w:szCs w:val="22"/>
        </w:rPr>
        <w:t xml:space="preserve">.  </w:t>
      </w:r>
      <w:r w:rsidR="00B72397" w:rsidRPr="005C44B5">
        <w:rPr>
          <w:rFonts w:ascii="Arial Narrow" w:hAnsi="Arial Narrow"/>
          <w:color w:val="000000" w:themeColor="text1"/>
          <w:sz w:val="22"/>
          <w:szCs w:val="22"/>
        </w:rPr>
        <w:t xml:space="preserve">MPI </w:t>
      </w:r>
      <w:r w:rsidR="002E3944" w:rsidRPr="005C44B5">
        <w:rPr>
          <w:rFonts w:ascii="Arial Narrow" w:hAnsi="Arial Narrow"/>
          <w:color w:val="000000" w:themeColor="text1"/>
          <w:sz w:val="22"/>
          <w:szCs w:val="22"/>
        </w:rPr>
        <w:t xml:space="preserve">received submissions </w:t>
      </w:r>
      <w:r w:rsidR="00B72397" w:rsidRPr="005C44B5">
        <w:rPr>
          <w:rFonts w:ascii="Arial Narrow" w:hAnsi="Arial Narrow"/>
          <w:color w:val="000000" w:themeColor="text1"/>
          <w:sz w:val="22"/>
          <w:szCs w:val="22"/>
        </w:rPr>
        <w:t xml:space="preserve">from a further </w:t>
      </w:r>
      <w:r w:rsidR="00C97418" w:rsidRPr="005C44B5">
        <w:rPr>
          <w:rFonts w:ascii="Arial Narrow" w:hAnsi="Arial Narrow"/>
          <w:color w:val="000000" w:themeColor="text1"/>
          <w:sz w:val="22"/>
          <w:szCs w:val="22"/>
        </w:rPr>
        <w:t>1</w:t>
      </w:r>
      <w:r w:rsidR="007903F9">
        <w:rPr>
          <w:rFonts w:ascii="Arial Narrow" w:hAnsi="Arial Narrow"/>
          <w:color w:val="000000" w:themeColor="text1"/>
          <w:sz w:val="22"/>
          <w:szCs w:val="22"/>
        </w:rPr>
        <w:t>8</w:t>
      </w:r>
      <w:r w:rsidR="00C97418" w:rsidRPr="005C44B5">
        <w:rPr>
          <w:rFonts w:ascii="Arial Narrow" w:hAnsi="Arial Narrow"/>
          <w:color w:val="000000" w:themeColor="text1"/>
          <w:sz w:val="22"/>
          <w:szCs w:val="22"/>
        </w:rPr>
        <w:t xml:space="preserve"> submitters</w:t>
      </w:r>
      <w:r w:rsidR="00EA2AC5">
        <w:rPr>
          <w:rFonts w:ascii="Arial Narrow" w:hAnsi="Arial Narrow"/>
          <w:color w:val="000000" w:themeColor="text1"/>
          <w:sz w:val="22"/>
          <w:szCs w:val="22"/>
        </w:rPr>
        <w:t xml:space="preserve"> on the 2</w:t>
      </w:r>
      <w:r w:rsidR="00EA2AC5" w:rsidRPr="007A47F3">
        <w:rPr>
          <w:rFonts w:ascii="Arial Narrow" w:hAnsi="Arial Narrow"/>
          <w:color w:val="000000" w:themeColor="text1"/>
          <w:sz w:val="22"/>
          <w:szCs w:val="22"/>
          <w:vertAlign w:val="superscript"/>
        </w:rPr>
        <w:t>nd</w:t>
      </w:r>
      <w:r w:rsidR="00EA2AC5">
        <w:rPr>
          <w:rFonts w:ascii="Arial Narrow" w:hAnsi="Arial Narrow"/>
          <w:color w:val="000000" w:themeColor="text1"/>
          <w:sz w:val="22"/>
          <w:szCs w:val="22"/>
        </w:rPr>
        <w:t xml:space="preserve"> of July 2018</w:t>
      </w:r>
      <w:r>
        <w:rPr>
          <w:rFonts w:ascii="Arial Narrow" w:hAnsi="Arial Narrow"/>
          <w:color w:val="000000" w:themeColor="text1"/>
          <w:sz w:val="22"/>
          <w:szCs w:val="22"/>
        </w:rPr>
        <w:t xml:space="preserve">, </w:t>
      </w:r>
      <w:r w:rsidR="002A609D">
        <w:rPr>
          <w:rFonts w:ascii="Arial Narrow" w:hAnsi="Arial Narrow"/>
          <w:color w:val="000000" w:themeColor="text1"/>
          <w:sz w:val="22"/>
          <w:szCs w:val="22"/>
        </w:rPr>
        <w:t xml:space="preserve">although this included </w:t>
      </w:r>
      <w:r w:rsidR="007903F9">
        <w:rPr>
          <w:rFonts w:ascii="Arial Narrow" w:hAnsi="Arial Narrow"/>
          <w:color w:val="000000" w:themeColor="text1"/>
          <w:sz w:val="22"/>
          <w:szCs w:val="22"/>
        </w:rPr>
        <w:t xml:space="preserve">some </w:t>
      </w:r>
      <w:r>
        <w:rPr>
          <w:rFonts w:ascii="Arial Narrow" w:hAnsi="Arial Narrow"/>
          <w:color w:val="000000" w:themeColor="text1"/>
          <w:sz w:val="22"/>
          <w:szCs w:val="22"/>
        </w:rPr>
        <w:t>requests for clarifications instead of formal feedback</w:t>
      </w:r>
      <w:r w:rsidR="00C97418" w:rsidRPr="005C44B5">
        <w:rPr>
          <w:rFonts w:ascii="Arial Narrow" w:hAnsi="Arial Narrow"/>
          <w:color w:val="000000" w:themeColor="text1"/>
          <w:sz w:val="22"/>
          <w:szCs w:val="22"/>
        </w:rPr>
        <w:t xml:space="preserve">.  </w:t>
      </w:r>
    </w:p>
    <w:p w14:paraId="214ED442" w14:textId="77777777" w:rsidR="002A609D" w:rsidRDefault="002A609D" w:rsidP="00E33FCC">
      <w:pPr>
        <w:spacing w:after="0" w:line="240" w:lineRule="auto"/>
        <w:rPr>
          <w:rFonts w:ascii="Arial Narrow" w:hAnsi="Arial Narrow"/>
          <w:color w:val="000000" w:themeColor="text1"/>
          <w:sz w:val="22"/>
          <w:szCs w:val="22"/>
        </w:rPr>
      </w:pPr>
    </w:p>
    <w:p w14:paraId="12EF56C5" w14:textId="65AC30BB" w:rsidR="002162E5" w:rsidRPr="00534CA3" w:rsidRDefault="002A609D" w:rsidP="00E33FCC">
      <w:pPr>
        <w:spacing w:after="0" w:line="240" w:lineRule="auto"/>
        <w:rPr>
          <w:rFonts w:ascii="Arial Narrow" w:hAnsi="Arial Narrow"/>
          <w:color w:val="000000" w:themeColor="text1"/>
          <w:sz w:val="22"/>
          <w:szCs w:val="22"/>
        </w:rPr>
      </w:pPr>
      <w:r w:rsidRPr="00534CA3">
        <w:rPr>
          <w:rFonts w:ascii="Arial Narrow" w:hAnsi="Arial Narrow"/>
          <w:color w:val="000000" w:themeColor="text1"/>
          <w:sz w:val="22"/>
          <w:szCs w:val="22"/>
        </w:rPr>
        <w:t xml:space="preserve">After reviewing the feedback from both rounds of consultation MPI identified 4 key themes to which </w:t>
      </w:r>
      <w:r w:rsidR="002162E5" w:rsidRPr="00534CA3">
        <w:rPr>
          <w:rFonts w:ascii="Arial Narrow" w:hAnsi="Arial Narrow"/>
          <w:color w:val="000000" w:themeColor="text1"/>
          <w:sz w:val="22"/>
          <w:szCs w:val="22"/>
        </w:rPr>
        <w:t xml:space="preserve">MPI </w:t>
      </w:r>
      <w:r w:rsidRPr="00534CA3">
        <w:rPr>
          <w:rFonts w:ascii="Arial Narrow" w:hAnsi="Arial Narrow"/>
          <w:color w:val="000000" w:themeColor="text1"/>
          <w:sz w:val="22"/>
          <w:szCs w:val="22"/>
        </w:rPr>
        <w:t>has responded.  The key theme</w:t>
      </w:r>
      <w:r w:rsidR="00402A7C" w:rsidRPr="00534CA3">
        <w:rPr>
          <w:rFonts w:ascii="Arial Narrow" w:hAnsi="Arial Narrow"/>
          <w:color w:val="000000" w:themeColor="text1"/>
          <w:sz w:val="22"/>
          <w:szCs w:val="22"/>
        </w:rPr>
        <w:t>s</w:t>
      </w:r>
      <w:r w:rsidRPr="00534CA3">
        <w:rPr>
          <w:rFonts w:ascii="Arial Narrow" w:hAnsi="Arial Narrow"/>
          <w:color w:val="000000" w:themeColor="text1"/>
          <w:sz w:val="22"/>
          <w:szCs w:val="22"/>
        </w:rPr>
        <w:t xml:space="preserve"> are as below: </w:t>
      </w:r>
    </w:p>
    <w:p w14:paraId="23B5EAF1" w14:textId="77777777" w:rsidR="00802FF2" w:rsidRPr="00534CA3" w:rsidRDefault="00802FF2" w:rsidP="00E33FCC">
      <w:pPr>
        <w:spacing w:after="0" w:line="240" w:lineRule="auto"/>
        <w:rPr>
          <w:rFonts w:ascii="Arial Narrow" w:hAnsi="Arial Narrow"/>
          <w:color w:val="000000" w:themeColor="text1"/>
          <w:sz w:val="22"/>
          <w:szCs w:val="22"/>
        </w:rPr>
      </w:pPr>
    </w:p>
    <w:p w14:paraId="3790973E" w14:textId="510F339B" w:rsidR="00F73666" w:rsidRPr="003B3FB7" w:rsidRDefault="00C244D4" w:rsidP="00692A96">
      <w:pPr>
        <w:pStyle w:val="ListParagraph"/>
        <w:numPr>
          <w:ilvl w:val="0"/>
          <w:numId w:val="20"/>
        </w:numPr>
        <w:spacing w:after="0" w:line="240" w:lineRule="auto"/>
        <w:rPr>
          <w:rFonts w:ascii="Arial Narrow" w:hAnsi="Arial Narrow" w:cs="Arial"/>
          <w:color w:val="000000" w:themeColor="text1"/>
          <w:sz w:val="22"/>
          <w:szCs w:val="22"/>
        </w:rPr>
      </w:pPr>
      <w:r w:rsidRPr="003B3FB7">
        <w:rPr>
          <w:rFonts w:ascii="Arial Narrow" w:hAnsi="Arial Narrow"/>
          <w:color w:val="000000" w:themeColor="text1"/>
          <w:sz w:val="22"/>
          <w:szCs w:val="22"/>
        </w:rPr>
        <w:t>Import Health Standard and Guidance Document formatting, layout and structure.</w:t>
      </w:r>
      <w:r w:rsidRPr="003B3FB7">
        <w:rPr>
          <w:rFonts w:ascii="Arial Narrow" w:hAnsi="Arial Narrow"/>
          <w:color w:val="000000" w:themeColor="text1"/>
          <w:sz w:val="22"/>
          <w:szCs w:val="22"/>
        </w:rPr>
        <w:tab/>
      </w:r>
      <w:r w:rsidR="00802FF2" w:rsidRPr="003B3FB7">
        <w:rPr>
          <w:rFonts w:ascii="Arial Narrow" w:hAnsi="Arial Narrow"/>
          <w:color w:val="000000" w:themeColor="text1"/>
          <w:sz w:val="22"/>
          <w:szCs w:val="22"/>
        </w:rPr>
        <w:t>.</w:t>
      </w:r>
      <w:r w:rsidR="00F73666" w:rsidRPr="003B3FB7">
        <w:rPr>
          <w:rFonts w:ascii="Arial Narrow" w:hAnsi="Arial Narrow"/>
          <w:color w:val="000000" w:themeColor="text1"/>
          <w:sz w:val="22"/>
          <w:szCs w:val="22"/>
        </w:rPr>
        <w:t xml:space="preserve">  </w:t>
      </w:r>
    </w:p>
    <w:p w14:paraId="516F563E" w14:textId="1D01B80B" w:rsidR="00F73666" w:rsidRPr="003B3FB7" w:rsidRDefault="00C244D4" w:rsidP="00692A96">
      <w:pPr>
        <w:pStyle w:val="ListParagraph"/>
        <w:numPr>
          <w:ilvl w:val="0"/>
          <w:numId w:val="20"/>
        </w:numPr>
        <w:spacing w:after="0" w:line="240" w:lineRule="auto"/>
        <w:rPr>
          <w:rFonts w:ascii="Arial Narrow" w:hAnsi="Arial Narrow"/>
          <w:color w:val="000000" w:themeColor="text1"/>
          <w:sz w:val="22"/>
          <w:szCs w:val="22"/>
        </w:rPr>
      </w:pPr>
      <w:r w:rsidRPr="003B3FB7">
        <w:rPr>
          <w:rFonts w:ascii="Arial Narrow" w:hAnsi="Arial Narrow"/>
          <w:color w:val="000000" w:themeColor="text1"/>
          <w:sz w:val="22"/>
          <w:szCs w:val="22"/>
        </w:rPr>
        <w:lastRenderedPageBreak/>
        <w:t xml:space="preserve">Requests for inclusion of biosecurity treatment details for </w:t>
      </w:r>
      <w:r w:rsidRPr="003B3FB7">
        <w:rPr>
          <w:rFonts w:ascii="Arial Narrow" w:hAnsi="Arial Narrow" w:cs="Arial"/>
          <w:color w:val="000000" w:themeColor="text1"/>
          <w:sz w:val="22"/>
          <w:szCs w:val="22"/>
        </w:rPr>
        <w:t>Brown Marmorated Stink Bug</w:t>
      </w:r>
      <w:r w:rsidRPr="003B3FB7">
        <w:rPr>
          <w:rFonts w:ascii="Arial Narrow" w:hAnsi="Arial Narrow"/>
          <w:color w:val="000000" w:themeColor="text1"/>
          <w:sz w:val="22"/>
          <w:szCs w:val="22"/>
        </w:rPr>
        <w:t xml:space="preserve"> management and other specific actions, certification and timing in the Import Health Standard.</w:t>
      </w:r>
      <w:r w:rsidR="00F73666" w:rsidRPr="003B3FB7">
        <w:rPr>
          <w:rFonts w:ascii="Arial Narrow" w:hAnsi="Arial Narrow" w:cs="Arial"/>
          <w:color w:val="000000" w:themeColor="text1"/>
          <w:sz w:val="22"/>
          <w:szCs w:val="22"/>
        </w:rPr>
        <w:t xml:space="preserve">  </w:t>
      </w:r>
    </w:p>
    <w:p w14:paraId="68F5D97C" w14:textId="050BF126" w:rsidR="00F73666" w:rsidRPr="003B3FB7" w:rsidRDefault="00C244D4" w:rsidP="00692A96">
      <w:pPr>
        <w:pStyle w:val="ListParagraph"/>
        <w:numPr>
          <w:ilvl w:val="0"/>
          <w:numId w:val="20"/>
        </w:numPr>
        <w:spacing w:after="0" w:line="240" w:lineRule="auto"/>
        <w:rPr>
          <w:rFonts w:ascii="Arial Narrow" w:hAnsi="Arial Narrow"/>
          <w:color w:val="000000" w:themeColor="text1"/>
          <w:sz w:val="22"/>
          <w:szCs w:val="22"/>
        </w:rPr>
      </w:pPr>
      <w:r w:rsidRPr="003B3FB7">
        <w:rPr>
          <w:rFonts w:ascii="Arial Narrow" w:hAnsi="Arial Narrow"/>
          <w:color w:val="000000" w:themeColor="text1"/>
          <w:sz w:val="22"/>
          <w:szCs w:val="22"/>
        </w:rPr>
        <w:t xml:space="preserve">Management of </w:t>
      </w:r>
      <w:r w:rsidRPr="003B3FB7">
        <w:rPr>
          <w:rFonts w:ascii="Arial Narrow" w:hAnsi="Arial Narrow" w:cs="Arial"/>
          <w:color w:val="000000" w:themeColor="text1"/>
          <w:sz w:val="22"/>
          <w:szCs w:val="22"/>
        </w:rPr>
        <w:t>Vehicles, Machinery and Equipment</w:t>
      </w:r>
      <w:r w:rsidRPr="003B3FB7">
        <w:rPr>
          <w:rFonts w:ascii="Arial Narrow" w:hAnsi="Arial Narrow"/>
          <w:color w:val="000000" w:themeColor="text1"/>
          <w:sz w:val="22"/>
          <w:szCs w:val="22"/>
        </w:rPr>
        <w:t xml:space="preserve"> from Japan for the </w:t>
      </w:r>
      <w:r w:rsidRPr="003B3FB7">
        <w:rPr>
          <w:rFonts w:ascii="Arial Narrow" w:hAnsi="Arial Narrow" w:cs="Arial"/>
          <w:color w:val="000000" w:themeColor="text1"/>
          <w:sz w:val="22"/>
          <w:szCs w:val="22"/>
        </w:rPr>
        <w:t>Brown Marmorated Stink Bug</w:t>
      </w:r>
      <w:r w:rsidRPr="003B3FB7">
        <w:rPr>
          <w:rFonts w:ascii="Arial Narrow" w:hAnsi="Arial Narrow"/>
          <w:color w:val="000000" w:themeColor="text1"/>
          <w:sz w:val="22"/>
          <w:szCs w:val="22"/>
        </w:rPr>
        <w:t>, Yellow Spotted Stink Bugs and other pests.</w:t>
      </w:r>
      <w:r w:rsidR="00F73666" w:rsidRPr="003B3FB7">
        <w:rPr>
          <w:rFonts w:ascii="Arial Narrow" w:hAnsi="Arial Narrow"/>
          <w:color w:val="000000" w:themeColor="text1"/>
          <w:sz w:val="22"/>
          <w:szCs w:val="22"/>
        </w:rPr>
        <w:t xml:space="preserve">  </w:t>
      </w:r>
    </w:p>
    <w:p w14:paraId="4F0AA598" w14:textId="6BE57622" w:rsidR="00802FF2" w:rsidRPr="003B3FB7" w:rsidRDefault="00C244D4" w:rsidP="00692A96">
      <w:pPr>
        <w:pStyle w:val="ListParagraph"/>
        <w:numPr>
          <w:ilvl w:val="0"/>
          <w:numId w:val="20"/>
        </w:numPr>
        <w:spacing w:after="0" w:line="240" w:lineRule="auto"/>
        <w:rPr>
          <w:rFonts w:ascii="Arial Narrow" w:hAnsi="Arial Narrow"/>
          <w:color w:val="000000" w:themeColor="text1"/>
          <w:sz w:val="22"/>
          <w:szCs w:val="22"/>
        </w:rPr>
      </w:pPr>
      <w:r w:rsidRPr="003B3FB7">
        <w:rPr>
          <w:rFonts w:ascii="Arial Narrow" w:hAnsi="Arial Narrow"/>
          <w:color w:val="000000" w:themeColor="text1"/>
          <w:sz w:val="22"/>
          <w:szCs w:val="22"/>
        </w:rPr>
        <w:t xml:space="preserve">Management of </w:t>
      </w:r>
      <w:r w:rsidRPr="003B3FB7">
        <w:rPr>
          <w:rFonts w:ascii="Arial Narrow" w:hAnsi="Arial Narrow" w:cs="Arial"/>
          <w:color w:val="000000" w:themeColor="text1"/>
          <w:sz w:val="22"/>
          <w:szCs w:val="22"/>
        </w:rPr>
        <w:t>Vehicles, Machinery and Equipment</w:t>
      </w:r>
      <w:r w:rsidRPr="003B3FB7">
        <w:rPr>
          <w:rFonts w:ascii="Arial Narrow" w:hAnsi="Arial Narrow"/>
          <w:color w:val="000000" w:themeColor="text1"/>
          <w:sz w:val="22"/>
          <w:szCs w:val="22"/>
        </w:rPr>
        <w:t xml:space="preserve"> from </w:t>
      </w:r>
      <w:r w:rsidRPr="003B3FB7">
        <w:rPr>
          <w:rFonts w:ascii="Arial Narrow" w:hAnsi="Arial Narrow" w:cs="Arial"/>
          <w:color w:val="000000" w:themeColor="text1"/>
          <w:sz w:val="22"/>
          <w:szCs w:val="22"/>
        </w:rPr>
        <w:t>Schedule 3 Countries (and Chile)</w:t>
      </w:r>
      <w:r w:rsidRPr="003B3FB7">
        <w:rPr>
          <w:rFonts w:ascii="Arial Narrow" w:hAnsi="Arial Narrow"/>
          <w:color w:val="000000" w:themeColor="text1"/>
          <w:sz w:val="22"/>
          <w:szCs w:val="22"/>
        </w:rPr>
        <w:t xml:space="preserve"> for the </w:t>
      </w:r>
      <w:r w:rsidRPr="003B3FB7">
        <w:rPr>
          <w:rFonts w:ascii="Arial Narrow" w:hAnsi="Arial Narrow" w:cs="Arial"/>
          <w:color w:val="000000" w:themeColor="text1"/>
          <w:sz w:val="22"/>
          <w:szCs w:val="22"/>
        </w:rPr>
        <w:t>Brown Marmorated Stink Bug</w:t>
      </w:r>
      <w:r w:rsidRPr="003B3FB7">
        <w:rPr>
          <w:rFonts w:ascii="Arial Narrow" w:hAnsi="Arial Narrow"/>
          <w:color w:val="000000" w:themeColor="text1"/>
          <w:sz w:val="22"/>
          <w:szCs w:val="22"/>
        </w:rPr>
        <w:t xml:space="preserve"> and other regulated pests.</w:t>
      </w:r>
    </w:p>
    <w:p w14:paraId="50DF18EF" w14:textId="77777777" w:rsidR="002E12E7" w:rsidRPr="005C44B5" w:rsidRDefault="002E12E7" w:rsidP="00F47DDE">
      <w:pPr>
        <w:spacing w:after="0" w:line="240" w:lineRule="auto"/>
        <w:rPr>
          <w:rFonts w:ascii="Arial Narrow" w:hAnsi="Arial Narrow" w:cs="Arial"/>
          <w:color w:val="000000" w:themeColor="text1"/>
          <w:sz w:val="22"/>
          <w:szCs w:val="22"/>
        </w:rPr>
      </w:pPr>
    </w:p>
    <w:p w14:paraId="3D643410" w14:textId="12F35815" w:rsidR="0014278C" w:rsidRDefault="0075023B" w:rsidP="0014278C">
      <w:pPr>
        <w:spacing w:after="0" w:line="240" w:lineRule="auto"/>
        <w:rPr>
          <w:rFonts w:ascii="Arial Narrow" w:hAnsi="Arial Narrow"/>
          <w:color w:val="000000" w:themeColor="text1"/>
          <w:sz w:val="22"/>
          <w:szCs w:val="22"/>
        </w:rPr>
      </w:pPr>
      <w:r w:rsidRPr="005C44B5">
        <w:rPr>
          <w:rFonts w:ascii="Arial Narrow" w:hAnsi="Arial Narrow"/>
          <w:color w:val="000000" w:themeColor="text1"/>
          <w:sz w:val="22"/>
          <w:szCs w:val="22"/>
        </w:rPr>
        <w:t xml:space="preserve">MPI assessed </w:t>
      </w:r>
      <w:r w:rsidR="00317233">
        <w:rPr>
          <w:rFonts w:ascii="Arial Narrow" w:hAnsi="Arial Narrow"/>
          <w:color w:val="000000" w:themeColor="text1"/>
          <w:sz w:val="22"/>
          <w:szCs w:val="22"/>
        </w:rPr>
        <w:t xml:space="preserve">and considered all of </w:t>
      </w:r>
      <w:r w:rsidRPr="005C44B5">
        <w:rPr>
          <w:rFonts w:ascii="Arial Narrow" w:hAnsi="Arial Narrow"/>
          <w:color w:val="000000" w:themeColor="text1"/>
          <w:sz w:val="22"/>
          <w:szCs w:val="22"/>
        </w:rPr>
        <w:t xml:space="preserve">the feedback </w:t>
      </w:r>
      <w:r w:rsidR="00317233">
        <w:rPr>
          <w:rFonts w:ascii="Arial Narrow" w:hAnsi="Arial Narrow"/>
          <w:color w:val="000000" w:themeColor="text1"/>
          <w:sz w:val="22"/>
          <w:szCs w:val="22"/>
        </w:rPr>
        <w:t>received</w:t>
      </w:r>
      <w:r w:rsidR="00317233" w:rsidRPr="005C44B5">
        <w:rPr>
          <w:rFonts w:ascii="Arial Narrow" w:hAnsi="Arial Narrow"/>
          <w:color w:val="000000" w:themeColor="text1"/>
          <w:sz w:val="22"/>
          <w:szCs w:val="22"/>
        </w:rPr>
        <w:t xml:space="preserve"> </w:t>
      </w:r>
      <w:r w:rsidRPr="005C44B5">
        <w:rPr>
          <w:rFonts w:ascii="Arial Narrow" w:hAnsi="Arial Narrow"/>
          <w:color w:val="000000" w:themeColor="text1"/>
          <w:sz w:val="22"/>
          <w:szCs w:val="22"/>
        </w:rPr>
        <w:t>and modif</w:t>
      </w:r>
      <w:r w:rsidR="00C97418" w:rsidRPr="005C44B5">
        <w:rPr>
          <w:rFonts w:ascii="Arial Narrow" w:hAnsi="Arial Narrow"/>
          <w:color w:val="000000" w:themeColor="text1"/>
          <w:sz w:val="22"/>
          <w:szCs w:val="22"/>
        </w:rPr>
        <w:t>ied</w:t>
      </w:r>
      <w:r w:rsidRPr="005C44B5">
        <w:rPr>
          <w:rFonts w:ascii="Arial Narrow" w:hAnsi="Arial Narrow"/>
          <w:color w:val="000000" w:themeColor="text1"/>
          <w:sz w:val="22"/>
          <w:szCs w:val="22"/>
        </w:rPr>
        <w:t xml:space="preserve"> the </w:t>
      </w:r>
      <w:r w:rsidR="00BE2F97">
        <w:rPr>
          <w:rFonts w:ascii="Arial Narrow" w:hAnsi="Arial Narrow" w:cs="Arial"/>
          <w:color w:val="000000" w:themeColor="text1"/>
          <w:sz w:val="22"/>
          <w:szCs w:val="22"/>
        </w:rPr>
        <w:t xml:space="preserve">Import Health Standard </w:t>
      </w:r>
      <w:r w:rsidRPr="005C44B5">
        <w:rPr>
          <w:rFonts w:ascii="Arial Narrow" w:hAnsi="Arial Narrow"/>
          <w:color w:val="000000" w:themeColor="text1"/>
          <w:sz w:val="22"/>
          <w:szCs w:val="22"/>
        </w:rPr>
        <w:t>and Guidance Document appropriate</w:t>
      </w:r>
      <w:r w:rsidR="00317233">
        <w:rPr>
          <w:rFonts w:ascii="Arial Narrow" w:hAnsi="Arial Narrow"/>
          <w:color w:val="000000" w:themeColor="text1"/>
          <w:sz w:val="22"/>
          <w:szCs w:val="22"/>
        </w:rPr>
        <w:t>ly to reflect this</w:t>
      </w:r>
      <w:r w:rsidRPr="005C44B5">
        <w:rPr>
          <w:rFonts w:ascii="Arial Narrow" w:hAnsi="Arial Narrow"/>
          <w:color w:val="000000" w:themeColor="text1"/>
          <w:sz w:val="22"/>
          <w:szCs w:val="22"/>
        </w:rPr>
        <w:t>.  T</w:t>
      </w:r>
      <w:r w:rsidR="00BE2DB5" w:rsidRPr="005C44B5">
        <w:rPr>
          <w:rFonts w:ascii="Arial Narrow" w:hAnsi="Arial Narrow"/>
          <w:color w:val="000000" w:themeColor="text1"/>
          <w:sz w:val="22"/>
          <w:szCs w:val="22"/>
        </w:rPr>
        <w:t>he outcome</w:t>
      </w:r>
      <w:r w:rsidR="00842AAC" w:rsidRPr="005C44B5">
        <w:rPr>
          <w:rFonts w:ascii="Arial Narrow" w:hAnsi="Arial Narrow"/>
          <w:color w:val="000000" w:themeColor="text1"/>
          <w:sz w:val="22"/>
          <w:szCs w:val="22"/>
        </w:rPr>
        <w:t xml:space="preserve"> of the </w:t>
      </w:r>
      <w:r w:rsidR="00BE2F97">
        <w:rPr>
          <w:rFonts w:ascii="Arial Narrow" w:hAnsi="Arial Narrow" w:cs="Arial"/>
          <w:color w:val="000000" w:themeColor="text1"/>
          <w:sz w:val="22"/>
          <w:szCs w:val="22"/>
        </w:rPr>
        <w:t xml:space="preserve">Import Health Standard </w:t>
      </w:r>
      <w:r w:rsidR="00BE2DB5" w:rsidRPr="005C44B5">
        <w:rPr>
          <w:rFonts w:ascii="Arial Narrow" w:hAnsi="Arial Narrow"/>
          <w:color w:val="000000" w:themeColor="text1"/>
          <w:sz w:val="22"/>
          <w:szCs w:val="22"/>
        </w:rPr>
        <w:t xml:space="preserve">remains </w:t>
      </w:r>
      <w:r w:rsidRPr="005C44B5">
        <w:rPr>
          <w:rFonts w:ascii="Arial Narrow" w:hAnsi="Arial Narrow"/>
          <w:color w:val="000000" w:themeColor="text1"/>
          <w:sz w:val="22"/>
          <w:szCs w:val="22"/>
        </w:rPr>
        <w:t xml:space="preserve">the </w:t>
      </w:r>
      <w:r w:rsidR="000B2F6C">
        <w:rPr>
          <w:rFonts w:ascii="Arial Narrow" w:hAnsi="Arial Narrow"/>
          <w:color w:val="000000" w:themeColor="text1"/>
          <w:sz w:val="22"/>
          <w:szCs w:val="22"/>
        </w:rPr>
        <w:t xml:space="preserve">in that </w:t>
      </w:r>
      <w:r w:rsidR="00BE2DB5" w:rsidRPr="005C44B5">
        <w:rPr>
          <w:rFonts w:ascii="Arial Narrow" w:hAnsi="Arial Narrow"/>
          <w:color w:val="000000" w:themeColor="text1"/>
          <w:sz w:val="22"/>
          <w:szCs w:val="22"/>
        </w:rPr>
        <w:t xml:space="preserve">all </w:t>
      </w:r>
      <w:r w:rsidR="00467414" w:rsidRPr="005C44B5">
        <w:rPr>
          <w:rFonts w:ascii="Arial Narrow" w:hAnsi="Arial Narrow"/>
          <w:color w:val="000000" w:themeColor="text1"/>
          <w:sz w:val="22"/>
          <w:szCs w:val="22"/>
        </w:rPr>
        <w:t>v</w:t>
      </w:r>
      <w:r w:rsidR="00467414" w:rsidRPr="005C44B5">
        <w:rPr>
          <w:rFonts w:ascii="Arial Narrow" w:hAnsi="Arial Narrow" w:cs="Arial"/>
          <w:color w:val="000000" w:themeColor="text1"/>
          <w:sz w:val="22"/>
          <w:szCs w:val="22"/>
        </w:rPr>
        <w:t xml:space="preserve">ehicles, machinery and equipment (including tyres) </w:t>
      </w:r>
      <w:r w:rsidR="00DB3B23" w:rsidRPr="005C44B5">
        <w:rPr>
          <w:rFonts w:ascii="Arial Narrow" w:hAnsi="Arial Narrow"/>
          <w:color w:val="000000" w:themeColor="text1"/>
          <w:sz w:val="22"/>
          <w:szCs w:val="22"/>
        </w:rPr>
        <w:t xml:space="preserve">must be </w:t>
      </w:r>
      <w:r w:rsidR="0014278C" w:rsidRPr="005C44B5">
        <w:rPr>
          <w:rFonts w:ascii="Arial Narrow" w:hAnsi="Arial Narrow"/>
          <w:color w:val="000000" w:themeColor="text1"/>
          <w:sz w:val="22"/>
          <w:szCs w:val="22"/>
        </w:rPr>
        <w:t xml:space="preserve">managed to ensure that they are </w:t>
      </w:r>
      <w:r w:rsidR="00BE2DB5" w:rsidRPr="005C44B5">
        <w:rPr>
          <w:rFonts w:ascii="Arial Narrow" w:hAnsi="Arial Narrow"/>
          <w:color w:val="000000" w:themeColor="text1"/>
          <w:sz w:val="22"/>
          <w:szCs w:val="22"/>
        </w:rPr>
        <w:t>clean and free of biosecurity contaminants and regulated pests</w:t>
      </w:r>
      <w:r w:rsidR="00EE52A8" w:rsidRPr="005C44B5">
        <w:rPr>
          <w:rFonts w:ascii="Arial Narrow" w:hAnsi="Arial Narrow"/>
          <w:color w:val="000000" w:themeColor="text1"/>
          <w:sz w:val="22"/>
          <w:szCs w:val="22"/>
        </w:rPr>
        <w:t>.</w:t>
      </w:r>
      <w:r w:rsidR="00D41877">
        <w:rPr>
          <w:rFonts w:ascii="Arial Narrow" w:hAnsi="Arial Narrow"/>
          <w:color w:val="000000" w:themeColor="text1"/>
          <w:sz w:val="22"/>
          <w:szCs w:val="22"/>
        </w:rPr>
        <w:t xml:space="preserve">  T</w:t>
      </w:r>
      <w:r w:rsidR="00BE2DB5" w:rsidRPr="005C44B5">
        <w:rPr>
          <w:rFonts w:ascii="Arial Narrow" w:hAnsi="Arial Narrow"/>
          <w:color w:val="000000" w:themeColor="text1"/>
          <w:sz w:val="22"/>
          <w:szCs w:val="22"/>
        </w:rPr>
        <w:t xml:space="preserve">he </w:t>
      </w:r>
      <w:r w:rsidR="00BE0E5B">
        <w:rPr>
          <w:rFonts w:ascii="Arial Narrow" w:hAnsi="Arial Narrow"/>
          <w:color w:val="000000" w:themeColor="text1"/>
          <w:sz w:val="22"/>
          <w:szCs w:val="22"/>
        </w:rPr>
        <w:t>criteria for</w:t>
      </w:r>
      <w:r w:rsidR="00BE2DB5" w:rsidRPr="005C44B5">
        <w:rPr>
          <w:rFonts w:ascii="Arial Narrow" w:hAnsi="Arial Narrow"/>
          <w:color w:val="000000" w:themeColor="text1"/>
          <w:sz w:val="22"/>
          <w:szCs w:val="22"/>
        </w:rPr>
        <w:t xml:space="preserve"> clean and free </w:t>
      </w:r>
      <w:r w:rsidR="00EE52A8" w:rsidRPr="005C44B5">
        <w:rPr>
          <w:rFonts w:ascii="Arial Narrow" w:hAnsi="Arial Narrow"/>
          <w:color w:val="000000" w:themeColor="text1"/>
          <w:sz w:val="22"/>
          <w:szCs w:val="22"/>
        </w:rPr>
        <w:t xml:space="preserve">of biosecurity contaminants and regulated pests is </w:t>
      </w:r>
      <w:r w:rsidR="00BE2DB5" w:rsidRPr="005C44B5">
        <w:rPr>
          <w:rFonts w:ascii="Arial Narrow" w:hAnsi="Arial Narrow"/>
          <w:color w:val="000000" w:themeColor="text1"/>
          <w:sz w:val="22"/>
          <w:szCs w:val="22"/>
        </w:rPr>
        <w:t xml:space="preserve">set to specified threshold levels </w:t>
      </w:r>
      <w:r w:rsidR="00467414" w:rsidRPr="005C44B5">
        <w:rPr>
          <w:rFonts w:ascii="Arial Narrow" w:hAnsi="Arial Narrow" w:cs="Arial"/>
          <w:color w:val="000000" w:themeColor="text1"/>
          <w:sz w:val="22"/>
          <w:szCs w:val="22"/>
        </w:rPr>
        <w:t xml:space="preserve">as </w:t>
      </w:r>
      <w:r w:rsidR="002E12E7">
        <w:rPr>
          <w:rFonts w:ascii="Arial Narrow" w:hAnsi="Arial Narrow" w:cs="Arial"/>
          <w:color w:val="000000" w:themeColor="text1"/>
          <w:sz w:val="22"/>
          <w:szCs w:val="22"/>
        </w:rPr>
        <w:t>per</w:t>
      </w:r>
      <w:r w:rsidR="00467414" w:rsidRPr="005C44B5">
        <w:rPr>
          <w:rFonts w:ascii="Arial Narrow" w:hAnsi="Arial Narrow" w:cs="Arial"/>
          <w:color w:val="000000" w:themeColor="text1"/>
          <w:sz w:val="22"/>
          <w:szCs w:val="22"/>
        </w:rPr>
        <w:t xml:space="preserve"> Schedule 2</w:t>
      </w:r>
      <w:r w:rsidR="00541CEB">
        <w:rPr>
          <w:rFonts w:ascii="Arial Narrow" w:hAnsi="Arial Narrow" w:cs="Arial"/>
          <w:color w:val="000000" w:themeColor="text1"/>
          <w:sz w:val="22"/>
          <w:szCs w:val="22"/>
        </w:rPr>
        <w:t xml:space="preserve"> of the Import Health Standard</w:t>
      </w:r>
      <w:r w:rsidR="00BE2DB5" w:rsidRPr="005C44B5">
        <w:rPr>
          <w:rFonts w:ascii="Arial Narrow" w:hAnsi="Arial Narrow"/>
          <w:color w:val="000000" w:themeColor="text1"/>
          <w:sz w:val="22"/>
          <w:szCs w:val="22"/>
        </w:rPr>
        <w:t xml:space="preserve">.  </w:t>
      </w:r>
      <w:r w:rsidR="00BE0E5B" w:rsidRPr="005C44B5">
        <w:rPr>
          <w:rFonts w:ascii="Arial Narrow" w:hAnsi="Arial Narrow"/>
          <w:color w:val="000000" w:themeColor="text1"/>
          <w:sz w:val="22"/>
          <w:szCs w:val="22"/>
        </w:rPr>
        <w:t xml:space="preserve">MPI also modified </w:t>
      </w:r>
      <w:r w:rsidR="00BE0E5B">
        <w:rPr>
          <w:rFonts w:ascii="Arial Narrow" w:hAnsi="Arial Narrow"/>
          <w:color w:val="000000" w:themeColor="text1"/>
          <w:sz w:val="22"/>
          <w:szCs w:val="22"/>
        </w:rPr>
        <w:t xml:space="preserve">the </w:t>
      </w:r>
      <w:r w:rsidR="00BE0E5B" w:rsidRPr="005C44B5">
        <w:rPr>
          <w:rFonts w:ascii="Arial Narrow" w:hAnsi="Arial Narrow"/>
          <w:color w:val="000000" w:themeColor="text1"/>
          <w:sz w:val="22"/>
          <w:szCs w:val="22"/>
        </w:rPr>
        <w:t>measure</w:t>
      </w:r>
      <w:r w:rsidR="00BE0E5B">
        <w:rPr>
          <w:rFonts w:ascii="Arial Narrow" w:hAnsi="Arial Narrow"/>
          <w:color w:val="000000" w:themeColor="text1"/>
          <w:sz w:val="22"/>
          <w:szCs w:val="22"/>
        </w:rPr>
        <w:t>s</w:t>
      </w:r>
      <w:r w:rsidR="00BE0E5B" w:rsidRPr="005C44B5">
        <w:rPr>
          <w:rFonts w:ascii="Arial Narrow" w:hAnsi="Arial Narrow"/>
          <w:color w:val="000000" w:themeColor="text1"/>
          <w:sz w:val="22"/>
          <w:szCs w:val="22"/>
        </w:rPr>
        <w:t xml:space="preserve"> to include treatments to deal with </w:t>
      </w:r>
      <w:r w:rsidR="00BE0E5B">
        <w:rPr>
          <w:rFonts w:ascii="Arial Narrow" w:hAnsi="Arial Narrow"/>
          <w:color w:val="000000" w:themeColor="text1"/>
          <w:sz w:val="22"/>
          <w:szCs w:val="22"/>
        </w:rPr>
        <w:t>regulated</w:t>
      </w:r>
      <w:r w:rsidR="00BE0E5B" w:rsidRPr="005C44B5">
        <w:rPr>
          <w:rFonts w:ascii="Arial Narrow" w:hAnsi="Arial Narrow"/>
          <w:color w:val="000000" w:themeColor="text1"/>
          <w:sz w:val="22"/>
          <w:szCs w:val="22"/>
        </w:rPr>
        <w:t xml:space="preserve"> pests such as Brown </w:t>
      </w:r>
      <w:r w:rsidR="00BE0E5B">
        <w:rPr>
          <w:rFonts w:ascii="Arial Narrow" w:hAnsi="Arial Narrow"/>
          <w:color w:val="000000" w:themeColor="text1"/>
          <w:sz w:val="22"/>
          <w:szCs w:val="22"/>
        </w:rPr>
        <w:t>M</w:t>
      </w:r>
      <w:r w:rsidR="00BE0E5B" w:rsidRPr="005C44B5">
        <w:rPr>
          <w:rFonts w:ascii="Arial Narrow" w:hAnsi="Arial Narrow"/>
          <w:color w:val="000000" w:themeColor="text1"/>
          <w:sz w:val="22"/>
          <w:szCs w:val="22"/>
        </w:rPr>
        <w:t>armorated Stink Bug</w:t>
      </w:r>
      <w:r w:rsidR="00BE0E5B">
        <w:rPr>
          <w:rFonts w:ascii="Arial Narrow" w:hAnsi="Arial Narrow"/>
          <w:color w:val="000000" w:themeColor="text1"/>
          <w:sz w:val="22"/>
          <w:szCs w:val="22"/>
        </w:rPr>
        <w:t>s</w:t>
      </w:r>
      <w:r w:rsidR="00BE0E5B" w:rsidRPr="005C44B5">
        <w:rPr>
          <w:rFonts w:ascii="Arial Narrow" w:hAnsi="Arial Narrow"/>
          <w:color w:val="000000" w:themeColor="text1"/>
          <w:sz w:val="22"/>
          <w:szCs w:val="22"/>
        </w:rPr>
        <w:t>.</w:t>
      </w:r>
      <w:r w:rsidR="00BE0E5B">
        <w:rPr>
          <w:rFonts w:ascii="Arial Narrow" w:hAnsi="Arial Narrow"/>
          <w:color w:val="000000" w:themeColor="text1"/>
          <w:sz w:val="22"/>
          <w:szCs w:val="22"/>
        </w:rPr>
        <w:t xml:space="preserve"> </w:t>
      </w:r>
      <w:r w:rsidR="00317233">
        <w:rPr>
          <w:rFonts w:ascii="Arial Narrow" w:hAnsi="Arial Narrow"/>
          <w:color w:val="000000" w:themeColor="text1"/>
          <w:sz w:val="22"/>
          <w:szCs w:val="22"/>
        </w:rPr>
        <w:t xml:space="preserve"> </w:t>
      </w:r>
      <w:r w:rsidR="00BE2DB5" w:rsidRPr="005C44B5">
        <w:rPr>
          <w:rFonts w:ascii="Arial Narrow" w:hAnsi="Arial Narrow"/>
          <w:color w:val="000000" w:themeColor="text1"/>
          <w:sz w:val="22"/>
          <w:szCs w:val="22"/>
        </w:rPr>
        <w:t xml:space="preserve">The </w:t>
      </w:r>
      <w:r w:rsidR="005C5A41" w:rsidRPr="005C44B5">
        <w:rPr>
          <w:rFonts w:ascii="Arial Narrow" w:hAnsi="Arial Narrow"/>
          <w:color w:val="000000" w:themeColor="text1"/>
          <w:sz w:val="22"/>
          <w:szCs w:val="22"/>
        </w:rPr>
        <w:t>Guidance Document</w:t>
      </w:r>
      <w:r w:rsidR="00BE2DB5" w:rsidRPr="005C44B5">
        <w:rPr>
          <w:rFonts w:ascii="Arial Narrow" w:hAnsi="Arial Narrow"/>
          <w:color w:val="000000" w:themeColor="text1"/>
          <w:sz w:val="22"/>
          <w:szCs w:val="22"/>
        </w:rPr>
        <w:t xml:space="preserve"> </w:t>
      </w:r>
      <w:r w:rsidR="003028FE">
        <w:rPr>
          <w:rFonts w:ascii="Arial Narrow" w:hAnsi="Arial Narrow"/>
          <w:color w:val="000000" w:themeColor="text1"/>
          <w:sz w:val="22"/>
          <w:szCs w:val="22"/>
        </w:rPr>
        <w:t>information and</w:t>
      </w:r>
      <w:r w:rsidR="00BE2DB5" w:rsidRPr="005C44B5">
        <w:rPr>
          <w:rFonts w:ascii="Arial Narrow" w:hAnsi="Arial Narrow"/>
          <w:color w:val="000000" w:themeColor="text1"/>
          <w:sz w:val="22"/>
          <w:szCs w:val="22"/>
        </w:rPr>
        <w:t xml:space="preserve"> recommendations</w:t>
      </w:r>
      <w:r w:rsidR="00BE0E5B">
        <w:rPr>
          <w:rFonts w:ascii="Arial Narrow" w:hAnsi="Arial Narrow"/>
          <w:color w:val="000000" w:themeColor="text1"/>
          <w:sz w:val="22"/>
          <w:szCs w:val="22"/>
        </w:rPr>
        <w:t xml:space="preserve"> assist the understanding of the </w:t>
      </w:r>
      <w:r w:rsidR="003028FE">
        <w:rPr>
          <w:rFonts w:ascii="Arial Narrow" w:hAnsi="Arial Narrow" w:cs="Arial"/>
          <w:color w:val="000000" w:themeColor="text1"/>
          <w:sz w:val="22"/>
          <w:szCs w:val="22"/>
        </w:rPr>
        <w:t>Import Health Standard</w:t>
      </w:r>
      <w:r w:rsidR="001A5ED7">
        <w:rPr>
          <w:rFonts w:ascii="Arial Narrow" w:hAnsi="Arial Narrow"/>
          <w:color w:val="000000" w:themeColor="text1"/>
          <w:sz w:val="22"/>
          <w:szCs w:val="22"/>
        </w:rPr>
        <w:t>.</w:t>
      </w:r>
    </w:p>
    <w:p w14:paraId="7E9E9B6B" w14:textId="09547D5B" w:rsidR="00FD1E00" w:rsidRDefault="00FD1E00" w:rsidP="0014278C">
      <w:pPr>
        <w:spacing w:after="0" w:line="240" w:lineRule="auto"/>
        <w:rPr>
          <w:rFonts w:ascii="Arial Narrow" w:hAnsi="Arial Narrow"/>
          <w:color w:val="000000" w:themeColor="text1"/>
          <w:sz w:val="22"/>
          <w:szCs w:val="22"/>
        </w:rPr>
      </w:pPr>
    </w:p>
    <w:p w14:paraId="47560CDA" w14:textId="0E89D4D2" w:rsidR="00802E5F" w:rsidRPr="00623E3F" w:rsidRDefault="00802E5F" w:rsidP="0014278C">
      <w:pPr>
        <w:spacing w:after="0" w:line="240" w:lineRule="auto"/>
        <w:rPr>
          <w:rFonts w:ascii="Arial Narrow" w:hAnsi="Arial Narrow"/>
          <w:b/>
          <w:color w:val="000000" w:themeColor="text1"/>
          <w:sz w:val="22"/>
          <w:szCs w:val="22"/>
        </w:rPr>
      </w:pPr>
      <w:r w:rsidRPr="00623E3F">
        <w:rPr>
          <w:rFonts w:ascii="Arial Narrow" w:hAnsi="Arial Narrow"/>
          <w:b/>
          <w:color w:val="000000" w:themeColor="text1"/>
          <w:sz w:val="22"/>
          <w:szCs w:val="22"/>
        </w:rPr>
        <w:t>Pest Risk Analysis</w:t>
      </w:r>
    </w:p>
    <w:p w14:paraId="52EBA491" w14:textId="3BA7FAC6" w:rsidR="001D7ABD" w:rsidRDefault="001D7ABD" w:rsidP="00FD1E00">
      <w:pPr>
        <w:pStyle w:val="Default"/>
        <w:spacing w:after="0" w:line="240" w:lineRule="auto"/>
        <w:rPr>
          <w:rFonts w:ascii="Arial Narrow" w:hAnsi="Arial Narrow" w:cs="Arial"/>
          <w:color w:val="000000" w:themeColor="text1"/>
          <w:sz w:val="22"/>
          <w:szCs w:val="22"/>
        </w:rPr>
      </w:pPr>
      <w:r w:rsidRPr="007C0183">
        <w:rPr>
          <w:rFonts w:ascii="Arial Narrow" w:hAnsi="Arial Narrow" w:cs="Arial"/>
          <w:sz w:val="22"/>
          <w:szCs w:val="22"/>
        </w:rPr>
        <w:t>The pest risk analysis documents (Duthie 2012</w:t>
      </w:r>
      <w:r>
        <w:rPr>
          <w:rFonts w:ascii="Arial Narrow" w:hAnsi="Arial Narrow" w:cs="Arial"/>
          <w:sz w:val="22"/>
          <w:szCs w:val="22"/>
        </w:rPr>
        <w:t xml:space="preserve">, </w:t>
      </w:r>
      <w:r>
        <w:rPr>
          <w:rFonts w:ascii="Arial Narrow" w:hAnsi="Arial Narrow" w:cs="Arial"/>
          <w:color w:val="000000" w:themeColor="text1"/>
          <w:sz w:val="22"/>
          <w:szCs w:val="22"/>
        </w:rPr>
        <w:t xml:space="preserve">FAO 2017a, </w:t>
      </w:r>
      <w:r w:rsidRPr="007C0183">
        <w:rPr>
          <w:rFonts w:ascii="Arial Narrow" w:hAnsi="Arial Narrow" w:cs="Arial"/>
          <w:sz w:val="22"/>
          <w:szCs w:val="22"/>
        </w:rPr>
        <w:t xml:space="preserve">Toy 2007), technical papers (Anthony 2015, Burne 2018a, 2018b, 2018c, 2018d, </w:t>
      </w:r>
      <w:r w:rsidR="00916314">
        <w:rPr>
          <w:rFonts w:ascii="Arial Narrow" w:hAnsi="Arial Narrow" w:cs="Arial"/>
          <w:sz w:val="22"/>
          <w:szCs w:val="22"/>
        </w:rPr>
        <w:t>MPI 2018</w:t>
      </w:r>
      <w:r w:rsidR="001771A5">
        <w:rPr>
          <w:rFonts w:ascii="Arial Narrow" w:hAnsi="Arial Narrow" w:cs="Arial"/>
          <w:sz w:val="22"/>
          <w:szCs w:val="22"/>
        </w:rPr>
        <w:t>a</w:t>
      </w:r>
      <w:r w:rsidR="00916314">
        <w:rPr>
          <w:rFonts w:ascii="Arial Narrow" w:hAnsi="Arial Narrow" w:cs="Arial"/>
          <w:sz w:val="22"/>
          <w:szCs w:val="22"/>
        </w:rPr>
        <w:t xml:space="preserve">, </w:t>
      </w:r>
      <w:r w:rsidR="001771A5">
        <w:rPr>
          <w:rFonts w:ascii="Arial Narrow" w:hAnsi="Arial Narrow" w:cs="Arial"/>
          <w:sz w:val="22"/>
          <w:szCs w:val="22"/>
        </w:rPr>
        <w:t xml:space="preserve">MPI 2018b, </w:t>
      </w:r>
      <w:r w:rsidR="00916314">
        <w:rPr>
          <w:rFonts w:ascii="Arial Narrow" w:hAnsi="Arial Narrow" w:cs="Arial"/>
          <w:sz w:val="22"/>
          <w:szCs w:val="22"/>
        </w:rPr>
        <w:t xml:space="preserve">Newfield 2015, </w:t>
      </w:r>
      <w:r w:rsidRPr="007C0183">
        <w:rPr>
          <w:rFonts w:ascii="Arial Narrow" w:hAnsi="Arial Narrow" w:cs="Arial"/>
          <w:sz w:val="22"/>
          <w:szCs w:val="22"/>
        </w:rPr>
        <w:t xml:space="preserve">Ormsby 2016 and 2018 and Steward and Rathe 2014) as referenced below; and MPI Asian Gypsy Moth and Brown Marmorated Stink Bug interception data have informed MPI’s proposed </w:t>
      </w:r>
      <w:r>
        <w:rPr>
          <w:rFonts w:ascii="Arial Narrow" w:hAnsi="Arial Narrow" w:cs="Arial"/>
          <w:sz w:val="22"/>
          <w:szCs w:val="22"/>
        </w:rPr>
        <w:t xml:space="preserve">risk </w:t>
      </w:r>
      <w:r w:rsidRPr="007C0183">
        <w:rPr>
          <w:rFonts w:ascii="Arial Narrow" w:hAnsi="Arial Narrow" w:cs="Arial"/>
          <w:sz w:val="22"/>
          <w:szCs w:val="22"/>
        </w:rPr>
        <w:t>management approach and measures for the importation of vehicles, machinery and equipment from all countries under the Import Health Standard.</w:t>
      </w:r>
      <w:r w:rsidRPr="00F84E1F">
        <w:rPr>
          <w:rFonts w:ascii="Arial Narrow" w:hAnsi="Arial Narrow" w:cs="Arial"/>
          <w:sz w:val="22"/>
          <w:szCs w:val="22"/>
        </w:rPr>
        <w:t xml:space="preserve"> </w:t>
      </w:r>
      <w:r>
        <w:rPr>
          <w:rFonts w:ascii="Arial Narrow" w:hAnsi="Arial Narrow" w:cs="Arial"/>
          <w:sz w:val="22"/>
          <w:szCs w:val="22"/>
        </w:rPr>
        <w:t xml:space="preserve"> </w:t>
      </w:r>
    </w:p>
    <w:p w14:paraId="7A01EC61" w14:textId="75C7350D" w:rsidR="00F721E0" w:rsidRDefault="00F721E0" w:rsidP="0014278C">
      <w:pPr>
        <w:spacing w:after="0" w:line="240" w:lineRule="auto"/>
        <w:rPr>
          <w:rFonts w:ascii="Arial Narrow" w:hAnsi="Arial Narrow"/>
          <w:color w:val="000000" w:themeColor="text1"/>
          <w:sz w:val="22"/>
          <w:szCs w:val="22"/>
        </w:rPr>
      </w:pPr>
    </w:p>
    <w:p w14:paraId="24F0A448" w14:textId="77777777" w:rsidR="00F721E0" w:rsidRPr="008B44BD" w:rsidRDefault="00F721E0" w:rsidP="00F721E0">
      <w:pPr>
        <w:pStyle w:val="Default"/>
        <w:spacing w:after="0" w:line="240" w:lineRule="auto"/>
        <w:rPr>
          <w:rFonts w:ascii="Arial Narrow" w:hAnsi="Arial Narrow" w:cs="Arial"/>
          <w:b/>
          <w:color w:val="000000" w:themeColor="text1"/>
          <w:sz w:val="22"/>
          <w:szCs w:val="22"/>
        </w:rPr>
      </w:pPr>
      <w:r w:rsidRPr="008B44BD">
        <w:rPr>
          <w:rFonts w:ascii="Arial Narrow" w:hAnsi="Arial Narrow" w:cs="Arial"/>
          <w:b/>
          <w:color w:val="000000" w:themeColor="text1"/>
          <w:sz w:val="22"/>
          <w:szCs w:val="22"/>
        </w:rPr>
        <w:t>Communications</w:t>
      </w:r>
    </w:p>
    <w:p w14:paraId="1BF08912" w14:textId="16895F33" w:rsidR="00F721E0" w:rsidRDefault="00F721E0" w:rsidP="00F721E0">
      <w:pPr>
        <w:spacing w:after="0" w:line="240" w:lineRule="auto"/>
        <w:rPr>
          <w:rFonts w:ascii="Arial Narrow" w:hAnsi="Arial Narrow"/>
          <w:color w:val="000000" w:themeColor="text1"/>
          <w:sz w:val="22"/>
          <w:szCs w:val="22"/>
        </w:rPr>
      </w:pPr>
      <w:r w:rsidRPr="005C44B5">
        <w:rPr>
          <w:rFonts w:ascii="Arial Narrow" w:hAnsi="Arial Narrow" w:cs="Arial"/>
          <w:color w:val="000000" w:themeColor="text1"/>
          <w:sz w:val="22"/>
          <w:szCs w:val="22"/>
        </w:rPr>
        <w:t xml:space="preserve">MPI will </w:t>
      </w:r>
      <w:r w:rsidR="00BE0E5B">
        <w:rPr>
          <w:rFonts w:ascii="Arial Narrow" w:hAnsi="Arial Narrow" w:cs="Arial"/>
          <w:color w:val="000000" w:themeColor="text1"/>
          <w:sz w:val="22"/>
          <w:szCs w:val="22"/>
        </w:rPr>
        <w:t xml:space="preserve">be </w:t>
      </w:r>
      <w:r>
        <w:rPr>
          <w:rFonts w:ascii="Arial Narrow" w:hAnsi="Arial Narrow" w:cs="Arial"/>
          <w:color w:val="000000" w:themeColor="text1"/>
          <w:sz w:val="22"/>
          <w:szCs w:val="22"/>
        </w:rPr>
        <w:t>provid</w:t>
      </w:r>
      <w:r w:rsidR="00BE0E5B">
        <w:rPr>
          <w:rFonts w:ascii="Arial Narrow" w:hAnsi="Arial Narrow" w:cs="Arial"/>
          <w:color w:val="000000" w:themeColor="text1"/>
          <w:sz w:val="22"/>
          <w:szCs w:val="22"/>
        </w:rPr>
        <w:t xml:space="preserve">ing </w:t>
      </w:r>
      <w:r>
        <w:rPr>
          <w:rFonts w:ascii="Arial Narrow" w:hAnsi="Arial Narrow" w:cs="Arial"/>
          <w:color w:val="000000" w:themeColor="text1"/>
          <w:sz w:val="22"/>
          <w:szCs w:val="22"/>
        </w:rPr>
        <w:t>the Import Health Standard</w:t>
      </w:r>
      <w:r w:rsidRPr="005C44B5">
        <w:rPr>
          <w:rFonts w:ascii="Arial Narrow" w:hAnsi="Arial Narrow" w:cs="Arial"/>
          <w:color w:val="000000" w:themeColor="text1"/>
          <w:sz w:val="22"/>
          <w:szCs w:val="22"/>
        </w:rPr>
        <w:t xml:space="preserve"> to </w:t>
      </w:r>
      <w:r w:rsidR="001A5ED7">
        <w:rPr>
          <w:rFonts w:ascii="Arial Narrow" w:hAnsi="Arial Narrow" w:cs="Arial"/>
          <w:color w:val="000000" w:themeColor="text1"/>
          <w:sz w:val="22"/>
          <w:szCs w:val="22"/>
        </w:rPr>
        <w:t>as many stakeholders (</w:t>
      </w:r>
      <w:r w:rsidRPr="005C44B5">
        <w:rPr>
          <w:rFonts w:ascii="Arial Narrow" w:hAnsi="Arial Narrow" w:cs="Arial"/>
          <w:color w:val="000000" w:themeColor="text1"/>
          <w:sz w:val="22"/>
          <w:szCs w:val="22"/>
        </w:rPr>
        <w:t>importers and other interested parties</w:t>
      </w:r>
      <w:r w:rsidR="001A5ED7">
        <w:rPr>
          <w:rFonts w:ascii="Arial Narrow" w:hAnsi="Arial Narrow" w:cs="Arial"/>
          <w:color w:val="000000" w:themeColor="text1"/>
          <w:sz w:val="22"/>
          <w:szCs w:val="22"/>
        </w:rPr>
        <w:t xml:space="preserve">) as possible either directly or via the MPI website </w:t>
      </w:r>
      <w:r w:rsidRPr="005C44B5">
        <w:rPr>
          <w:rFonts w:ascii="Arial Narrow" w:hAnsi="Arial Narrow" w:cs="Arial"/>
          <w:color w:val="000000" w:themeColor="text1"/>
          <w:sz w:val="22"/>
          <w:szCs w:val="22"/>
        </w:rPr>
        <w:t xml:space="preserve">confirming the </w:t>
      </w:r>
      <w:r>
        <w:rPr>
          <w:rFonts w:ascii="Arial Narrow" w:hAnsi="Arial Narrow" w:cs="Arial"/>
          <w:color w:val="000000" w:themeColor="text1"/>
          <w:sz w:val="22"/>
          <w:szCs w:val="22"/>
        </w:rPr>
        <w:t xml:space="preserve">amended requirements (particularly for Japan and the </w:t>
      </w:r>
      <w:r w:rsidRPr="005C44B5">
        <w:rPr>
          <w:rFonts w:ascii="Arial Narrow" w:hAnsi="Arial Narrow"/>
          <w:color w:val="000000" w:themeColor="text1"/>
          <w:sz w:val="22"/>
          <w:szCs w:val="22"/>
        </w:rPr>
        <w:t>Schedule 3 countries</w:t>
      </w:r>
      <w:r>
        <w:rPr>
          <w:rFonts w:ascii="Arial Narrow" w:hAnsi="Arial Narrow"/>
          <w:color w:val="000000" w:themeColor="text1"/>
          <w:sz w:val="22"/>
          <w:szCs w:val="22"/>
        </w:rPr>
        <w:t>)</w:t>
      </w:r>
      <w:r w:rsidR="001A5ED7">
        <w:rPr>
          <w:rFonts w:ascii="Arial Narrow" w:hAnsi="Arial Narrow"/>
          <w:color w:val="000000" w:themeColor="text1"/>
          <w:sz w:val="22"/>
          <w:szCs w:val="22"/>
        </w:rPr>
        <w:t xml:space="preserve">.  </w:t>
      </w:r>
      <w:r w:rsidR="001A5ED7">
        <w:rPr>
          <w:rFonts w:ascii="Arial Narrow" w:hAnsi="Arial Narrow" w:cs="Arial"/>
          <w:color w:val="000000" w:themeColor="text1"/>
          <w:sz w:val="22"/>
          <w:szCs w:val="22"/>
        </w:rPr>
        <w:t xml:space="preserve">MPI </w:t>
      </w:r>
      <w:r w:rsidRPr="005C44B5">
        <w:rPr>
          <w:rFonts w:ascii="Arial Narrow" w:hAnsi="Arial Narrow" w:cs="Arial"/>
          <w:color w:val="000000" w:themeColor="text1"/>
          <w:sz w:val="22"/>
          <w:szCs w:val="22"/>
        </w:rPr>
        <w:t xml:space="preserve">will also ensure </w:t>
      </w:r>
      <w:r w:rsidR="00692A96" w:rsidRPr="005C44B5">
        <w:rPr>
          <w:rFonts w:ascii="Arial Narrow" w:hAnsi="Arial Narrow" w:cs="Arial"/>
          <w:color w:val="000000" w:themeColor="text1"/>
          <w:sz w:val="22"/>
          <w:szCs w:val="22"/>
        </w:rPr>
        <w:t>that countries’</w:t>
      </w:r>
      <w:r w:rsidRPr="005C44B5">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regulatory agencies, relevant ministries and </w:t>
      </w:r>
      <w:r w:rsidR="007A47F3" w:rsidRPr="005C44B5">
        <w:rPr>
          <w:rFonts w:ascii="Arial Narrow" w:hAnsi="Arial Narrow" w:cs="Arial"/>
          <w:color w:val="000000" w:themeColor="text1"/>
          <w:sz w:val="22"/>
          <w:szCs w:val="22"/>
        </w:rPr>
        <w:t>embassies</w:t>
      </w:r>
      <w:r w:rsidRPr="005C44B5">
        <w:rPr>
          <w:rFonts w:ascii="Arial Narrow" w:hAnsi="Arial Narrow" w:cs="Arial"/>
          <w:color w:val="000000" w:themeColor="text1"/>
          <w:sz w:val="22"/>
          <w:szCs w:val="22"/>
        </w:rPr>
        <w:t xml:space="preserve"> are informed</w:t>
      </w:r>
      <w:r w:rsidR="001402BF">
        <w:rPr>
          <w:rFonts w:ascii="Arial Narrow" w:hAnsi="Arial Narrow" w:cs="Arial"/>
          <w:color w:val="000000" w:themeColor="text1"/>
          <w:sz w:val="22"/>
          <w:szCs w:val="22"/>
        </w:rPr>
        <w:t xml:space="preserve"> as per SPS requirements</w:t>
      </w:r>
      <w:r w:rsidR="001A5ED7">
        <w:rPr>
          <w:rFonts w:ascii="Arial Narrow" w:hAnsi="Arial Narrow" w:cs="Arial"/>
          <w:color w:val="000000" w:themeColor="text1"/>
          <w:sz w:val="22"/>
          <w:szCs w:val="22"/>
        </w:rPr>
        <w:t>,</w:t>
      </w:r>
      <w:r>
        <w:rPr>
          <w:rFonts w:ascii="Arial Narrow" w:hAnsi="Arial Narrow" w:cs="Arial"/>
          <w:color w:val="000000" w:themeColor="text1"/>
          <w:sz w:val="22"/>
          <w:szCs w:val="22"/>
        </w:rPr>
        <w:t xml:space="preserve"> and </w:t>
      </w:r>
      <w:r w:rsidR="0070726A">
        <w:rPr>
          <w:rFonts w:ascii="Arial Narrow" w:hAnsi="Arial Narrow" w:cs="Arial"/>
          <w:color w:val="000000" w:themeColor="text1"/>
          <w:sz w:val="22"/>
          <w:szCs w:val="22"/>
        </w:rPr>
        <w:t xml:space="preserve">as soon as possible </w:t>
      </w:r>
      <w:r>
        <w:rPr>
          <w:rFonts w:ascii="Arial Narrow" w:hAnsi="Arial Narrow" w:cs="Arial"/>
          <w:color w:val="000000" w:themeColor="text1"/>
          <w:sz w:val="22"/>
          <w:szCs w:val="22"/>
        </w:rPr>
        <w:t>before the date of enforcement</w:t>
      </w:r>
      <w:r w:rsidR="00636DA6">
        <w:rPr>
          <w:rFonts w:ascii="Arial Narrow" w:hAnsi="Arial Narrow" w:cs="Arial"/>
          <w:color w:val="000000" w:themeColor="text1"/>
          <w:sz w:val="22"/>
          <w:szCs w:val="22"/>
        </w:rPr>
        <w:t xml:space="preserve">.  </w:t>
      </w:r>
      <w:r w:rsidR="00C76AE0">
        <w:rPr>
          <w:rFonts w:ascii="Arial Narrow" w:hAnsi="Arial Narrow" w:cs="Arial"/>
          <w:color w:val="000000" w:themeColor="text1"/>
          <w:sz w:val="22"/>
          <w:szCs w:val="22"/>
        </w:rPr>
        <w:t xml:space="preserve">Enforcement </w:t>
      </w:r>
      <w:r>
        <w:rPr>
          <w:rFonts w:ascii="Arial Narrow" w:hAnsi="Arial Narrow" w:cs="Arial"/>
          <w:color w:val="000000" w:themeColor="text1"/>
          <w:sz w:val="22"/>
          <w:szCs w:val="22"/>
        </w:rPr>
        <w:t>is planned for the 1</w:t>
      </w:r>
      <w:r w:rsidRPr="00663248">
        <w:rPr>
          <w:rFonts w:ascii="Arial Narrow" w:hAnsi="Arial Narrow" w:cs="Arial"/>
          <w:color w:val="000000" w:themeColor="text1"/>
          <w:sz w:val="22"/>
          <w:szCs w:val="22"/>
          <w:vertAlign w:val="superscript"/>
        </w:rPr>
        <w:t>st</w:t>
      </w:r>
      <w:r>
        <w:rPr>
          <w:rFonts w:ascii="Arial Narrow" w:hAnsi="Arial Narrow" w:cs="Arial"/>
          <w:color w:val="000000" w:themeColor="text1"/>
          <w:sz w:val="22"/>
          <w:szCs w:val="22"/>
        </w:rPr>
        <w:t xml:space="preserve"> of September 2018</w:t>
      </w:r>
      <w:r w:rsidR="001A5ED7">
        <w:rPr>
          <w:rFonts w:ascii="Arial Narrow" w:hAnsi="Arial Narrow" w:cs="Arial"/>
          <w:color w:val="000000" w:themeColor="text1"/>
          <w:sz w:val="22"/>
          <w:szCs w:val="22"/>
        </w:rPr>
        <w:t xml:space="preserve"> to ensure that the risk season for </w:t>
      </w:r>
      <w:r w:rsidR="005A6EF6">
        <w:rPr>
          <w:rFonts w:ascii="Arial Narrow" w:hAnsi="Arial Narrow" w:cs="Arial"/>
          <w:color w:val="000000" w:themeColor="text1"/>
          <w:sz w:val="22"/>
          <w:szCs w:val="22"/>
        </w:rPr>
        <w:t xml:space="preserve">Asian Gypsy Moth, </w:t>
      </w:r>
      <w:r w:rsidR="001A5ED7">
        <w:rPr>
          <w:rFonts w:ascii="Arial Narrow" w:hAnsi="Arial Narrow" w:cs="Arial"/>
          <w:color w:val="000000" w:themeColor="text1"/>
          <w:sz w:val="22"/>
          <w:szCs w:val="22"/>
        </w:rPr>
        <w:t xml:space="preserve">Brown </w:t>
      </w:r>
      <w:r w:rsidR="001402BF">
        <w:rPr>
          <w:rFonts w:ascii="Arial Narrow" w:hAnsi="Arial Narrow" w:cs="Arial"/>
          <w:color w:val="000000" w:themeColor="text1"/>
          <w:sz w:val="22"/>
          <w:szCs w:val="22"/>
        </w:rPr>
        <w:t>M</w:t>
      </w:r>
      <w:r w:rsidR="001A5ED7">
        <w:rPr>
          <w:rFonts w:ascii="Arial Narrow" w:hAnsi="Arial Narrow" w:cs="Arial"/>
          <w:color w:val="000000" w:themeColor="text1"/>
          <w:sz w:val="22"/>
          <w:szCs w:val="22"/>
        </w:rPr>
        <w:t>armorated Stink Bug</w:t>
      </w:r>
      <w:r w:rsidR="005A6EF6">
        <w:rPr>
          <w:rFonts w:ascii="Arial Narrow" w:hAnsi="Arial Narrow" w:cs="Arial"/>
          <w:color w:val="000000" w:themeColor="text1"/>
          <w:sz w:val="22"/>
          <w:szCs w:val="22"/>
        </w:rPr>
        <w:t xml:space="preserve"> and other pest</w:t>
      </w:r>
      <w:r w:rsidR="001A5ED7">
        <w:rPr>
          <w:rFonts w:ascii="Arial Narrow" w:hAnsi="Arial Narrow" w:cs="Arial"/>
          <w:color w:val="000000" w:themeColor="text1"/>
          <w:sz w:val="22"/>
          <w:szCs w:val="22"/>
        </w:rPr>
        <w:t xml:space="preserve">s </w:t>
      </w:r>
      <w:r w:rsidR="005A6EF6">
        <w:rPr>
          <w:rFonts w:ascii="Arial Narrow" w:hAnsi="Arial Narrow" w:cs="Arial"/>
          <w:color w:val="000000" w:themeColor="text1"/>
          <w:sz w:val="22"/>
          <w:szCs w:val="22"/>
        </w:rPr>
        <w:t xml:space="preserve">are </w:t>
      </w:r>
      <w:r w:rsidR="001A5ED7">
        <w:rPr>
          <w:rFonts w:ascii="Arial Narrow" w:hAnsi="Arial Narrow" w:cs="Arial"/>
          <w:color w:val="000000" w:themeColor="text1"/>
          <w:sz w:val="22"/>
          <w:szCs w:val="22"/>
        </w:rPr>
        <w:t>man</w:t>
      </w:r>
      <w:r w:rsidR="008976DD">
        <w:rPr>
          <w:rFonts w:ascii="Arial Narrow" w:hAnsi="Arial Narrow" w:cs="Arial"/>
          <w:color w:val="000000" w:themeColor="text1"/>
          <w:sz w:val="22"/>
          <w:szCs w:val="22"/>
        </w:rPr>
        <w:t>ag</w:t>
      </w:r>
      <w:r w:rsidR="001A5ED7">
        <w:rPr>
          <w:rFonts w:ascii="Arial Narrow" w:hAnsi="Arial Narrow" w:cs="Arial"/>
          <w:color w:val="000000" w:themeColor="text1"/>
          <w:sz w:val="22"/>
          <w:szCs w:val="22"/>
        </w:rPr>
        <w:t>ed appropriately</w:t>
      </w:r>
      <w:r w:rsidRPr="005C44B5">
        <w:rPr>
          <w:rFonts w:ascii="Arial Narrow" w:hAnsi="Arial Narrow"/>
          <w:color w:val="000000" w:themeColor="text1"/>
          <w:sz w:val="22"/>
          <w:szCs w:val="22"/>
        </w:rPr>
        <w:t xml:space="preserve">.  </w:t>
      </w:r>
    </w:p>
    <w:p w14:paraId="1897C6B9" w14:textId="145A8607" w:rsidR="002E12E7" w:rsidRDefault="002E12E7" w:rsidP="00F721E0">
      <w:pPr>
        <w:spacing w:after="0" w:line="240" w:lineRule="auto"/>
        <w:rPr>
          <w:rFonts w:ascii="Arial Narrow" w:hAnsi="Arial Narrow"/>
          <w:color w:val="000000" w:themeColor="text1"/>
          <w:sz w:val="22"/>
          <w:szCs w:val="22"/>
        </w:rPr>
      </w:pPr>
    </w:p>
    <w:p w14:paraId="42CB20E6" w14:textId="77777777" w:rsidR="002E12E7" w:rsidRPr="005C44B5" w:rsidRDefault="002E12E7" w:rsidP="00F721E0">
      <w:pPr>
        <w:spacing w:after="0" w:line="240" w:lineRule="auto"/>
        <w:rPr>
          <w:rFonts w:ascii="Arial Narrow" w:hAnsi="Arial Narrow"/>
          <w:color w:val="000000" w:themeColor="text1"/>
          <w:sz w:val="22"/>
          <w:szCs w:val="22"/>
        </w:rPr>
      </w:pPr>
    </w:p>
    <w:p w14:paraId="1F189BFD" w14:textId="2356FF74" w:rsidR="00AA3134" w:rsidRPr="007A47F3" w:rsidRDefault="008E2965" w:rsidP="005C44B5">
      <w:pPr>
        <w:rPr>
          <w:rFonts w:ascii="Arial Narrow" w:hAnsi="Arial Narrow"/>
          <w:b/>
          <w:color w:val="000000" w:themeColor="text1"/>
          <w:sz w:val="28"/>
          <w:szCs w:val="28"/>
        </w:rPr>
      </w:pPr>
      <w:bookmarkStart w:id="1" w:name="_Toc495667439"/>
      <w:r w:rsidRPr="005C44B5">
        <w:rPr>
          <w:rFonts w:ascii="Arial Narrow" w:hAnsi="Arial Narrow"/>
          <w:b/>
          <w:color w:val="000000" w:themeColor="text1"/>
          <w:sz w:val="22"/>
          <w:szCs w:val="22"/>
        </w:rPr>
        <w:br w:type="page"/>
      </w:r>
      <w:r w:rsidR="00AA3134" w:rsidRPr="007A47F3">
        <w:rPr>
          <w:rFonts w:ascii="Arial Narrow" w:hAnsi="Arial Narrow"/>
          <w:b/>
          <w:color w:val="000000" w:themeColor="text1"/>
          <w:sz w:val="28"/>
          <w:szCs w:val="28"/>
        </w:rPr>
        <w:lastRenderedPageBreak/>
        <w:t>Introduction</w:t>
      </w:r>
      <w:bookmarkEnd w:id="0"/>
      <w:bookmarkEnd w:id="1"/>
    </w:p>
    <w:p w14:paraId="1F189BFF" w14:textId="76298514" w:rsidR="00AA3134" w:rsidRPr="005C44B5" w:rsidRDefault="00C64161" w:rsidP="005B053F">
      <w:pPr>
        <w:spacing w:after="0" w:line="240" w:lineRule="auto"/>
        <w:rPr>
          <w:rFonts w:ascii="Arial Narrow" w:hAnsi="Arial Narrow" w:cs="Arial"/>
          <w:color w:val="000000" w:themeColor="text1"/>
          <w:sz w:val="22"/>
          <w:szCs w:val="22"/>
          <w:lang w:eastAsia="en-GB"/>
        </w:rPr>
      </w:pPr>
      <w:r w:rsidRPr="005C44B5">
        <w:rPr>
          <w:rFonts w:ascii="Arial Narrow" w:hAnsi="Arial Narrow" w:cs="Arial"/>
          <w:color w:val="000000" w:themeColor="text1"/>
          <w:sz w:val="22"/>
          <w:szCs w:val="22"/>
          <w:lang w:eastAsia="en-GB"/>
        </w:rPr>
        <w:t xml:space="preserve">MPI received </w:t>
      </w:r>
      <w:r w:rsidR="00A10121" w:rsidRPr="005C44B5">
        <w:rPr>
          <w:rFonts w:ascii="Arial Narrow" w:hAnsi="Arial Narrow" w:cs="Arial"/>
          <w:color w:val="000000" w:themeColor="text1"/>
          <w:sz w:val="22"/>
          <w:szCs w:val="22"/>
          <w:lang w:eastAsia="en-GB"/>
        </w:rPr>
        <w:t xml:space="preserve">8 </w:t>
      </w:r>
      <w:r w:rsidR="00AA3134" w:rsidRPr="005C44B5">
        <w:rPr>
          <w:rFonts w:ascii="Arial Narrow" w:hAnsi="Arial Narrow" w:cs="Arial"/>
          <w:color w:val="000000" w:themeColor="text1"/>
          <w:sz w:val="22"/>
          <w:szCs w:val="22"/>
          <w:lang w:eastAsia="en-GB"/>
        </w:rPr>
        <w:t>submission</w:t>
      </w:r>
      <w:r w:rsidR="00A37823" w:rsidRPr="005C44B5">
        <w:rPr>
          <w:rFonts w:ascii="Arial Narrow" w:hAnsi="Arial Narrow" w:cs="Arial"/>
          <w:color w:val="000000" w:themeColor="text1"/>
          <w:sz w:val="22"/>
          <w:szCs w:val="22"/>
          <w:lang w:eastAsia="en-GB"/>
        </w:rPr>
        <w:t>s</w:t>
      </w:r>
      <w:r w:rsidR="00AA3134" w:rsidRPr="005C44B5">
        <w:rPr>
          <w:rFonts w:ascii="Arial Narrow" w:hAnsi="Arial Narrow" w:cs="Arial"/>
          <w:color w:val="000000" w:themeColor="text1"/>
          <w:sz w:val="22"/>
          <w:szCs w:val="22"/>
          <w:lang w:eastAsia="en-GB"/>
        </w:rPr>
        <w:t xml:space="preserve"> on the </w:t>
      </w:r>
      <w:r w:rsidR="0036559B" w:rsidRPr="005C44B5">
        <w:rPr>
          <w:rFonts w:ascii="Arial Narrow" w:hAnsi="Arial Narrow" w:cs="Arial"/>
          <w:color w:val="000000" w:themeColor="text1"/>
          <w:sz w:val="22"/>
          <w:szCs w:val="22"/>
          <w:lang w:eastAsia="en-GB"/>
        </w:rPr>
        <w:t xml:space="preserve">consultation documents (including the draft version of the </w:t>
      </w:r>
      <w:r w:rsidR="00BE2F97">
        <w:rPr>
          <w:rFonts w:ascii="Arial Narrow" w:hAnsi="Arial Narrow" w:cs="Arial"/>
          <w:color w:val="000000" w:themeColor="text1"/>
          <w:sz w:val="22"/>
          <w:szCs w:val="22"/>
        </w:rPr>
        <w:t>Import Health Standard</w:t>
      </w:r>
      <w:r w:rsidR="0036559B" w:rsidRPr="005C44B5">
        <w:rPr>
          <w:rFonts w:ascii="Arial Narrow" w:hAnsi="Arial Narrow" w:cs="Arial"/>
          <w:color w:val="000000" w:themeColor="text1"/>
          <w:sz w:val="22"/>
          <w:szCs w:val="22"/>
          <w:lang w:eastAsia="en-GB"/>
        </w:rPr>
        <w:t xml:space="preserve"> and </w:t>
      </w:r>
      <w:r w:rsidR="005C5A41" w:rsidRPr="005C44B5">
        <w:rPr>
          <w:rFonts w:ascii="Arial Narrow" w:hAnsi="Arial Narrow" w:cs="Arial"/>
          <w:color w:val="000000" w:themeColor="text1"/>
          <w:sz w:val="22"/>
          <w:szCs w:val="22"/>
          <w:lang w:eastAsia="en-GB"/>
        </w:rPr>
        <w:t>Guidance Document</w:t>
      </w:r>
      <w:r w:rsidR="0036559B" w:rsidRPr="005C44B5">
        <w:rPr>
          <w:rFonts w:ascii="Arial Narrow" w:hAnsi="Arial Narrow" w:cs="Arial"/>
          <w:color w:val="000000" w:themeColor="text1"/>
          <w:sz w:val="22"/>
          <w:szCs w:val="22"/>
          <w:lang w:eastAsia="en-GB"/>
        </w:rPr>
        <w:t xml:space="preserve">) released </w:t>
      </w:r>
      <w:r w:rsidR="00C90A15" w:rsidRPr="005C44B5">
        <w:rPr>
          <w:rFonts w:ascii="Arial Narrow" w:hAnsi="Arial Narrow" w:cs="Arial"/>
          <w:color w:val="000000" w:themeColor="text1"/>
          <w:sz w:val="22"/>
          <w:szCs w:val="22"/>
          <w:lang w:eastAsia="en-GB"/>
        </w:rPr>
        <w:t>on the 4</w:t>
      </w:r>
      <w:r w:rsidR="00C90A15" w:rsidRPr="005C44B5">
        <w:rPr>
          <w:rFonts w:ascii="Arial Narrow" w:hAnsi="Arial Narrow" w:cs="Arial"/>
          <w:color w:val="000000" w:themeColor="text1"/>
          <w:sz w:val="22"/>
          <w:szCs w:val="22"/>
          <w:vertAlign w:val="superscript"/>
          <w:lang w:eastAsia="en-GB"/>
        </w:rPr>
        <w:t>th</w:t>
      </w:r>
      <w:r w:rsidR="00C90A15" w:rsidRPr="005C44B5">
        <w:rPr>
          <w:rFonts w:ascii="Arial Narrow" w:hAnsi="Arial Narrow" w:cs="Arial"/>
          <w:color w:val="000000" w:themeColor="text1"/>
          <w:sz w:val="22"/>
          <w:szCs w:val="22"/>
          <w:lang w:eastAsia="en-GB"/>
        </w:rPr>
        <w:t xml:space="preserve"> of </w:t>
      </w:r>
      <w:r w:rsidR="0036559B" w:rsidRPr="005C44B5">
        <w:rPr>
          <w:rFonts w:ascii="Arial Narrow" w:hAnsi="Arial Narrow" w:cs="Arial"/>
          <w:color w:val="000000" w:themeColor="text1"/>
          <w:sz w:val="22"/>
          <w:szCs w:val="22"/>
          <w:lang w:eastAsia="en-GB"/>
        </w:rPr>
        <w:t xml:space="preserve">December </w:t>
      </w:r>
      <w:r w:rsidR="00E753A8" w:rsidRPr="005C44B5">
        <w:rPr>
          <w:rFonts w:ascii="Arial Narrow" w:hAnsi="Arial Narrow" w:cs="Arial"/>
          <w:color w:val="000000" w:themeColor="text1"/>
          <w:sz w:val="22"/>
          <w:szCs w:val="22"/>
          <w:lang w:eastAsia="en-GB"/>
        </w:rPr>
        <w:t>201</w:t>
      </w:r>
      <w:r w:rsidR="0036559B" w:rsidRPr="005C44B5">
        <w:rPr>
          <w:rFonts w:ascii="Arial Narrow" w:hAnsi="Arial Narrow" w:cs="Arial"/>
          <w:color w:val="000000" w:themeColor="text1"/>
          <w:sz w:val="22"/>
          <w:szCs w:val="22"/>
          <w:lang w:eastAsia="en-GB"/>
        </w:rPr>
        <w:t>7</w:t>
      </w:r>
      <w:r w:rsidR="00E753A8" w:rsidRPr="005C44B5">
        <w:rPr>
          <w:rFonts w:ascii="Arial Narrow" w:hAnsi="Arial Narrow" w:cs="Arial"/>
          <w:color w:val="000000" w:themeColor="text1"/>
          <w:sz w:val="22"/>
          <w:szCs w:val="22"/>
          <w:lang w:eastAsia="en-GB"/>
        </w:rPr>
        <w:t xml:space="preserve"> </w:t>
      </w:r>
      <w:r w:rsidR="00AA3134" w:rsidRPr="005C44B5">
        <w:rPr>
          <w:rFonts w:ascii="Arial Narrow" w:hAnsi="Arial Narrow" w:cs="Arial"/>
          <w:color w:val="000000" w:themeColor="text1"/>
          <w:sz w:val="22"/>
          <w:szCs w:val="22"/>
          <w:lang w:eastAsia="en-GB"/>
        </w:rPr>
        <w:t>from the following stakeholder</w:t>
      </w:r>
      <w:r w:rsidR="00A37823" w:rsidRPr="005C44B5">
        <w:rPr>
          <w:rFonts w:ascii="Arial Narrow" w:hAnsi="Arial Narrow" w:cs="Arial"/>
          <w:color w:val="000000" w:themeColor="text1"/>
          <w:sz w:val="22"/>
          <w:szCs w:val="22"/>
          <w:lang w:eastAsia="en-GB"/>
        </w:rPr>
        <w:t>s</w:t>
      </w:r>
      <w:r w:rsidR="00AA3134" w:rsidRPr="005C44B5">
        <w:rPr>
          <w:rFonts w:ascii="Arial Narrow" w:hAnsi="Arial Narrow" w:cs="Arial"/>
          <w:color w:val="000000" w:themeColor="text1"/>
          <w:sz w:val="22"/>
          <w:szCs w:val="22"/>
          <w:lang w:eastAsia="en-GB"/>
        </w:rPr>
        <w:t>:</w:t>
      </w:r>
    </w:p>
    <w:p w14:paraId="06D7BE57" w14:textId="77777777" w:rsidR="00C057EA" w:rsidRPr="005C44B5" w:rsidRDefault="00C057EA" w:rsidP="005B053F">
      <w:pPr>
        <w:spacing w:after="0" w:line="240" w:lineRule="auto"/>
        <w:rPr>
          <w:rFonts w:ascii="Arial Narrow" w:hAnsi="Arial Narrow" w:cs="Arial"/>
          <w:color w:val="000000" w:themeColor="text1"/>
          <w:lang w:eastAsia="en-GB"/>
        </w:rPr>
      </w:pPr>
    </w:p>
    <w:tbl>
      <w:tblPr>
        <w:tblW w:w="83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62"/>
        <w:gridCol w:w="3119"/>
        <w:gridCol w:w="4702"/>
      </w:tblGrid>
      <w:tr w:rsidR="00AB138B" w:rsidRPr="005C44B5" w14:paraId="1F189C04" w14:textId="77777777" w:rsidTr="00D658F9">
        <w:trPr>
          <w:trHeight w:val="244"/>
        </w:trPr>
        <w:tc>
          <w:tcPr>
            <w:tcW w:w="562" w:type="dxa"/>
          </w:tcPr>
          <w:p w14:paraId="1F189C00" w14:textId="16A090EE"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rPr>
              <w:t>1</w:t>
            </w:r>
          </w:p>
        </w:tc>
        <w:tc>
          <w:tcPr>
            <w:tcW w:w="3119" w:type="dxa"/>
          </w:tcPr>
          <w:p w14:paraId="1F189C01" w14:textId="0C153EDB" w:rsidR="00AB138B" w:rsidRPr="005C44B5" w:rsidRDefault="00AB138B" w:rsidP="00AB138B">
            <w:pPr>
              <w:spacing w:after="0" w:line="240" w:lineRule="auto"/>
              <w:rPr>
                <w:rFonts w:ascii="Arial Narrow" w:hAnsi="Arial Narrow" w:cs="Arial"/>
                <w:color w:val="000000" w:themeColor="text1"/>
              </w:rPr>
            </w:pPr>
            <w:r w:rsidRPr="005C44B5">
              <w:rPr>
                <w:rFonts w:ascii="Arial Narrow" w:hAnsi="Arial Narrow" w:cs="Arial"/>
                <w:color w:val="000000" w:themeColor="text1"/>
                <w:lang w:eastAsia="en-GB"/>
              </w:rPr>
              <w:t>Mr. David Crawford</w:t>
            </w:r>
          </w:p>
        </w:tc>
        <w:tc>
          <w:tcPr>
            <w:tcW w:w="4702" w:type="dxa"/>
            <w:vAlign w:val="center"/>
          </w:tcPr>
          <w:p w14:paraId="1F189C03" w14:textId="2919D1D5"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Motor Industry Association of New Zealand (Inc.).</w:t>
            </w:r>
          </w:p>
        </w:tc>
      </w:tr>
      <w:tr w:rsidR="00AB138B" w:rsidRPr="005C44B5" w14:paraId="1F189C09" w14:textId="77777777" w:rsidTr="00D658F9">
        <w:tc>
          <w:tcPr>
            <w:tcW w:w="562" w:type="dxa"/>
          </w:tcPr>
          <w:p w14:paraId="1F189C05" w14:textId="77777777"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2</w:t>
            </w:r>
          </w:p>
        </w:tc>
        <w:tc>
          <w:tcPr>
            <w:tcW w:w="3119" w:type="dxa"/>
          </w:tcPr>
          <w:p w14:paraId="1F189C06" w14:textId="0016CABA"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Ms Rosemarie Dawson</w:t>
            </w:r>
          </w:p>
        </w:tc>
        <w:tc>
          <w:tcPr>
            <w:tcW w:w="4702" w:type="dxa"/>
            <w:vAlign w:val="center"/>
          </w:tcPr>
          <w:p w14:paraId="1F189C08" w14:textId="056BE803"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Customs Brokers and Freight Forwarders Federation.</w:t>
            </w:r>
          </w:p>
        </w:tc>
      </w:tr>
      <w:tr w:rsidR="00AB138B" w:rsidRPr="005C44B5" w14:paraId="1F189C0E" w14:textId="77777777" w:rsidTr="00D658F9">
        <w:tc>
          <w:tcPr>
            <w:tcW w:w="562" w:type="dxa"/>
          </w:tcPr>
          <w:p w14:paraId="1F189C0A" w14:textId="60EB9CC5"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3</w:t>
            </w:r>
          </w:p>
        </w:tc>
        <w:tc>
          <w:tcPr>
            <w:tcW w:w="3119" w:type="dxa"/>
          </w:tcPr>
          <w:p w14:paraId="1F189C0B" w14:textId="5E93A09C"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Mr Nigel Grindall</w:t>
            </w:r>
          </w:p>
        </w:tc>
        <w:tc>
          <w:tcPr>
            <w:tcW w:w="4702" w:type="dxa"/>
            <w:vAlign w:val="center"/>
          </w:tcPr>
          <w:p w14:paraId="1F189C0D" w14:textId="472C87B5"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Automotive Technologies Limited.</w:t>
            </w:r>
          </w:p>
        </w:tc>
      </w:tr>
      <w:tr w:rsidR="00AB138B" w:rsidRPr="005C44B5" w14:paraId="1F189C13" w14:textId="77777777" w:rsidTr="00D658F9">
        <w:tc>
          <w:tcPr>
            <w:tcW w:w="562" w:type="dxa"/>
          </w:tcPr>
          <w:p w14:paraId="1F189C0F" w14:textId="79BF350A"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4</w:t>
            </w:r>
          </w:p>
        </w:tc>
        <w:tc>
          <w:tcPr>
            <w:tcW w:w="3119" w:type="dxa"/>
          </w:tcPr>
          <w:p w14:paraId="1F189C10" w14:textId="125EF550"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Edwin Massey</w:t>
            </w:r>
          </w:p>
        </w:tc>
        <w:tc>
          <w:tcPr>
            <w:tcW w:w="4702" w:type="dxa"/>
            <w:vAlign w:val="center"/>
          </w:tcPr>
          <w:p w14:paraId="1F189C12" w14:textId="2C8584D0"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New Zealand Winegrowers.</w:t>
            </w:r>
          </w:p>
        </w:tc>
      </w:tr>
      <w:tr w:rsidR="00AB138B" w:rsidRPr="005C44B5" w14:paraId="1F189C18" w14:textId="77777777" w:rsidTr="00D658F9">
        <w:tc>
          <w:tcPr>
            <w:tcW w:w="562" w:type="dxa"/>
          </w:tcPr>
          <w:p w14:paraId="1F189C14" w14:textId="02D00228" w:rsidR="00AB138B" w:rsidRPr="005C44B5" w:rsidRDefault="00AB138B" w:rsidP="00AB138B">
            <w:pPr>
              <w:spacing w:after="0" w:line="240" w:lineRule="auto"/>
              <w:rPr>
                <w:rFonts w:ascii="Arial Narrow" w:hAnsi="Arial Narrow" w:cs="Arial"/>
                <w:color w:val="000000" w:themeColor="text1"/>
              </w:rPr>
            </w:pPr>
            <w:r w:rsidRPr="005C44B5">
              <w:rPr>
                <w:rFonts w:ascii="Arial Narrow" w:hAnsi="Arial Narrow" w:cs="Arial"/>
                <w:color w:val="000000" w:themeColor="text1"/>
                <w:lang w:eastAsia="en-GB"/>
              </w:rPr>
              <w:t>5</w:t>
            </w:r>
          </w:p>
        </w:tc>
        <w:tc>
          <w:tcPr>
            <w:tcW w:w="3119" w:type="dxa"/>
          </w:tcPr>
          <w:p w14:paraId="1F189C15" w14:textId="07FC8862"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Dr. Barry O’Neil</w:t>
            </w:r>
          </w:p>
        </w:tc>
        <w:tc>
          <w:tcPr>
            <w:tcW w:w="4702" w:type="dxa"/>
            <w:vAlign w:val="center"/>
          </w:tcPr>
          <w:p w14:paraId="1F189C17" w14:textId="52FE5A03"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Kiwifruit Vine Health (Kiwifruit Industry).</w:t>
            </w:r>
          </w:p>
        </w:tc>
      </w:tr>
      <w:tr w:rsidR="00AB138B" w:rsidRPr="005C44B5" w14:paraId="1F189C1D" w14:textId="77777777" w:rsidTr="00D658F9">
        <w:tc>
          <w:tcPr>
            <w:tcW w:w="562" w:type="dxa"/>
          </w:tcPr>
          <w:p w14:paraId="1F189C19" w14:textId="5158B401"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6</w:t>
            </w:r>
          </w:p>
        </w:tc>
        <w:tc>
          <w:tcPr>
            <w:tcW w:w="3119" w:type="dxa"/>
          </w:tcPr>
          <w:p w14:paraId="1F189C1A" w14:textId="33BC806B"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Mr Euan Philpott</w:t>
            </w:r>
          </w:p>
        </w:tc>
        <w:tc>
          <w:tcPr>
            <w:tcW w:w="4702" w:type="dxa"/>
            <w:vAlign w:val="center"/>
          </w:tcPr>
          <w:p w14:paraId="1F189C1C" w14:textId="7BEF13A8"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J</w:t>
            </w:r>
            <w:r w:rsidR="0099352B">
              <w:rPr>
                <w:rFonts w:ascii="Arial Narrow" w:hAnsi="Arial Narrow" w:cs="Arial"/>
                <w:color w:val="000000" w:themeColor="text1"/>
                <w:lang w:eastAsia="en-GB"/>
              </w:rPr>
              <w:t xml:space="preserve">apan </w:t>
            </w:r>
            <w:r w:rsidRPr="005C44B5">
              <w:rPr>
                <w:rFonts w:ascii="Arial Narrow" w:hAnsi="Arial Narrow" w:cs="Arial"/>
                <w:color w:val="000000" w:themeColor="text1"/>
                <w:lang w:eastAsia="en-GB"/>
              </w:rPr>
              <w:t>E</w:t>
            </w:r>
            <w:r w:rsidR="0099352B">
              <w:rPr>
                <w:rFonts w:ascii="Arial Narrow" w:hAnsi="Arial Narrow" w:cs="Arial"/>
                <w:color w:val="000000" w:themeColor="text1"/>
                <w:lang w:eastAsia="en-GB"/>
              </w:rPr>
              <w:t xml:space="preserve">xport </w:t>
            </w:r>
            <w:r w:rsidRPr="005C44B5">
              <w:rPr>
                <w:rFonts w:ascii="Arial Narrow" w:hAnsi="Arial Narrow" w:cs="Arial"/>
                <w:color w:val="000000" w:themeColor="text1"/>
                <w:lang w:eastAsia="en-GB"/>
              </w:rPr>
              <w:t>V</w:t>
            </w:r>
            <w:r w:rsidR="0099352B">
              <w:rPr>
                <w:rFonts w:ascii="Arial Narrow" w:hAnsi="Arial Narrow" w:cs="Arial"/>
                <w:color w:val="000000" w:themeColor="text1"/>
                <w:lang w:eastAsia="en-GB"/>
              </w:rPr>
              <w:t xml:space="preserve">ehicle </w:t>
            </w:r>
            <w:r w:rsidRPr="005C44B5">
              <w:rPr>
                <w:rFonts w:ascii="Arial Narrow" w:hAnsi="Arial Narrow" w:cs="Arial"/>
                <w:color w:val="000000" w:themeColor="text1"/>
                <w:lang w:eastAsia="en-GB"/>
              </w:rPr>
              <w:t>I</w:t>
            </w:r>
            <w:r w:rsidR="0099352B">
              <w:rPr>
                <w:rFonts w:ascii="Arial Narrow" w:hAnsi="Arial Narrow" w:cs="Arial"/>
                <w:color w:val="000000" w:themeColor="text1"/>
                <w:lang w:eastAsia="en-GB"/>
              </w:rPr>
              <w:t xml:space="preserve">nspection </w:t>
            </w:r>
            <w:r w:rsidRPr="005C44B5">
              <w:rPr>
                <w:rFonts w:ascii="Arial Narrow" w:hAnsi="Arial Narrow" w:cs="Arial"/>
                <w:color w:val="000000" w:themeColor="text1"/>
                <w:lang w:eastAsia="en-GB"/>
              </w:rPr>
              <w:t>C</w:t>
            </w:r>
            <w:r w:rsidR="0099352B">
              <w:rPr>
                <w:rFonts w:ascii="Arial Narrow" w:hAnsi="Arial Narrow" w:cs="Arial"/>
                <w:color w:val="000000" w:themeColor="text1"/>
                <w:lang w:eastAsia="en-GB"/>
              </w:rPr>
              <w:t>enter (JEVIC)</w:t>
            </w:r>
            <w:r w:rsidRPr="005C44B5">
              <w:rPr>
                <w:rFonts w:ascii="Arial Narrow" w:hAnsi="Arial Narrow" w:cs="Arial"/>
                <w:color w:val="000000" w:themeColor="text1"/>
                <w:lang w:eastAsia="en-GB"/>
              </w:rPr>
              <w:t>.</w:t>
            </w:r>
          </w:p>
        </w:tc>
      </w:tr>
      <w:tr w:rsidR="00AB138B" w:rsidRPr="005C44B5" w14:paraId="1F189C22" w14:textId="77777777" w:rsidTr="00D658F9">
        <w:tc>
          <w:tcPr>
            <w:tcW w:w="562" w:type="dxa"/>
          </w:tcPr>
          <w:p w14:paraId="1F189C1E" w14:textId="25466A60"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7</w:t>
            </w:r>
          </w:p>
        </w:tc>
        <w:tc>
          <w:tcPr>
            <w:tcW w:w="3119" w:type="dxa"/>
          </w:tcPr>
          <w:p w14:paraId="1F189C1F" w14:textId="1944DB95"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Ms Philippa Rawlinson</w:t>
            </w:r>
          </w:p>
        </w:tc>
        <w:tc>
          <w:tcPr>
            <w:tcW w:w="4702" w:type="dxa"/>
            <w:vAlign w:val="center"/>
          </w:tcPr>
          <w:p w14:paraId="1F189C21" w14:textId="071C44F7"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Federated Farmers of New Zealand.</w:t>
            </w:r>
          </w:p>
        </w:tc>
      </w:tr>
      <w:tr w:rsidR="00AB138B" w:rsidRPr="005C44B5" w14:paraId="1F189C27" w14:textId="77777777" w:rsidTr="00D658F9">
        <w:tc>
          <w:tcPr>
            <w:tcW w:w="562" w:type="dxa"/>
          </w:tcPr>
          <w:p w14:paraId="1F189C23" w14:textId="0867E334"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8</w:t>
            </w:r>
          </w:p>
        </w:tc>
        <w:tc>
          <w:tcPr>
            <w:tcW w:w="3119" w:type="dxa"/>
          </w:tcPr>
          <w:p w14:paraId="1F189C24" w14:textId="628E5ED7"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Ms. Leanne Stewart</w:t>
            </w:r>
          </w:p>
        </w:tc>
        <w:tc>
          <w:tcPr>
            <w:tcW w:w="4702" w:type="dxa"/>
            <w:vAlign w:val="center"/>
          </w:tcPr>
          <w:p w14:paraId="1F189C26" w14:textId="4EF59A87" w:rsidR="00AB138B" w:rsidRPr="005C44B5" w:rsidRDefault="00AB138B" w:rsidP="00AB138B">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Horticulture New Zealand.</w:t>
            </w:r>
          </w:p>
        </w:tc>
      </w:tr>
    </w:tbl>
    <w:p w14:paraId="1F189C69" w14:textId="10F7C41C" w:rsidR="006700B1" w:rsidRPr="005C44B5" w:rsidRDefault="006700B1" w:rsidP="005B053F">
      <w:pPr>
        <w:spacing w:after="0" w:line="240" w:lineRule="auto"/>
        <w:rPr>
          <w:rFonts w:ascii="Arial Narrow" w:hAnsi="Arial Narrow" w:cs="Arial"/>
          <w:color w:val="000000" w:themeColor="text1"/>
          <w:lang w:eastAsia="en-GB"/>
        </w:rPr>
      </w:pPr>
    </w:p>
    <w:p w14:paraId="7BB4FD4D" w14:textId="31E34155" w:rsidR="00140BA9" w:rsidRPr="005C44B5" w:rsidRDefault="00140BA9" w:rsidP="005B053F">
      <w:pPr>
        <w:spacing w:after="0" w:line="240" w:lineRule="auto"/>
        <w:rPr>
          <w:rFonts w:ascii="Arial Narrow" w:hAnsi="Arial Narrow" w:cs="Arial"/>
          <w:color w:val="000000" w:themeColor="text1"/>
          <w:sz w:val="22"/>
          <w:szCs w:val="22"/>
          <w:lang w:eastAsia="en-GB"/>
        </w:rPr>
      </w:pPr>
      <w:r w:rsidRPr="005C44B5">
        <w:rPr>
          <w:rFonts w:ascii="Arial Narrow" w:hAnsi="Arial Narrow"/>
          <w:color w:val="000000" w:themeColor="text1"/>
          <w:sz w:val="22"/>
          <w:szCs w:val="22"/>
        </w:rPr>
        <w:t>Subsequently between the 25</w:t>
      </w:r>
      <w:r w:rsidRPr="005C44B5">
        <w:rPr>
          <w:rFonts w:ascii="Arial Narrow" w:hAnsi="Arial Narrow"/>
          <w:color w:val="000000" w:themeColor="text1"/>
          <w:sz w:val="22"/>
          <w:szCs w:val="22"/>
          <w:vertAlign w:val="superscript"/>
        </w:rPr>
        <w:t>th</w:t>
      </w:r>
      <w:r w:rsidRPr="005C44B5">
        <w:rPr>
          <w:rFonts w:ascii="Arial Narrow" w:hAnsi="Arial Narrow"/>
          <w:color w:val="000000" w:themeColor="text1"/>
          <w:sz w:val="22"/>
          <w:szCs w:val="22"/>
        </w:rPr>
        <w:t xml:space="preserve"> of May and the 2</w:t>
      </w:r>
      <w:r w:rsidRPr="005C44B5">
        <w:rPr>
          <w:rFonts w:ascii="Arial Narrow" w:hAnsi="Arial Narrow"/>
          <w:color w:val="000000" w:themeColor="text1"/>
          <w:sz w:val="22"/>
          <w:szCs w:val="22"/>
          <w:vertAlign w:val="superscript"/>
        </w:rPr>
        <w:t>nd</w:t>
      </w:r>
      <w:r w:rsidRPr="005C44B5">
        <w:rPr>
          <w:rFonts w:ascii="Arial Narrow" w:hAnsi="Arial Narrow"/>
          <w:color w:val="000000" w:themeColor="text1"/>
          <w:sz w:val="22"/>
          <w:szCs w:val="22"/>
        </w:rPr>
        <w:t xml:space="preserve"> of July 2018, MPI received requests for clarification and submissions on the draft Sections 3.1 and 3.4 of the </w:t>
      </w:r>
      <w:r w:rsidR="00BE2F97">
        <w:rPr>
          <w:rFonts w:ascii="Arial Narrow" w:hAnsi="Arial Narrow"/>
          <w:color w:val="000000" w:themeColor="text1"/>
          <w:sz w:val="22"/>
          <w:szCs w:val="22"/>
        </w:rPr>
        <w:t>p</w:t>
      </w:r>
      <w:r w:rsidRPr="005C44B5">
        <w:rPr>
          <w:rFonts w:ascii="Arial Narrow" w:hAnsi="Arial Narrow"/>
          <w:color w:val="000000" w:themeColor="text1"/>
          <w:sz w:val="22"/>
          <w:szCs w:val="22"/>
        </w:rPr>
        <w:t xml:space="preserve">roposed </w:t>
      </w:r>
      <w:r w:rsidR="00BE2F97">
        <w:rPr>
          <w:rFonts w:ascii="Arial Narrow" w:hAnsi="Arial Narrow" w:cs="Arial"/>
          <w:color w:val="000000" w:themeColor="text1"/>
          <w:sz w:val="22"/>
          <w:szCs w:val="22"/>
        </w:rPr>
        <w:t xml:space="preserve">Import Health Standard </w:t>
      </w:r>
      <w:r w:rsidRPr="005C44B5">
        <w:rPr>
          <w:rFonts w:ascii="Arial Narrow" w:hAnsi="Arial Narrow" w:cs="Arial"/>
          <w:color w:val="000000" w:themeColor="text1"/>
          <w:sz w:val="22"/>
          <w:szCs w:val="22"/>
          <w:lang w:eastAsia="en-GB"/>
        </w:rPr>
        <w:t>from the following stakeholders:</w:t>
      </w:r>
    </w:p>
    <w:p w14:paraId="66623879" w14:textId="77777777" w:rsidR="00140BA9" w:rsidRPr="005C44B5" w:rsidRDefault="00140BA9" w:rsidP="005B053F">
      <w:pPr>
        <w:spacing w:after="0" w:line="240" w:lineRule="auto"/>
        <w:rPr>
          <w:rFonts w:ascii="Arial Narrow" w:hAnsi="Arial Narrow" w:cs="Arial"/>
          <w:color w:val="000000" w:themeColor="text1"/>
          <w:sz w:val="22"/>
          <w:szCs w:val="22"/>
          <w:lang w:eastAsia="en-GB"/>
        </w:rPr>
      </w:pPr>
    </w:p>
    <w:tbl>
      <w:tblPr>
        <w:tblW w:w="83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62"/>
        <w:gridCol w:w="3119"/>
        <w:gridCol w:w="4702"/>
      </w:tblGrid>
      <w:tr w:rsidR="000E478A" w:rsidRPr="005C44B5" w14:paraId="2ACDEF76" w14:textId="77777777" w:rsidTr="00C50A1C">
        <w:trPr>
          <w:trHeight w:val="244"/>
        </w:trPr>
        <w:tc>
          <w:tcPr>
            <w:tcW w:w="562" w:type="dxa"/>
          </w:tcPr>
          <w:p w14:paraId="7535D259" w14:textId="7A361F77"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1</w:t>
            </w:r>
          </w:p>
        </w:tc>
        <w:tc>
          <w:tcPr>
            <w:tcW w:w="3119" w:type="dxa"/>
          </w:tcPr>
          <w:p w14:paraId="2CD3A601" w14:textId="764E3776" w:rsidR="000E478A" w:rsidRPr="005C44B5" w:rsidRDefault="000E478A" w:rsidP="000E478A">
            <w:pPr>
              <w:spacing w:after="0" w:line="240" w:lineRule="auto"/>
              <w:rPr>
                <w:rFonts w:ascii="Arial Narrow" w:hAnsi="Arial Narrow" w:cs="Arial"/>
                <w:color w:val="000000" w:themeColor="text1"/>
              </w:rPr>
            </w:pPr>
            <w:r w:rsidRPr="005C44B5">
              <w:rPr>
                <w:rFonts w:ascii="Arial Narrow" w:hAnsi="Arial Narrow" w:cs="Arial"/>
                <w:color w:val="000000" w:themeColor="text1"/>
                <w:lang w:eastAsia="en-GB"/>
              </w:rPr>
              <w:t xml:space="preserve">Mr. </w:t>
            </w:r>
            <w:r w:rsidR="00692A96" w:rsidRPr="005C44B5">
              <w:rPr>
                <w:rFonts w:ascii="Arial Narrow" w:hAnsi="Arial Narrow" w:cs="Arial"/>
                <w:color w:val="000000" w:themeColor="text1"/>
                <w:lang w:eastAsia="en-GB"/>
              </w:rPr>
              <w:t>Nikolas</w:t>
            </w:r>
            <w:r w:rsidRPr="005C44B5">
              <w:rPr>
                <w:rFonts w:ascii="Arial Narrow" w:hAnsi="Arial Narrow" w:cs="Arial"/>
                <w:color w:val="000000" w:themeColor="text1"/>
                <w:lang w:eastAsia="en-GB"/>
              </w:rPr>
              <w:t xml:space="preserve"> Blomquist</w:t>
            </w:r>
          </w:p>
        </w:tc>
        <w:tc>
          <w:tcPr>
            <w:tcW w:w="4702" w:type="dxa"/>
            <w:vAlign w:val="center"/>
          </w:tcPr>
          <w:p w14:paraId="4E945000" w14:textId="1C288F3D"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lang w:val="en-US" w:eastAsia="en-US"/>
              </w:rPr>
              <w:t>Wallanius Wilhemsen Ocean</w:t>
            </w:r>
          </w:p>
        </w:tc>
      </w:tr>
      <w:tr w:rsidR="000E478A" w:rsidRPr="005C44B5" w14:paraId="2B04D0FA" w14:textId="77777777" w:rsidTr="00C50A1C">
        <w:tc>
          <w:tcPr>
            <w:tcW w:w="562" w:type="dxa"/>
          </w:tcPr>
          <w:p w14:paraId="39684514" w14:textId="1C6310E1"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2</w:t>
            </w:r>
          </w:p>
        </w:tc>
        <w:tc>
          <w:tcPr>
            <w:tcW w:w="3119" w:type="dxa"/>
          </w:tcPr>
          <w:p w14:paraId="702EE77B" w14:textId="5B0BDE44"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Mr. Mark Ching/Hans Corporal</w:t>
            </w:r>
          </w:p>
        </w:tc>
        <w:tc>
          <w:tcPr>
            <w:tcW w:w="4702" w:type="dxa"/>
            <w:vAlign w:val="center"/>
          </w:tcPr>
          <w:p w14:paraId="52734402" w14:textId="715ABF00"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Armacup</w:t>
            </w:r>
          </w:p>
        </w:tc>
      </w:tr>
      <w:tr w:rsidR="000E478A" w:rsidRPr="005C44B5" w14:paraId="0FEDBF6E" w14:textId="77777777" w:rsidTr="00C50A1C">
        <w:tc>
          <w:tcPr>
            <w:tcW w:w="562" w:type="dxa"/>
          </w:tcPr>
          <w:p w14:paraId="0A5E2616" w14:textId="1F8B3EE3"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3</w:t>
            </w:r>
          </w:p>
        </w:tc>
        <w:tc>
          <w:tcPr>
            <w:tcW w:w="3119" w:type="dxa"/>
          </w:tcPr>
          <w:p w14:paraId="58E7CF7E" w14:textId="415E5D35"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Mr. David Crawford</w:t>
            </w:r>
          </w:p>
        </w:tc>
        <w:tc>
          <w:tcPr>
            <w:tcW w:w="4702" w:type="dxa"/>
            <w:vAlign w:val="center"/>
          </w:tcPr>
          <w:p w14:paraId="500FF9C4" w14:textId="5C2A9DFB"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Motor Industry Association of New Zealand (Inc.).</w:t>
            </w:r>
          </w:p>
        </w:tc>
      </w:tr>
      <w:tr w:rsidR="000E478A" w:rsidRPr="005C44B5" w14:paraId="2B999B60" w14:textId="77777777" w:rsidTr="00C50A1C">
        <w:tc>
          <w:tcPr>
            <w:tcW w:w="562" w:type="dxa"/>
          </w:tcPr>
          <w:p w14:paraId="04897250" w14:textId="3BF85851"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4</w:t>
            </w:r>
          </w:p>
        </w:tc>
        <w:tc>
          <w:tcPr>
            <w:tcW w:w="3119" w:type="dxa"/>
          </w:tcPr>
          <w:p w14:paraId="27F30E1A" w14:textId="590EB7E9"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lang w:val="en-US"/>
              </w:rPr>
              <w:t>Ms. Sally Gil</w:t>
            </w:r>
            <w:r w:rsidR="00095269">
              <w:rPr>
                <w:rFonts w:ascii="Arial Narrow" w:hAnsi="Arial Narrow"/>
                <w:lang w:val="en-US"/>
              </w:rPr>
              <w:t>bert</w:t>
            </w:r>
          </w:p>
        </w:tc>
        <w:tc>
          <w:tcPr>
            <w:tcW w:w="4702" w:type="dxa"/>
            <w:vAlign w:val="center"/>
          </w:tcPr>
          <w:p w14:paraId="3270C746" w14:textId="74CF2548"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lang w:val="en-US"/>
              </w:rPr>
              <w:t>Ministry of Health</w:t>
            </w:r>
          </w:p>
        </w:tc>
      </w:tr>
      <w:tr w:rsidR="000E478A" w:rsidRPr="005C44B5" w14:paraId="12CDCC60" w14:textId="77777777" w:rsidTr="00C50A1C">
        <w:tc>
          <w:tcPr>
            <w:tcW w:w="562" w:type="dxa"/>
          </w:tcPr>
          <w:p w14:paraId="7160E6D6" w14:textId="4160EAB3"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5</w:t>
            </w:r>
          </w:p>
        </w:tc>
        <w:tc>
          <w:tcPr>
            <w:tcW w:w="3119" w:type="dxa"/>
          </w:tcPr>
          <w:p w14:paraId="2D84948F" w14:textId="49D63AD5"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 xml:space="preserve">Mr. </w:t>
            </w:r>
            <w:r w:rsidRPr="005C44B5">
              <w:rPr>
                <w:rFonts w:ascii="Arial Narrow" w:hAnsi="Arial Narrow" w:cs="Calibri,Bold"/>
                <w:bCs/>
              </w:rPr>
              <w:t>Rod Hitchmough</w:t>
            </w:r>
          </w:p>
        </w:tc>
        <w:tc>
          <w:tcPr>
            <w:tcW w:w="4702" w:type="dxa"/>
            <w:vAlign w:val="center"/>
          </w:tcPr>
          <w:p w14:paraId="5243EC51" w14:textId="3A9BEB00"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Department of Conservation</w:t>
            </w:r>
          </w:p>
        </w:tc>
      </w:tr>
      <w:tr w:rsidR="000E478A" w:rsidRPr="005C44B5" w14:paraId="0F88364F" w14:textId="77777777" w:rsidTr="00C50A1C">
        <w:tc>
          <w:tcPr>
            <w:tcW w:w="562" w:type="dxa"/>
          </w:tcPr>
          <w:p w14:paraId="5B4D6B5F" w14:textId="3E18B59C"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6</w:t>
            </w:r>
          </w:p>
        </w:tc>
        <w:tc>
          <w:tcPr>
            <w:tcW w:w="3119" w:type="dxa"/>
          </w:tcPr>
          <w:p w14:paraId="441CF99F" w14:textId="4B7A12FA"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lang w:val="en-US" w:eastAsia="en-US"/>
              </w:rPr>
              <w:t>Dr. Edwin Massey</w:t>
            </w:r>
          </w:p>
        </w:tc>
        <w:tc>
          <w:tcPr>
            <w:tcW w:w="4702" w:type="dxa"/>
            <w:vAlign w:val="center"/>
          </w:tcPr>
          <w:p w14:paraId="26A127FF" w14:textId="2536E53A"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lang w:val="en-US" w:eastAsia="en-US"/>
              </w:rPr>
              <w:t xml:space="preserve">New Zealand Winegrowers </w:t>
            </w:r>
          </w:p>
        </w:tc>
      </w:tr>
      <w:tr w:rsidR="000E478A" w:rsidRPr="005C44B5" w14:paraId="2F3F7A4C" w14:textId="77777777" w:rsidTr="00C50A1C">
        <w:tc>
          <w:tcPr>
            <w:tcW w:w="562" w:type="dxa"/>
          </w:tcPr>
          <w:p w14:paraId="61912AEC" w14:textId="54FC00AE"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7</w:t>
            </w:r>
          </w:p>
        </w:tc>
        <w:tc>
          <w:tcPr>
            <w:tcW w:w="3119" w:type="dxa"/>
          </w:tcPr>
          <w:p w14:paraId="1928832B" w14:textId="4604A4D5" w:rsidR="000E478A" w:rsidRPr="005C44B5" w:rsidRDefault="000E478A" w:rsidP="000E478A">
            <w:pPr>
              <w:autoSpaceDE w:val="0"/>
              <w:autoSpaceDN w:val="0"/>
              <w:adjustRightInd w:val="0"/>
              <w:spacing w:after="0" w:line="240" w:lineRule="auto"/>
              <w:rPr>
                <w:rFonts w:ascii="Arial Narrow" w:hAnsi="Arial Narrow" w:cs="Calibri,Bold"/>
                <w:bCs/>
              </w:rPr>
            </w:pPr>
            <w:r w:rsidRPr="005C44B5">
              <w:rPr>
                <w:rFonts w:ascii="Arial Narrow" w:hAnsi="Arial Narrow"/>
                <w:lang w:val="en-US"/>
              </w:rPr>
              <w:t xml:space="preserve">Mr. </w:t>
            </w:r>
            <w:r w:rsidRPr="005C44B5">
              <w:rPr>
                <w:rFonts w:ascii="Arial Narrow" w:hAnsi="Arial Narrow"/>
                <w:lang w:val="en-US" w:eastAsia="en-US"/>
              </w:rPr>
              <w:t>Toby Moors</w:t>
            </w:r>
          </w:p>
        </w:tc>
        <w:tc>
          <w:tcPr>
            <w:tcW w:w="4702" w:type="dxa"/>
            <w:vAlign w:val="center"/>
          </w:tcPr>
          <w:p w14:paraId="423CBD85" w14:textId="3B345326" w:rsidR="000E478A" w:rsidRPr="005C44B5" w:rsidRDefault="000E478A" w:rsidP="000E478A">
            <w:pPr>
              <w:spacing w:after="0" w:line="240" w:lineRule="auto"/>
              <w:rPr>
                <w:rFonts w:ascii="Arial Narrow" w:hAnsi="Arial Narrow" w:cs="Arial"/>
                <w:color w:val="000000" w:themeColor="text1"/>
                <w:lang w:eastAsia="en-GB"/>
              </w:rPr>
            </w:pPr>
            <w:r w:rsidRPr="005C44B5">
              <w:rPr>
                <w:rFonts w:ascii="Arial Narrow" w:hAnsi="Arial Narrow"/>
                <w:lang w:val="en-US" w:eastAsia="en-US"/>
              </w:rPr>
              <w:t>Oceanic Navigation Ltd</w:t>
            </w:r>
          </w:p>
        </w:tc>
      </w:tr>
      <w:tr w:rsidR="00C714F7" w:rsidRPr="005C44B5" w14:paraId="6DE6B142" w14:textId="77777777" w:rsidTr="00C50A1C">
        <w:tc>
          <w:tcPr>
            <w:tcW w:w="562" w:type="dxa"/>
          </w:tcPr>
          <w:p w14:paraId="64C6B6EF" w14:textId="7136476E"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8</w:t>
            </w:r>
          </w:p>
        </w:tc>
        <w:tc>
          <w:tcPr>
            <w:tcW w:w="3119" w:type="dxa"/>
          </w:tcPr>
          <w:p w14:paraId="3664D301" w14:textId="50B86338" w:rsidR="00C714F7" w:rsidRPr="005C44B5" w:rsidRDefault="00C714F7" w:rsidP="00C714F7">
            <w:pPr>
              <w:autoSpaceDE w:val="0"/>
              <w:autoSpaceDN w:val="0"/>
              <w:adjustRightInd w:val="0"/>
              <w:spacing w:after="0" w:line="240" w:lineRule="auto"/>
              <w:rPr>
                <w:rFonts w:ascii="Arial Narrow" w:hAnsi="Arial Narrow"/>
                <w:lang w:val="en-US"/>
              </w:rPr>
            </w:pPr>
            <w:r>
              <w:rPr>
                <w:rFonts w:ascii="Arial Narrow" w:hAnsi="Arial Narrow"/>
                <w:lang w:val="en-US"/>
              </w:rPr>
              <w:t>Dr. Ryosuke Minami</w:t>
            </w:r>
          </w:p>
        </w:tc>
        <w:tc>
          <w:tcPr>
            <w:tcW w:w="4702" w:type="dxa"/>
            <w:vAlign w:val="center"/>
          </w:tcPr>
          <w:p w14:paraId="54FFA195" w14:textId="094683AD" w:rsidR="00C714F7" w:rsidRPr="005C44B5" w:rsidRDefault="00C714F7" w:rsidP="00C714F7">
            <w:pPr>
              <w:spacing w:after="0" w:line="240" w:lineRule="auto"/>
              <w:rPr>
                <w:rFonts w:ascii="Arial Narrow" w:hAnsi="Arial Narrow"/>
                <w:lang w:val="en-US" w:eastAsia="en-US"/>
              </w:rPr>
            </w:pPr>
            <w:r>
              <w:rPr>
                <w:rFonts w:ascii="Arial Narrow" w:hAnsi="Arial Narrow"/>
                <w:lang w:val="en-US" w:eastAsia="en-US"/>
              </w:rPr>
              <w:t>Japan Ministry of Foreign Affairs</w:t>
            </w:r>
          </w:p>
        </w:tc>
      </w:tr>
      <w:tr w:rsidR="00C714F7" w:rsidRPr="005C44B5" w14:paraId="091466A5" w14:textId="77777777" w:rsidTr="00C50A1C">
        <w:tc>
          <w:tcPr>
            <w:tcW w:w="562" w:type="dxa"/>
          </w:tcPr>
          <w:p w14:paraId="74B3807E" w14:textId="42299349"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9</w:t>
            </w:r>
          </w:p>
        </w:tc>
        <w:tc>
          <w:tcPr>
            <w:tcW w:w="3119" w:type="dxa"/>
          </w:tcPr>
          <w:p w14:paraId="255569B2" w14:textId="6166B57D" w:rsidR="00C714F7" w:rsidRPr="005C44B5" w:rsidRDefault="00C714F7" w:rsidP="00C714F7">
            <w:pPr>
              <w:spacing w:after="0" w:line="240" w:lineRule="auto"/>
              <w:rPr>
                <w:rFonts w:ascii="Arial Narrow" w:hAnsi="Arial Narrow" w:cs="Calibri,Bold"/>
                <w:bCs/>
              </w:rPr>
            </w:pPr>
            <w:r w:rsidRPr="005C44B5">
              <w:rPr>
                <w:rFonts w:ascii="Arial Narrow" w:hAnsi="Arial Narrow" w:cs="Calibri,Bold"/>
                <w:bCs/>
              </w:rPr>
              <w:t>Mr. Kevin Nalder</w:t>
            </w:r>
          </w:p>
        </w:tc>
        <w:tc>
          <w:tcPr>
            <w:tcW w:w="4702" w:type="dxa"/>
            <w:vAlign w:val="center"/>
          </w:tcPr>
          <w:p w14:paraId="58C49852" w14:textId="3C4D70B3" w:rsidR="00C714F7" w:rsidRPr="005C44B5" w:rsidRDefault="00C714F7" w:rsidP="00C714F7">
            <w:pPr>
              <w:spacing w:after="0" w:line="240" w:lineRule="auto"/>
              <w:rPr>
                <w:rFonts w:ascii="Arial Narrow" w:hAnsi="Arial Narrow" w:cs="Calibri,Bold"/>
                <w:bCs/>
              </w:rPr>
            </w:pPr>
            <w:r w:rsidRPr="005C44B5">
              <w:rPr>
                <w:rFonts w:ascii="Arial Narrow" w:hAnsi="Arial Narrow" w:cs="Calibri,Bold"/>
                <w:bCs/>
              </w:rPr>
              <w:t>AutoTerminal Japan</w:t>
            </w:r>
          </w:p>
        </w:tc>
      </w:tr>
      <w:tr w:rsidR="00C714F7" w:rsidRPr="005C44B5" w14:paraId="157246CB" w14:textId="77777777" w:rsidTr="00C50A1C">
        <w:tc>
          <w:tcPr>
            <w:tcW w:w="562" w:type="dxa"/>
          </w:tcPr>
          <w:p w14:paraId="72D1CEE6" w14:textId="5004310F"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10</w:t>
            </w:r>
          </w:p>
        </w:tc>
        <w:tc>
          <w:tcPr>
            <w:tcW w:w="3119" w:type="dxa"/>
          </w:tcPr>
          <w:p w14:paraId="75FB43B7" w14:textId="70128886"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olor w:val="000000"/>
              </w:rPr>
              <w:t>Captain Akira Ohmori</w:t>
            </w:r>
          </w:p>
        </w:tc>
        <w:tc>
          <w:tcPr>
            <w:tcW w:w="4702" w:type="dxa"/>
            <w:vAlign w:val="center"/>
          </w:tcPr>
          <w:p w14:paraId="4361AE8E" w14:textId="04F48936"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olor w:val="000000"/>
              </w:rPr>
              <w:t>Japan Ship Owners Association</w:t>
            </w:r>
          </w:p>
        </w:tc>
      </w:tr>
      <w:tr w:rsidR="00C714F7" w:rsidRPr="005C44B5" w14:paraId="1AEECEA2" w14:textId="77777777" w:rsidTr="00C50A1C">
        <w:tc>
          <w:tcPr>
            <w:tcW w:w="562" w:type="dxa"/>
          </w:tcPr>
          <w:p w14:paraId="1BB30645" w14:textId="4BDAE89C"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11</w:t>
            </w:r>
          </w:p>
        </w:tc>
        <w:tc>
          <w:tcPr>
            <w:tcW w:w="3119" w:type="dxa"/>
          </w:tcPr>
          <w:p w14:paraId="3E044940" w14:textId="34408887" w:rsidR="00C714F7" w:rsidRPr="005C44B5" w:rsidRDefault="00C714F7" w:rsidP="00C714F7">
            <w:pPr>
              <w:spacing w:after="0" w:line="240" w:lineRule="auto"/>
              <w:rPr>
                <w:rFonts w:ascii="Arial Narrow" w:hAnsi="Arial Narrow" w:cs="Calibri,Bold"/>
                <w:bCs/>
              </w:rPr>
            </w:pPr>
            <w:r w:rsidRPr="005C44B5">
              <w:rPr>
                <w:rFonts w:ascii="Arial Narrow" w:hAnsi="Arial Narrow" w:cs="Arial"/>
                <w:color w:val="000000" w:themeColor="text1"/>
                <w:lang w:eastAsia="en-GB"/>
              </w:rPr>
              <w:t>Ms Philippa Rawlinson</w:t>
            </w:r>
          </w:p>
        </w:tc>
        <w:tc>
          <w:tcPr>
            <w:tcW w:w="4702" w:type="dxa"/>
            <w:vAlign w:val="center"/>
          </w:tcPr>
          <w:p w14:paraId="457B0154" w14:textId="2AC26774" w:rsidR="00C714F7" w:rsidRPr="005C44B5" w:rsidRDefault="00C714F7" w:rsidP="00C714F7">
            <w:pPr>
              <w:spacing w:after="0" w:line="240" w:lineRule="auto"/>
              <w:rPr>
                <w:rFonts w:ascii="Arial Narrow" w:hAnsi="Arial Narrow" w:cs="Calibri,Bold"/>
                <w:bCs/>
              </w:rPr>
            </w:pPr>
            <w:r w:rsidRPr="005C44B5">
              <w:rPr>
                <w:rFonts w:ascii="Arial Narrow" w:hAnsi="Arial Narrow" w:cs="Arial"/>
                <w:color w:val="000000" w:themeColor="text1"/>
                <w:lang w:eastAsia="en-GB"/>
              </w:rPr>
              <w:t>Federated Farmers of New Zealand</w:t>
            </w:r>
          </w:p>
        </w:tc>
      </w:tr>
      <w:tr w:rsidR="00C714F7" w:rsidRPr="005C44B5" w14:paraId="407FC5C5" w14:textId="77777777" w:rsidTr="00C50A1C">
        <w:tc>
          <w:tcPr>
            <w:tcW w:w="562" w:type="dxa"/>
          </w:tcPr>
          <w:p w14:paraId="5C129EFA" w14:textId="281A928C"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rPr>
              <w:t>12</w:t>
            </w:r>
          </w:p>
        </w:tc>
        <w:tc>
          <w:tcPr>
            <w:tcW w:w="3119" w:type="dxa"/>
          </w:tcPr>
          <w:p w14:paraId="5169D6BA" w14:textId="7F07A0C2"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Mr. John Seccomme</w:t>
            </w:r>
          </w:p>
        </w:tc>
        <w:tc>
          <w:tcPr>
            <w:tcW w:w="4702" w:type="dxa"/>
            <w:vAlign w:val="center"/>
          </w:tcPr>
          <w:p w14:paraId="645F8BB7" w14:textId="62AF2796"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lang w:val="en-US"/>
              </w:rPr>
              <w:t>Aquahort Ltd </w:t>
            </w:r>
          </w:p>
        </w:tc>
      </w:tr>
      <w:tr w:rsidR="00C714F7" w:rsidRPr="005C44B5" w14:paraId="5C0D7C52" w14:textId="77777777" w:rsidTr="00C50A1C">
        <w:tc>
          <w:tcPr>
            <w:tcW w:w="562" w:type="dxa"/>
          </w:tcPr>
          <w:p w14:paraId="00D2EBB0" w14:textId="1E74D197" w:rsidR="00C714F7" w:rsidRPr="005C44B5" w:rsidRDefault="00C714F7" w:rsidP="00C714F7">
            <w:pPr>
              <w:spacing w:after="0" w:line="240" w:lineRule="auto"/>
              <w:rPr>
                <w:rFonts w:ascii="Arial Narrow" w:hAnsi="Arial Narrow" w:cs="Arial"/>
                <w:color w:val="000000" w:themeColor="text1"/>
              </w:rPr>
            </w:pPr>
            <w:r w:rsidRPr="005C44B5">
              <w:rPr>
                <w:rFonts w:ascii="Arial Narrow" w:hAnsi="Arial Narrow" w:cs="Arial"/>
                <w:color w:val="000000" w:themeColor="text1"/>
                <w:lang w:eastAsia="en-GB"/>
              </w:rPr>
              <w:t>13</w:t>
            </w:r>
          </w:p>
        </w:tc>
        <w:tc>
          <w:tcPr>
            <w:tcW w:w="3119" w:type="dxa"/>
          </w:tcPr>
          <w:p w14:paraId="36A87F9A" w14:textId="1EED758C"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lang w:val="en-US"/>
              </w:rPr>
              <w:t xml:space="preserve">Mr. Mark Self </w:t>
            </w:r>
          </w:p>
        </w:tc>
        <w:tc>
          <w:tcPr>
            <w:tcW w:w="4702" w:type="dxa"/>
            <w:vAlign w:val="center"/>
          </w:tcPr>
          <w:p w14:paraId="7934076B" w14:textId="59D63E16"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lang w:val="en-US"/>
              </w:rPr>
              <w:t>Genera Group</w:t>
            </w:r>
          </w:p>
        </w:tc>
      </w:tr>
      <w:tr w:rsidR="00C714F7" w:rsidRPr="005C44B5" w14:paraId="634BC7B7" w14:textId="77777777" w:rsidTr="00C50A1C">
        <w:tc>
          <w:tcPr>
            <w:tcW w:w="562" w:type="dxa"/>
          </w:tcPr>
          <w:p w14:paraId="0C6737B9" w14:textId="02994156"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14</w:t>
            </w:r>
          </w:p>
        </w:tc>
        <w:tc>
          <w:tcPr>
            <w:tcW w:w="3119" w:type="dxa"/>
          </w:tcPr>
          <w:p w14:paraId="6ED17731" w14:textId="0B18A517"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Ms. Leanne Stewart</w:t>
            </w:r>
          </w:p>
        </w:tc>
        <w:tc>
          <w:tcPr>
            <w:tcW w:w="4702" w:type="dxa"/>
            <w:vAlign w:val="center"/>
          </w:tcPr>
          <w:p w14:paraId="74D67B79" w14:textId="4B8227B1"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Horticulture New Zealand.</w:t>
            </w:r>
          </w:p>
        </w:tc>
      </w:tr>
      <w:tr w:rsidR="00C714F7" w:rsidRPr="005C44B5" w14:paraId="0423DFE2" w14:textId="77777777" w:rsidTr="00C50A1C">
        <w:tc>
          <w:tcPr>
            <w:tcW w:w="562" w:type="dxa"/>
          </w:tcPr>
          <w:p w14:paraId="6D39B3EF" w14:textId="4C6C2B8D"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15</w:t>
            </w:r>
          </w:p>
        </w:tc>
        <w:tc>
          <w:tcPr>
            <w:tcW w:w="3119" w:type="dxa"/>
          </w:tcPr>
          <w:p w14:paraId="59B8CCB6" w14:textId="5B397DF3"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Calibri,Bold"/>
                <w:bCs/>
              </w:rPr>
              <w:t xml:space="preserve">Mr. </w:t>
            </w:r>
            <w:r w:rsidRPr="005C44B5">
              <w:rPr>
                <w:rFonts w:ascii="Arial Narrow" w:hAnsi="Arial Narrow"/>
                <w:lang w:val="en-US" w:eastAsia="ja-JP"/>
              </w:rPr>
              <w:t>Masahiro Tada</w:t>
            </w:r>
          </w:p>
        </w:tc>
        <w:tc>
          <w:tcPr>
            <w:tcW w:w="4702" w:type="dxa"/>
            <w:vAlign w:val="center"/>
          </w:tcPr>
          <w:p w14:paraId="219249BF" w14:textId="47A1CC83"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lang w:val="en-US" w:eastAsia="ja-JP"/>
              </w:rPr>
              <w:t>Japan Machinery Center for Trade &amp; Investment</w:t>
            </w:r>
          </w:p>
        </w:tc>
      </w:tr>
      <w:tr w:rsidR="00C714F7" w:rsidRPr="005C44B5" w14:paraId="32DB35B3" w14:textId="77777777" w:rsidTr="00C50A1C">
        <w:tc>
          <w:tcPr>
            <w:tcW w:w="562" w:type="dxa"/>
          </w:tcPr>
          <w:p w14:paraId="4360461F" w14:textId="6CCF999D"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16</w:t>
            </w:r>
          </w:p>
        </w:tc>
        <w:tc>
          <w:tcPr>
            <w:tcW w:w="3119" w:type="dxa"/>
          </w:tcPr>
          <w:p w14:paraId="5F6EE2AF" w14:textId="32D85D40" w:rsidR="00C714F7" w:rsidRPr="005C44B5" w:rsidRDefault="00C714F7" w:rsidP="00C714F7">
            <w:pPr>
              <w:spacing w:after="0" w:line="240" w:lineRule="auto"/>
              <w:jc w:val="both"/>
              <w:rPr>
                <w:rFonts w:ascii="Arial Narrow" w:hAnsi="Arial Narrow"/>
                <w:lang w:val="en-US"/>
              </w:rPr>
            </w:pPr>
            <w:r w:rsidRPr="005C44B5">
              <w:rPr>
                <w:rFonts w:ascii="Arial Narrow" w:hAnsi="Arial Narrow"/>
                <w:lang w:val="en-US"/>
              </w:rPr>
              <w:t>Mr. Aaron Tre</w:t>
            </w:r>
            <w:r>
              <w:rPr>
                <w:rFonts w:ascii="Arial Narrow" w:hAnsi="Arial Narrow"/>
                <w:lang w:val="en-US"/>
              </w:rPr>
              <w:t>a</w:t>
            </w:r>
            <w:r w:rsidRPr="005C44B5">
              <w:rPr>
                <w:rFonts w:ascii="Arial Narrow" w:hAnsi="Arial Narrow"/>
                <w:lang w:val="en-US"/>
              </w:rPr>
              <w:t>dway</w:t>
            </w:r>
          </w:p>
        </w:tc>
        <w:tc>
          <w:tcPr>
            <w:tcW w:w="4702" w:type="dxa"/>
            <w:vAlign w:val="center"/>
          </w:tcPr>
          <w:p w14:paraId="3BFB4D8F" w14:textId="2D35EF9E"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lang w:val="en-US"/>
              </w:rPr>
              <w:t>Japan Export Vehicle Inspection Center</w:t>
            </w:r>
          </w:p>
        </w:tc>
      </w:tr>
      <w:tr w:rsidR="00C714F7" w:rsidRPr="005C44B5" w14:paraId="08E09B2D" w14:textId="77777777" w:rsidTr="00C50A1C">
        <w:tc>
          <w:tcPr>
            <w:tcW w:w="562" w:type="dxa"/>
          </w:tcPr>
          <w:p w14:paraId="75A8F6FF" w14:textId="73450143"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Arial"/>
                <w:color w:val="000000" w:themeColor="text1"/>
                <w:lang w:eastAsia="en-GB"/>
              </w:rPr>
              <w:t>17</w:t>
            </w:r>
          </w:p>
        </w:tc>
        <w:tc>
          <w:tcPr>
            <w:tcW w:w="3119" w:type="dxa"/>
          </w:tcPr>
          <w:p w14:paraId="6E1899DB" w14:textId="4DB0A0EC"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Calibri,Bold"/>
                <w:bCs/>
              </w:rPr>
              <w:t>Mr. Frank Willett</w:t>
            </w:r>
          </w:p>
        </w:tc>
        <w:tc>
          <w:tcPr>
            <w:tcW w:w="4702" w:type="dxa"/>
            <w:vAlign w:val="center"/>
          </w:tcPr>
          <w:p w14:paraId="40D36543" w14:textId="0C1A545B"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Calibri,Bold"/>
                <w:bCs/>
              </w:rPr>
              <w:t xml:space="preserve">Autohub </w:t>
            </w:r>
          </w:p>
        </w:tc>
      </w:tr>
      <w:tr w:rsidR="00C714F7" w:rsidRPr="005C44B5" w14:paraId="4C4BA607" w14:textId="77777777" w:rsidTr="00C50A1C">
        <w:tc>
          <w:tcPr>
            <w:tcW w:w="562" w:type="dxa"/>
          </w:tcPr>
          <w:p w14:paraId="5AB6E8C5" w14:textId="394E5077" w:rsidR="00C714F7" w:rsidRPr="005C44B5" w:rsidRDefault="00C714F7" w:rsidP="00C714F7">
            <w:pPr>
              <w:spacing w:after="0" w:line="240" w:lineRule="auto"/>
              <w:rPr>
                <w:rFonts w:ascii="Arial Narrow" w:hAnsi="Arial Narrow" w:cs="Arial"/>
                <w:color w:val="000000" w:themeColor="text1"/>
                <w:lang w:eastAsia="en-GB"/>
              </w:rPr>
            </w:pPr>
            <w:r>
              <w:rPr>
                <w:rFonts w:ascii="Arial Narrow" w:hAnsi="Arial Narrow" w:cs="Arial"/>
                <w:color w:val="000000" w:themeColor="text1"/>
                <w:lang w:eastAsia="en-GB"/>
              </w:rPr>
              <w:t>18</w:t>
            </w:r>
          </w:p>
        </w:tc>
        <w:tc>
          <w:tcPr>
            <w:tcW w:w="3119" w:type="dxa"/>
          </w:tcPr>
          <w:p w14:paraId="360CC11B" w14:textId="6922D9A2"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lang w:val="en-US" w:eastAsia="en-US"/>
              </w:rPr>
              <w:t>Mr. Malcolm Yorston</w:t>
            </w:r>
          </w:p>
        </w:tc>
        <w:tc>
          <w:tcPr>
            <w:tcW w:w="4702" w:type="dxa"/>
            <w:vAlign w:val="center"/>
          </w:tcPr>
          <w:p w14:paraId="22590619" w14:textId="79040CFD" w:rsidR="00C714F7" w:rsidRPr="005C44B5" w:rsidRDefault="00C714F7" w:rsidP="00C714F7">
            <w:pPr>
              <w:spacing w:after="0" w:line="240" w:lineRule="auto"/>
              <w:rPr>
                <w:rFonts w:ascii="Arial Narrow" w:hAnsi="Arial Narrow" w:cs="Arial"/>
                <w:color w:val="000000" w:themeColor="text1"/>
                <w:lang w:eastAsia="en-GB"/>
              </w:rPr>
            </w:pPr>
            <w:r w:rsidRPr="005C44B5">
              <w:rPr>
                <w:rFonts w:ascii="Arial Narrow" w:hAnsi="Arial Narrow" w:cs="CIDFont+F3"/>
                <w:color w:val="000000"/>
              </w:rPr>
              <w:t xml:space="preserve">Imported Motor Vehicle Industry Association </w:t>
            </w:r>
          </w:p>
        </w:tc>
      </w:tr>
      <w:tr w:rsidR="00BC4EB1" w:rsidRPr="005C44B5" w14:paraId="177AC2B9" w14:textId="77777777" w:rsidTr="00C50A1C">
        <w:tc>
          <w:tcPr>
            <w:tcW w:w="562" w:type="dxa"/>
          </w:tcPr>
          <w:p w14:paraId="0DC8DCE1" w14:textId="4574FC62" w:rsidR="00BC4EB1" w:rsidRDefault="00BC4EB1" w:rsidP="00C714F7">
            <w:pPr>
              <w:spacing w:after="0" w:line="240" w:lineRule="auto"/>
              <w:rPr>
                <w:rFonts w:ascii="Arial Narrow" w:hAnsi="Arial Narrow" w:cs="Arial"/>
                <w:color w:val="000000" w:themeColor="text1"/>
                <w:lang w:eastAsia="en-GB"/>
              </w:rPr>
            </w:pPr>
            <w:r>
              <w:rPr>
                <w:rFonts w:ascii="Arial Narrow" w:hAnsi="Arial Narrow" w:cs="Arial"/>
                <w:color w:val="000000" w:themeColor="text1"/>
                <w:lang w:eastAsia="en-GB"/>
              </w:rPr>
              <w:t>19</w:t>
            </w:r>
          </w:p>
        </w:tc>
        <w:tc>
          <w:tcPr>
            <w:tcW w:w="3119" w:type="dxa"/>
          </w:tcPr>
          <w:p w14:paraId="6DCE6CCA" w14:textId="50EA7720" w:rsidR="00BC4EB1" w:rsidRPr="005C44B5" w:rsidRDefault="00BC4EB1" w:rsidP="00C714F7">
            <w:pPr>
              <w:spacing w:after="0" w:line="240" w:lineRule="auto"/>
              <w:rPr>
                <w:rFonts w:ascii="Arial Narrow" w:hAnsi="Arial Narrow"/>
                <w:lang w:val="en-US" w:eastAsia="en-US"/>
              </w:rPr>
            </w:pPr>
            <w:r>
              <w:rPr>
                <w:rFonts w:ascii="Arial Narrow" w:hAnsi="Arial Narrow"/>
                <w:lang w:val="en-US" w:eastAsia="en-US"/>
              </w:rPr>
              <w:t xml:space="preserve">Confidential </w:t>
            </w:r>
          </w:p>
        </w:tc>
        <w:tc>
          <w:tcPr>
            <w:tcW w:w="4702" w:type="dxa"/>
            <w:vAlign w:val="center"/>
          </w:tcPr>
          <w:p w14:paraId="23308569" w14:textId="2E888D2C" w:rsidR="00BC4EB1" w:rsidRPr="005C44B5" w:rsidRDefault="00BC4EB1" w:rsidP="00C714F7">
            <w:pPr>
              <w:spacing w:after="0" w:line="240" w:lineRule="auto"/>
              <w:rPr>
                <w:rFonts w:ascii="Arial Narrow" w:hAnsi="Arial Narrow" w:cs="CIDFont+F3"/>
                <w:color w:val="000000"/>
              </w:rPr>
            </w:pPr>
            <w:r>
              <w:rPr>
                <w:rFonts w:ascii="Arial Narrow" w:hAnsi="Arial Narrow" w:cs="CIDFont+F3"/>
                <w:color w:val="000000"/>
              </w:rPr>
              <w:t>Responder asked for their submission to be made confidential due to commercial interests</w:t>
            </w:r>
          </w:p>
        </w:tc>
      </w:tr>
    </w:tbl>
    <w:p w14:paraId="6B9AE65D" w14:textId="77777777" w:rsidR="00014293" w:rsidRDefault="00014293" w:rsidP="005B053F">
      <w:pPr>
        <w:spacing w:after="0" w:line="240" w:lineRule="auto"/>
        <w:rPr>
          <w:rFonts w:ascii="Arial Narrow" w:hAnsi="Arial Narrow"/>
          <w:color w:val="000000" w:themeColor="text1"/>
          <w:sz w:val="22"/>
          <w:szCs w:val="22"/>
        </w:rPr>
      </w:pPr>
    </w:p>
    <w:p w14:paraId="7C60F685" w14:textId="1316B136" w:rsidR="005C2CF9" w:rsidRPr="005C44B5" w:rsidRDefault="0098582F" w:rsidP="005B053F">
      <w:pPr>
        <w:spacing w:after="0" w:line="240" w:lineRule="auto"/>
        <w:rPr>
          <w:rFonts w:ascii="Arial Narrow" w:hAnsi="Arial Narrow"/>
          <w:color w:val="000000" w:themeColor="text1"/>
          <w:sz w:val="22"/>
          <w:szCs w:val="22"/>
        </w:rPr>
      </w:pPr>
      <w:r w:rsidRPr="005C44B5">
        <w:rPr>
          <w:rFonts w:ascii="Arial Narrow" w:hAnsi="Arial Narrow"/>
          <w:color w:val="000000" w:themeColor="text1"/>
          <w:sz w:val="22"/>
          <w:szCs w:val="22"/>
        </w:rPr>
        <w:t xml:space="preserve">A copy </w:t>
      </w:r>
      <w:r w:rsidR="00B1357A">
        <w:rPr>
          <w:rFonts w:ascii="Arial Narrow" w:hAnsi="Arial Narrow"/>
          <w:color w:val="000000" w:themeColor="text1"/>
          <w:sz w:val="22"/>
          <w:szCs w:val="22"/>
        </w:rPr>
        <w:t xml:space="preserve">of </w:t>
      </w:r>
      <w:r w:rsidR="00A0190E" w:rsidRPr="005C44B5">
        <w:rPr>
          <w:rFonts w:ascii="Arial Narrow" w:hAnsi="Arial Narrow"/>
          <w:color w:val="000000" w:themeColor="text1"/>
          <w:sz w:val="22"/>
          <w:szCs w:val="22"/>
        </w:rPr>
        <w:t>submission</w:t>
      </w:r>
      <w:r w:rsidR="00962D6C">
        <w:rPr>
          <w:rFonts w:ascii="Arial Narrow" w:hAnsi="Arial Narrow"/>
          <w:color w:val="000000" w:themeColor="text1"/>
          <w:sz w:val="22"/>
          <w:szCs w:val="22"/>
        </w:rPr>
        <w:t>s</w:t>
      </w:r>
      <w:r w:rsidR="00A0190E" w:rsidRPr="005C44B5">
        <w:rPr>
          <w:rFonts w:ascii="Arial Narrow" w:hAnsi="Arial Narrow"/>
          <w:color w:val="000000" w:themeColor="text1"/>
          <w:sz w:val="22"/>
          <w:szCs w:val="22"/>
        </w:rPr>
        <w:t xml:space="preserve"> </w:t>
      </w:r>
      <w:r w:rsidR="006655D0" w:rsidRPr="005C44B5">
        <w:rPr>
          <w:rFonts w:ascii="Arial Narrow" w:hAnsi="Arial Narrow"/>
          <w:color w:val="000000" w:themeColor="text1"/>
          <w:sz w:val="22"/>
          <w:szCs w:val="22"/>
        </w:rPr>
        <w:t xml:space="preserve">received (apart from some clarifications </w:t>
      </w:r>
      <w:r w:rsidR="00080025">
        <w:rPr>
          <w:rFonts w:ascii="Arial Narrow" w:hAnsi="Arial Narrow"/>
          <w:color w:val="000000" w:themeColor="text1"/>
          <w:sz w:val="22"/>
          <w:szCs w:val="22"/>
        </w:rPr>
        <w:t xml:space="preserve">where replies have already been </w:t>
      </w:r>
      <w:r w:rsidR="006655D0" w:rsidRPr="005C44B5">
        <w:rPr>
          <w:rFonts w:ascii="Arial Narrow" w:hAnsi="Arial Narrow"/>
          <w:color w:val="000000" w:themeColor="text1"/>
          <w:sz w:val="22"/>
          <w:szCs w:val="22"/>
        </w:rPr>
        <w:t xml:space="preserve">provided </w:t>
      </w:r>
      <w:r w:rsidR="00152450">
        <w:rPr>
          <w:rFonts w:ascii="Arial Narrow" w:hAnsi="Arial Narrow"/>
          <w:color w:val="000000" w:themeColor="text1"/>
          <w:sz w:val="22"/>
          <w:szCs w:val="22"/>
        </w:rPr>
        <w:t>or where confidentiality has been requested</w:t>
      </w:r>
      <w:r w:rsidR="00F84DAE">
        <w:rPr>
          <w:rFonts w:ascii="Arial Narrow" w:hAnsi="Arial Narrow"/>
          <w:color w:val="000000" w:themeColor="text1"/>
          <w:sz w:val="22"/>
          <w:szCs w:val="22"/>
        </w:rPr>
        <w:t>)</w:t>
      </w:r>
      <w:r w:rsidR="00152450">
        <w:rPr>
          <w:rFonts w:ascii="Arial Narrow" w:hAnsi="Arial Narrow"/>
          <w:color w:val="000000" w:themeColor="text1"/>
          <w:sz w:val="22"/>
          <w:szCs w:val="22"/>
        </w:rPr>
        <w:t xml:space="preserve"> </w:t>
      </w:r>
      <w:r w:rsidR="006655D0" w:rsidRPr="005C44B5">
        <w:rPr>
          <w:rFonts w:ascii="Arial Narrow" w:hAnsi="Arial Narrow"/>
          <w:color w:val="000000" w:themeColor="text1"/>
          <w:sz w:val="22"/>
          <w:szCs w:val="22"/>
        </w:rPr>
        <w:t>are</w:t>
      </w:r>
      <w:r w:rsidRPr="005C44B5">
        <w:rPr>
          <w:rFonts w:ascii="Arial Narrow" w:hAnsi="Arial Narrow"/>
          <w:color w:val="000000" w:themeColor="text1"/>
          <w:sz w:val="22"/>
          <w:szCs w:val="22"/>
        </w:rPr>
        <w:t xml:space="preserve"> </w:t>
      </w:r>
      <w:r w:rsidR="00080025">
        <w:rPr>
          <w:rFonts w:ascii="Arial Narrow" w:hAnsi="Arial Narrow"/>
          <w:color w:val="000000" w:themeColor="text1"/>
          <w:sz w:val="22"/>
          <w:szCs w:val="22"/>
        </w:rPr>
        <w:t xml:space="preserve">located </w:t>
      </w:r>
      <w:r w:rsidRPr="005C44B5">
        <w:rPr>
          <w:rFonts w:ascii="Arial Narrow" w:hAnsi="Arial Narrow"/>
          <w:color w:val="000000" w:themeColor="text1"/>
          <w:sz w:val="22"/>
          <w:szCs w:val="22"/>
        </w:rPr>
        <w:t xml:space="preserve">in </w:t>
      </w:r>
      <w:r w:rsidR="00A0190E" w:rsidRPr="005C44B5">
        <w:rPr>
          <w:rFonts w:ascii="Arial Narrow" w:hAnsi="Arial Narrow"/>
          <w:color w:val="000000" w:themeColor="text1"/>
          <w:sz w:val="22"/>
          <w:szCs w:val="22"/>
        </w:rPr>
        <w:t>Appendix One</w:t>
      </w:r>
      <w:r w:rsidR="00080025">
        <w:rPr>
          <w:rFonts w:ascii="Arial Narrow" w:hAnsi="Arial Narrow"/>
          <w:color w:val="000000" w:themeColor="text1"/>
          <w:sz w:val="22"/>
          <w:szCs w:val="22"/>
        </w:rPr>
        <w:t xml:space="preserve"> to this document</w:t>
      </w:r>
      <w:r w:rsidR="00A0190E" w:rsidRPr="005C44B5">
        <w:rPr>
          <w:rFonts w:ascii="Arial Narrow" w:hAnsi="Arial Narrow"/>
          <w:color w:val="000000" w:themeColor="text1"/>
          <w:sz w:val="22"/>
          <w:szCs w:val="22"/>
        </w:rPr>
        <w:t xml:space="preserve">. </w:t>
      </w:r>
      <w:r w:rsidR="00C714F7">
        <w:rPr>
          <w:rFonts w:ascii="Arial Narrow" w:hAnsi="Arial Narrow"/>
          <w:color w:val="000000" w:themeColor="text1"/>
          <w:sz w:val="22"/>
          <w:szCs w:val="22"/>
        </w:rPr>
        <w:t xml:space="preserve"> The Japanese government communication from Dr. Ryosuke Minami </w:t>
      </w:r>
      <w:r w:rsidR="00B1357A">
        <w:rPr>
          <w:rFonts w:ascii="Arial Narrow" w:hAnsi="Arial Narrow"/>
          <w:color w:val="000000" w:themeColor="text1"/>
          <w:sz w:val="22"/>
          <w:szCs w:val="22"/>
        </w:rPr>
        <w:t xml:space="preserve">has not been provided as </w:t>
      </w:r>
      <w:r w:rsidR="00C714F7">
        <w:rPr>
          <w:rFonts w:ascii="Arial Narrow" w:hAnsi="Arial Narrow"/>
          <w:color w:val="000000" w:themeColor="text1"/>
          <w:sz w:val="22"/>
          <w:szCs w:val="22"/>
        </w:rPr>
        <w:t>government to government communications are</w:t>
      </w:r>
      <w:r w:rsidR="00B1357A">
        <w:rPr>
          <w:rFonts w:ascii="Arial Narrow" w:hAnsi="Arial Narrow"/>
          <w:color w:val="000000" w:themeColor="text1"/>
          <w:sz w:val="22"/>
          <w:szCs w:val="22"/>
        </w:rPr>
        <w:t xml:space="preserve"> </w:t>
      </w:r>
      <w:r w:rsidR="00152450">
        <w:rPr>
          <w:rFonts w:ascii="Arial Narrow" w:hAnsi="Arial Narrow"/>
          <w:color w:val="000000" w:themeColor="text1"/>
          <w:sz w:val="22"/>
          <w:szCs w:val="22"/>
        </w:rPr>
        <w:t xml:space="preserve">considered to be </w:t>
      </w:r>
      <w:r w:rsidR="00B1357A">
        <w:rPr>
          <w:rFonts w:ascii="Arial Narrow" w:hAnsi="Arial Narrow"/>
          <w:color w:val="000000" w:themeColor="text1"/>
          <w:sz w:val="22"/>
          <w:szCs w:val="22"/>
        </w:rPr>
        <w:t>confidential</w:t>
      </w:r>
      <w:r w:rsidR="00C714F7">
        <w:rPr>
          <w:rFonts w:ascii="Arial Narrow" w:hAnsi="Arial Narrow"/>
          <w:color w:val="000000" w:themeColor="text1"/>
          <w:sz w:val="22"/>
          <w:szCs w:val="22"/>
        </w:rPr>
        <w:t>.</w:t>
      </w:r>
    </w:p>
    <w:p w14:paraId="13363D67" w14:textId="77777777" w:rsidR="005C2CF9" w:rsidRPr="005C44B5" w:rsidRDefault="005C2CF9" w:rsidP="005B053F">
      <w:pPr>
        <w:spacing w:after="0" w:line="240" w:lineRule="auto"/>
        <w:rPr>
          <w:rFonts w:ascii="Arial Narrow" w:hAnsi="Arial Narrow"/>
          <w:color w:val="000000" w:themeColor="text1"/>
          <w:sz w:val="22"/>
          <w:szCs w:val="22"/>
        </w:rPr>
      </w:pPr>
    </w:p>
    <w:p w14:paraId="28182E48" w14:textId="36BA9B96" w:rsidR="00080025" w:rsidRDefault="00A0190E" w:rsidP="00D658F9">
      <w:pPr>
        <w:spacing w:after="0"/>
        <w:rPr>
          <w:rFonts w:ascii="Arial Narrow" w:hAnsi="Arial Narrow"/>
          <w:color w:val="000000" w:themeColor="text1"/>
          <w:sz w:val="22"/>
          <w:szCs w:val="22"/>
        </w:rPr>
      </w:pPr>
      <w:r w:rsidRPr="005C44B5">
        <w:rPr>
          <w:rFonts w:ascii="Arial Narrow" w:hAnsi="Arial Narrow"/>
          <w:color w:val="000000" w:themeColor="text1"/>
          <w:sz w:val="22"/>
          <w:szCs w:val="22"/>
        </w:rPr>
        <w:t xml:space="preserve">MPI appreciates the time and </w:t>
      </w:r>
      <w:r w:rsidR="00B6590C" w:rsidRPr="005C44B5">
        <w:rPr>
          <w:rFonts w:ascii="Arial Narrow" w:hAnsi="Arial Narrow"/>
          <w:color w:val="000000" w:themeColor="text1"/>
          <w:sz w:val="22"/>
          <w:szCs w:val="22"/>
        </w:rPr>
        <w:t xml:space="preserve">effort </w:t>
      </w:r>
      <w:r w:rsidR="005C2CF9" w:rsidRPr="005C44B5">
        <w:rPr>
          <w:rFonts w:ascii="Arial Narrow" w:hAnsi="Arial Narrow"/>
          <w:color w:val="000000" w:themeColor="text1"/>
          <w:sz w:val="22"/>
          <w:szCs w:val="22"/>
        </w:rPr>
        <w:t xml:space="preserve">submitters </w:t>
      </w:r>
      <w:r w:rsidRPr="005C44B5">
        <w:rPr>
          <w:rFonts w:ascii="Arial Narrow" w:hAnsi="Arial Narrow"/>
          <w:color w:val="000000" w:themeColor="text1"/>
          <w:sz w:val="22"/>
          <w:szCs w:val="22"/>
        </w:rPr>
        <w:t xml:space="preserve">have gone </w:t>
      </w:r>
      <w:r w:rsidR="00763E7B" w:rsidRPr="005C44B5">
        <w:rPr>
          <w:rFonts w:ascii="Arial Narrow" w:hAnsi="Arial Narrow"/>
          <w:color w:val="000000" w:themeColor="text1"/>
          <w:sz w:val="22"/>
          <w:szCs w:val="22"/>
        </w:rPr>
        <w:t>to in</w:t>
      </w:r>
      <w:r w:rsidR="005C2CF9" w:rsidRPr="005C44B5">
        <w:rPr>
          <w:rFonts w:ascii="Arial Narrow" w:hAnsi="Arial Narrow"/>
          <w:color w:val="000000" w:themeColor="text1"/>
          <w:sz w:val="22"/>
          <w:szCs w:val="22"/>
        </w:rPr>
        <w:t xml:space="preserve"> </w:t>
      </w:r>
      <w:r w:rsidR="004576BD" w:rsidRPr="005C44B5">
        <w:rPr>
          <w:rFonts w:ascii="Arial Narrow" w:hAnsi="Arial Narrow"/>
          <w:color w:val="000000" w:themeColor="text1"/>
          <w:sz w:val="22"/>
          <w:szCs w:val="22"/>
        </w:rPr>
        <w:t xml:space="preserve">asking for clarification and </w:t>
      </w:r>
      <w:r w:rsidRPr="005C44B5">
        <w:rPr>
          <w:rFonts w:ascii="Arial Narrow" w:hAnsi="Arial Narrow"/>
          <w:color w:val="000000" w:themeColor="text1"/>
          <w:sz w:val="22"/>
          <w:szCs w:val="22"/>
        </w:rPr>
        <w:t xml:space="preserve">providing </w:t>
      </w:r>
      <w:r w:rsidR="005C2CF9" w:rsidRPr="005C44B5">
        <w:rPr>
          <w:rFonts w:ascii="Arial Narrow" w:hAnsi="Arial Narrow"/>
          <w:color w:val="000000" w:themeColor="text1"/>
          <w:sz w:val="22"/>
          <w:szCs w:val="22"/>
        </w:rPr>
        <w:t xml:space="preserve">submissions </w:t>
      </w:r>
      <w:r w:rsidR="00B6590C" w:rsidRPr="005C44B5">
        <w:rPr>
          <w:rFonts w:ascii="Arial Narrow" w:hAnsi="Arial Narrow"/>
          <w:color w:val="000000" w:themeColor="text1"/>
          <w:sz w:val="22"/>
          <w:szCs w:val="22"/>
        </w:rPr>
        <w:t>to MPI</w:t>
      </w:r>
      <w:r w:rsidRPr="005C44B5">
        <w:rPr>
          <w:rFonts w:ascii="Arial Narrow" w:hAnsi="Arial Narrow"/>
          <w:color w:val="000000" w:themeColor="text1"/>
          <w:sz w:val="22"/>
          <w:szCs w:val="22"/>
        </w:rPr>
        <w:t xml:space="preserve">.  </w:t>
      </w:r>
      <w:r w:rsidR="005C2CF9" w:rsidRPr="005C44B5">
        <w:rPr>
          <w:rFonts w:ascii="Arial Narrow" w:hAnsi="Arial Narrow"/>
          <w:color w:val="000000" w:themeColor="text1"/>
          <w:sz w:val="22"/>
          <w:szCs w:val="22"/>
        </w:rPr>
        <w:t xml:space="preserve">MPI </w:t>
      </w:r>
      <w:r w:rsidR="007C5BC7">
        <w:rPr>
          <w:rFonts w:ascii="Arial Narrow" w:hAnsi="Arial Narrow"/>
          <w:color w:val="000000" w:themeColor="text1"/>
          <w:sz w:val="22"/>
          <w:szCs w:val="22"/>
        </w:rPr>
        <w:t>is grateful for</w:t>
      </w:r>
      <w:r w:rsidR="007C5BC7" w:rsidRPr="005C44B5">
        <w:rPr>
          <w:rFonts w:ascii="Arial Narrow" w:hAnsi="Arial Narrow"/>
          <w:color w:val="000000" w:themeColor="text1"/>
          <w:sz w:val="22"/>
          <w:szCs w:val="22"/>
        </w:rPr>
        <w:t xml:space="preserve"> </w:t>
      </w:r>
      <w:r w:rsidR="005C2CF9" w:rsidRPr="005C44B5">
        <w:rPr>
          <w:rFonts w:ascii="Arial Narrow" w:hAnsi="Arial Narrow"/>
          <w:color w:val="000000" w:themeColor="text1"/>
          <w:sz w:val="22"/>
          <w:szCs w:val="22"/>
        </w:rPr>
        <w:t xml:space="preserve">all submissions made in support of MPI’s approach and efforts to effectively manage the biosecurity risks associated with this pathway. </w:t>
      </w:r>
      <w:r w:rsidR="008E7C0E" w:rsidRPr="005C44B5">
        <w:rPr>
          <w:rFonts w:ascii="Arial Narrow" w:hAnsi="Arial Narrow"/>
          <w:color w:val="000000" w:themeColor="text1"/>
          <w:sz w:val="22"/>
          <w:szCs w:val="22"/>
        </w:rPr>
        <w:t xml:space="preserve"> </w:t>
      </w:r>
      <w:r w:rsidR="005C2CF9" w:rsidRPr="005C44B5">
        <w:rPr>
          <w:rFonts w:ascii="Arial Narrow" w:hAnsi="Arial Narrow"/>
          <w:color w:val="000000" w:themeColor="text1"/>
          <w:sz w:val="22"/>
          <w:szCs w:val="22"/>
        </w:rPr>
        <w:t xml:space="preserve">Rather than replying to all of the individual points made by each submitter, MPI </w:t>
      </w:r>
      <w:r w:rsidR="00E35BF6" w:rsidRPr="005C44B5">
        <w:rPr>
          <w:rFonts w:ascii="Arial Narrow" w:hAnsi="Arial Narrow"/>
          <w:color w:val="000000" w:themeColor="text1"/>
          <w:sz w:val="22"/>
          <w:szCs w:val="22"/>
        </w:rPr>
        <w:t xml:space="preserve">addresses </w:t>
      </w:r>
      <w:r w:rsidR="005C2CF9" w:rsidRPr="005C44B5">
        <w:rPr>
          <w:rFonts w:ascii="Arial Narrow" w:hAnsi="Arial Narrow"/>
          <w:color w:val="000000" w:themeColor="text1"/>
          <w:sz w:val="22"/>
          <w:szCs w:val="22"/>
        </w:rPr>
        <w:t xml:space="preserve">similar </w:t>
      </w:r>
      <w:r w:rsidR="00763E7B" w:rsidRPr="005C44B5">
        <w:rPr>
          <w:rFonts w:ascii="Arial Narrow" w:hAnsi="Arial Narrow"/>
          <w:color w:val="000000" w:themeColor="text1"/>
          <w:sz w:val="22"/>
          <w:szCs w:val="22"/>
        </w:rPr>
        <w:t>concerns</w:t>
      </w:r>
      <w:r w:rsidR="005C2CF9" w:rsidRPr="005C44B5">
        <w:rPr>
          <w:rFonts w:ascii="Arial Narrow" w:hAnsi="Arial Narrow"/>
          <w:color w:val="000000" w:themeColor="text1"/>
          <w:sz w:val="22"/>
          <w:szCs w:val="22"/>
        </w:rPr>
        <w:t xml:space="preserve"> based on subject to keep the document concise and avoid unnecessary repetition.  This document focuses on the concerns raised with the proposed requirements for </w:t>
      </w:r>
      <w:r w:rsidR="003028FE">
        <w:rPr>
          <w:rFonts w:ascii="Arial Narrow" w:hAnsi="Arial Narrow"/>
          <w:color w:val="000000" w:themeColor="text1"/>
          <w:sz w:val="22"/>
          <w:szCs w:val="22"/>
        </w:rPr>
        <w:t xml:space="preserve">the Import Health Standard and </w:t>
      </w:r>
      <w:r w:rsidR="005C2CF9" w:rsidRPr="005C44B5">
        <w:rPr>
          <w:rFonts w:ascii="Arial Narrow" w:hAnsi="Arial Narrow"/>
          <w:color w:val="000000" w:themeColor="text1"/>
          <w:sz w:val="22"/>
          <w:szCs w:val="22"/>
        </w:rPr>
        <w:t>this pathways and will therefore not directly acknowledge submissions made in support of requirements.</w:t>
      </w:r>
      <w:r w:rsidR="006B4646" w:rsidRPr="005C44B5">
        <w:rPr>
          <w:rFonts w:ascii="Arial Narrow" w:hAnsi="Arial Narrow"/>
          <w:color w:val="000000" w:themeColor="text1"/>
          <w:sz w:val="22"/>
          <w:szCs w:val="22"/>
        </w:rPr>
        <w:t xml:space="preserve">  </w:t>
      </w:r>
    </w:p>
    <w:p w14:paraId="39571FA0" w14:textId="77777777" w:rsidR="00080025" w:rsidRDefault="00080025" w:rsidP="00D658F9">
      <w:pPr>
        <w:spacing w:after="0"/>
        <w:rPr>
          <w:rFonts w:ascii="Arial Narrow" w:hAnsi="Arial Narrow"/>
          <w:color w:val="000000" w:themeColor="text1"/>
          <w:sz w:val="22"/>
          <w:szCs w:val="22"/>
        </w:rPr>
      </w:pPr>
    </w:p>
    <w:p w14:paraId="1F189C79" w14:textId="26295267" w:rsidR="009029B6" w:rsidRPr="005C44B5" w:rsidRDefault="005C2CF9" w:rsidP="00D658F9">
      <w:pPr>
        <w:spacing w:after="0"/>
        <w:rPr>
          <w:rFonts w:ascii="Arial Narrow" w:hAnsi="Arial Narrow"/>
          <w:b/>
          <w:color w:val="000000" w:themeColor="text1"/>
          <w:sz w:val="22"/>
          <w:szCs w:val="22"/>
        </w:rPr>
      </w:pPr>
      <w:r w:rsidRPr="005C44B5">
        <w:rPr>
          <w:rFonts w:ascii="Arial Narrow" w:hAnsi="Arial Narrow"/>
          <w:color w:val="000000" w:themeColor="text1"/>
          <w:sz w:val="22"/>
          <w:szCs w:val="22"/>
        </w:rPr>
        <w:t xml:space="preserve">Based on the </w:t>
      </w:r>
      <w:r w:rsidR="007D5C55" w:rsidRPr="005C44B5">
        <w:rPr>
          <w:rFonts w:ascii="Arial Narrow" w:hAnsi="Arial Narrow"/>
          <w:color w:val="000000" w:themeColor="text1"/>
          <w:sz w:val="22"/>
          <w:szCs w:val="22"/>
        </w:rPr>
        <w:t>concerns raised in the submissions</w:t>
      </w:r>
      <w:r w:rsidRPr="005C44B5">
        <w:rPr>
          <w:rFonts w:ascii="Arial Narrow" w:hAnsi="Arial Narrow"/>
          <w:color w:val="000000" w:themeColor="text1"/>
          <w:sz w:val="22"/>
          <w:szCs w:val="22"/>
        </w:rPr>
        <w:t xml:space="preserve"> received, </w:t>
      </w:r>
      <w:r w:rsidR="00A0190E" w:rsidRPr="005C44B5">
        <w:rPr>
          <w:rFonts w:ascii="Arial Narrow" w:hAnsi="Arial Narrow"/>
          <w:color w:val="000000" w:themeColor="text1"/>
          <w:sz w:val="22"/>
          <w:szCs w:val="22"/>
        </w:rPr>
        <w:t xml:space="preserve">MPI </w:t>
      </w:r>
      <w:r w:rsidR="00BE2F97">
        <w:rPr>
          <w:rFonts w:ascii="Arial Narrow" w:hAnsi="Arial Narrow"/>
          <w:color w:val="000000" w:themeColor="text1"/>
          <w:sz w:val="22"/>
          <w:szCs w:val="22"/>
        </w:rPr>
        <w:t xml:space="preserve">has </w:t>
      </w:r>
      <w:r w:rsidR="003028FE">
        <w:rPr>
          <w:rFonts w:ascii="Arial Narrow" w:hAnsi="Arial Narrow"/>
          <w:color w:val="000000" w:themeColor="text1"/>
          <w:sz w:val="22"/>
          <w:szCs w:val="22"/>
        </w:rPr>
        <w:t>modified</w:t>
      </w:r>
      <w:r w:rsidR="003028FE" w:rsidRPr="005C44B5">
        <w:rPr>
          <w:rFonts w:ascii="Arial Narrow" w:hAnsi="Arial Narrow"/>
          <w:color w:val="000000" w:themeColor="text1"/>
          <w:sz w:val="22"/>
          <w:szCs w:val="22"/>
        </w:rPr>
        <w:t xml:space="preserve"> </w:t>
      </w:r>
      <w:r w:rsidR="00763E7B" w:rsidRPr="005C44B5">
        <w:rPr>
          <w:rFonts w:ascii="Arial Narrow" w:hAnsi="Arial Narrow"/>
          <w:color w:val="000000" w:themeColor="text1"/>
          <w:sz w:val="22"/>
          <w:szCs w:val="22"/>
        </w:rPr>
        <w:t>the draft</w:t>
      </w:r>
      <w:r w:rsidR="00A145A9" w:rsidRPr="005C44B5">
        <w:rPr>
          <w:rFonts w:ascii="Arial Narrow" w:hAnsi="Arial Narrow"/>
          <w:color w:val="000000" w:themeColor="text1"/>
          <w:sz w:val="22"/>
          <w:szCs w:val="22"/>
        </w:rPr>
        <w:t xml:space="preserve"> </w:t>
      </w:r>
      <w:r w:rsidR="00BE2F97">
        <w:rPr>
          <w:rFonts w:ascii="Arial Narrow" w:hAnsi="Arial Narrow" w:cs="Arial"/>
          <w:color w:val="000000" w:themeColor="text1"/>
          <w:sz w:val="22"/>
          <w:szCs w:val="22"/>
        </w:rPr>
        <w:t>Import Health Standard</w:t>
      </w:r>
      <w:r w:rsidR="003028FE">
        <w:rPr>
          <w:rFonts w:ascii="Arial Narrow" w:hAnsi="Arial Narrow" w:cs="Arial"/>
          <w:color w:val="000000" w:themeColor="text1"/>
          <w:sz w:val="22"/>
          <w:szCs w:val="22"/>
        </w:rPr>
        <w:t>,</w:t>
      </w:r>
      <w:r w:rsidR="003028FE">
        <w:rPr>
          <w:rFonts w:ascii="Arial Narrow" w:hAnsi="Arial Narrow"/>
          <w:color w:val="000000" w:themeColor="text1"/>
          <w:sz w:val="22"/>
          <w:szCs w:val="22"/>
        </w:rPr>
        <w:t xml:space="preserve"> the </w:t>
      </w:r>
      <w:r w:rsidR="00C90A15" w:rsidRPr="005C44B5">
        <w:rPr>
          <w:rFonts w:ascii="Arial Narrow" w:hAnsi="Arial Narrow"/>
          <w:color w:val="000000" w:themeColor="text1"/>
          <w:sz w:val="22"/>
          <w:szCs w:val="22"/>
        </w:rPr>
        <w:t xml:space="preserve">associated </w:t>
      </w:r>
      <w:r w:rsidR="005C5A41" w:rsidRPr="005C44B5">
        <w:rPr>
          <w:rFonts w:ascii="Arial Narrow" w:hAnsi="Arial Narrow"/>
          <w:color w:val="000000" w:themeColor="text1"/>
          <w:sz w:val="22"/>
          <w:szCs w:val="22"/>
        </w:rPr>
        <w:t>Guidance Document</w:t>
      </w:r>
      <w:r w:rsidR="00C90A15" w:rsidRPr="005C44B5">
        <w:rPr>
          <w:rFonts w:ascii="Arial Narrow" w:hAnsi="Arial Narrow"/>
          <w:color w:val="000000" w:themeColor="text1"/>
          <w:sz w:val="22"/>
          <w:szCs w:val="22"/>
        </w:rPr>
        <w:t xml:space="preserve"> </w:t>
      </w:r>
      <w:r w:rsidR="00EB2D98" w:rsidRPr="005C44B5">
        <w:rPr>
          <w:rFonts w:ascii="Arial Narrow" w:hAnsi="Arial Narrow"/>
          <w:color w:val="000000" w:themeColor="text1"/>
          <w:sz w:val="22"/>
          <w:szCs w:val="22"/>
        </w:rPr>
        <w:t xml:space="preserve">and </w:t>
      </w:r>
      <w:r w:rsidR="003028FE">
        <w:rPr>
          <w:rFonts w:ascii="Arial Narrow" w:hAnsi="Arial Narrow"/>
          <w:color w:val="000000" w:themeColor="text1"/>
          <w:sz w:val="22"/>
          <w:szCs w:val="22"/>
        </w:rPr>
        <w:t xml:space="preserve">the </w:t>
      </w:r>
      <w:r w:rsidR="00EB2D98" w:rsidRPr="005C44B5">
        <w:rPr>
          <w:rFonts w:ascii="Arial Narrow" w:hAnsi="Arial Narrow"/>
          <w:color w:val="000000" w:themeColor="text1"/>
          <w:sz w:val="22"/>
          <w:szCs w:val="22"/>
        </w:rPr>
        <w:t xml:space="preserve">MPI website </w:t>
      </w:r>
      <w:r w:rsidR="007D5C55" w:rsidRPr="005C44B5">
        <w:rPr>
          <w:rFonts w:ascii="Arial Narrow" w:hAnsi="Arial Narrow"/>
          <w:color w:val="000000" w:themeColor="text1"/>
          <w:sz w:val="22"/>
          <w:szCs w:val="22"/>
        </w:rPr>
        <w:t>where appropriate</w:t>
      </w:r>
      <w:r w:rsidR="000B288E" w:rsidRPr="005C44B5">
        <w:rPr>
          <w:rFonts w:ascii="Arial Narrow" w:hAnsi="Arial Narrow"/>
          <w:color w:val="000000" w:themeColor="text1"/>
          <w:sz w:val="22"/>
          <w:szCs w:val="22"/>
        </w:rPr>
        <w:t xml:space="preserve">.  </w:t>
      </w:r>
      <w:r w:rsidR="00A0190E" w:rsidRPr="005C44B5">
        <w:rPr>
          <w:rFonts w:ascii="Arial Narrow" w:hAnsi="Arial Narrow"/>
          <w:color w:val="000000" w:themeColor="text1"/>
          <w:sz w:val="22"/>
          <w:szCs w:val="22"/>
        </w:rPr>
        <w:t xml:space="preserve">MPI </w:t>
      </w:r>
      <w:r w:rsidR="00EB2D98" w:rsidRPr="005C44B5">
        <w:rPr>
          <w:rFonts w:ascii="Arial Narrow" w:hAnsi="Arial Narrow"/>
          <w:color w:val="000000" w:themeColor="text1"/>
          <w:sz w:val="22"/>
          <w:szCs w:val="22"/>
        </w:rPr>
        <w:t xml:space="preserve">has </w:t>
      </w:r>
      <w:r w:rsidR="007D5C55" w:rsidRPr="005C44B5">
        <w:rPr>
          <w:rFonts w:ascii="Arial Narrow" w:hAnsi="Arial Narrow"/>
          <w:color w:val="000000" w:themeColor="text1"/>
          <w:sz w:val="22"/>
          <w:szCs w:val="22"/>
        </w:rPr>
        <w:t>address</w:t>
      </w:r>
      <w:r w:rsidR="00EB2D98" w:rsidRPr="005C44B5">
        <w:rPr>
          <w:rFonts w:ascii="Arial Narrow" w:hAnsi="Arial Narrow"/>
          <w:color w:val="000000" w:themeColor="text1"/>
          <w:sz w:val="22"/>
          <w:szCs w:val="22"/>
        </w:rPr>
        <w:t>ed</w:t>
      </w:r>
      <w:r w:rsidR="007D5C55" w:rsidRPr="005C44B5">
        <w:rPr>
          <w:rFonts w:ascii="Arial Narrow" w:hAnsi="Arial Narrow"/>
          <w:color w:val="000000" w:themeColor="text1"/>
          <w:sz w:val="22"/>
          <w:szCs w:val="22"/>
        </w:rPr>
        <w:t xml:space="preserve"> </w:t>
      </w:r>
      <w:r w:rsidR="005C5A41" w:rsidRPr="005C44B5">
        <w:rPr>
          <w:rFonts w:ascii="Arial Narrow" w:hAnsi="Arial Narrow"/>
          <w:color w:val="000000" w:themeColor="text1"/>
          <w:sz w:val="22"/>
          <w:szCs w:val="22"/>
        </w:rPr>
        <w:t>requests</w:t>
      </w:r>
      <w:r w:rsidR="00EC6066" w:rsidRPr="005C44B5">
        <w:rPr>
          <w:rFonts w:ascii="Arial Narrow" w:hAnsi="Arial Narrow"/>
          <w:color w:val="000000" w:themeColor="text1"/>
          <w:sz w:val="22"/>
          <w:szCs w:val="22"/>
        </w:rPr>
        <w:t xml:space="preserve"> for </w:t>
      </w:r>
      <w:r w:rsidR="007A6A15" w:rsidRPr="005C44B5">
        <w:rPr>
          <w:rFonts w:ascii="Arial Narrow" w:hAnsi="Arial Narrow"/>
          <w:color w:val="000000" w:themeColor="text1"/>
          <w:sz w:val="22"/>
          <w:szCs w:val="22"/>
        </w:rPr>
        <w:t>additional clarification</w:t>
      </w:r>
      <w:r w:rsidR="00EC6066" w:rsidRPr="005C44B5">
        <w:rPr>
          <w:rFonts w:ascii="Arial Narrow" w:hAnsi="Arial Narrow"/>
          <w:color w:val="000000" w:themeColor="text1"/>
          <w:sz w:val="22"/>
          <w:szCs w:val="22"/>
        </w:rPr>
        <w:t xml:space="preserve"> or </w:t>
      </w:r>
      <w:r w:rsidR="007A6A15" w:rsidRPr="005C44B5">
        <w:rPr>
          <w:rFonts w:ascii="Arial Narrow" w:hAnsi="Arial Narrow"/>
          <w:color w:val="000000" w:themeColor="text1"/>
          <w:sz w:val="22"/>
          <w:szCs w:val="22"/>
        </w:rPr>
        <w:t xml:space="preserve">guidance where </w:t>
      </w:r>
      <w:r w:rsidR="00F347A7" w:rsidRPr="005C44B5">
        <w:rPr>
          <w:rFonts w:ascii="Arial Narrow" w:hAnsi="Arial Narrow"/>
          <w:color w:val="000000" w:themeColor="text1"/>
          <w:sz w:val="22"/>
          <w:szCs w:val="22"/>
        </w:rPr>
        <w:t>relevant</w:t>
      </w:r>
      <w:r w:rsidR="007A6A15" w:rsidRPr="005C44B5">
        <w:rPr>
          <w:rFonts w:ascii="Arial Narrow" w:hAnsi="Arial Narrow"/>
          <w:color w:val="000000" w:themeColor="text1"/>
          <w:sz w:val="22"/>
          <w:szCs w:val="22"/>
        </w:rPr>
        <w:t xml:space="preserve">, and will also </w:t>
      </w:r>
      <w:r w:rsidR="00951FCB" w:rsidRPr="005C44B5">
        <w:rPr>
          <w:rFonts w:ascii="Arial Narrow" w:hAnsi="Arial Narrow"/>
          <w:color w:val="000000" w:themeColor="text1"/>
          <w:sz w:val="22"/>
          <w:szCs w:val="22"/>
        </w:rPr>
        <w:t xml:space="preserve">address </w:t>
      </w:r>
      <w:r w:rsidR="007A6A15" w:rsidRPr="005C44B5">
        <w:rPr>
          <w:rFonts w:ascii="Arial Narrow" w:hAnsi="Arial Narrow"/>
          <w:color w:val="000000" w:themeColor="text1"/>
          <w:sz w:val="22"/>
          <w:szCs w:val="22"/>
        </w:rPr>
        <w:t>any</w:t>
      </w:r>
      <w:r w:rsidR="00A0190E" w:rsidRPr="005C44B5">
        <w:rPr>
          <w:rFonts w:ascii="Arial Narrow" w:hAnsi="Arial Narrow"/>
          <w:color w:val="000000" w:themeColor="text1"/>
          <w:sz w:val="22"/>
          <w:szCs w:val="22"/>
        </w:rPr>
        <w:t xml:space="preserve"> </w:t>
      </w:r>
      <w:r w:rsidR="00E928C9" w:rsidRPr="005C44B5">
        <w:rPr>
          <w:rFonts w:ascii="Arial Narrow" w:hAnsi="Arial Narrow"/>
          <w:color w:val="000000" w:themeColor="text1"/>
          <w:sz w:val="22"/>
          <w:szCs w:val="22"/>
        </w:rPr>
        <w:t xml:space="preserve">other </w:t>
      </w:r>
      <w:r w:rsidR="00A0190E" w:rsidRPr="005C44B5">
        <w:rPr>
          <w:rFonts w:ascii="Arial Narrow" w:hAnsi="Arial Narrow"/>
          <w:color w:val="000000" w:themeColor="text1"/>
          <w:sz w:val="22"/>
          <w:szCs w:val="22"/>
        </w:rPr>
        <w:t xml:space="preserve">inconsistencies as </w:t>
      </w:r>
      <w:r w:rsidR="00E928C9" w:rsidRPr="005C44B5">
        <w:rPr>
          <w:rFonts w:ascii="Arial Narrow" w:hAnsi="Arial Narrow"/>
          <w:color w:val="000000" w:themeColor="text1"/>
          <w:sz w:val="22"/>
          <w:szCs w:val="22"/>
        </w:rPr>
        <w:t xml:space="preserve">raised </w:t>
      </w:r>
      <w:r w:rsidR="00A0190E" w:rsidRPr="005C44B5">
        <w:rPr>
          <w:rFonts w:ascii="Arial Narrow" w:hAnsi="Arial Narrow"/>
          <w:color w:val="000000" w:themeColor="text1"/>
          <w:sz w:val="22"/>
          <w:szCs w:val="22"/>
        </w:rPr>
        <w:t xml:space="preserve">in the feedback from </w:t>
      </w:r>
      <w:r w:rsidR="003028FE" w:rsidRPr="005C44B5">
        <w:rPr>
          <w:rFonts w:ascii="Arial Narrow" w:hAnsi="Arial Narrow"/>
          <w:color w:val="000000" w:themeColor="text1"/>
          <w:sz w:val="22"/>
          <w:szCs w:val="22"/>
        </w:rPr>
        <w:t>submitters</w:t>
      </w:r>
      <w:r w:rsidR="00A0190E" w:rsidRPr="005C44B5">
        <w:rPr>
          <w:rFonts w:ascii="Arial Narrow" w:hAnsi="Arial Narrow"/>
          <w:color w:val="000000" w:themeColor="text1"/>
          <w:sz w:val="22"/>
          <w:szCs w:val="22"/>
        </w:rPr>
        <w:t>.</w:t>
      </w:r>
      <w:r w:rsidR="000B288E" w:rsidRPr="005C44B5">
        <w:rPr>
          <w:rFonts w:ascii="Arial Narrow" w:hAnsi="Arial Narrow"/>
          <w:color w:val="000000" w:themeColor="text1"/>
          <w:sz w:val="22"/>
          <w:szCs w:val="22"/>
        </w:rPr>
        <w:t xml:space="preserve">  </w:t>
      </w:r>
      <w:r w:rsidR="00A0190E" w:rsidRPr="005C44B5">
        <w:rPr>
          <w:rFonts w:ascii="Arial Narrow" w:hAnsi="Arial Narrow"/>
          <w:color w:val="000000" w:themeColor="text1"/>
          <w:sz w:val="22"/>
          <w:szCs w:val="22"/>
        </w:rPr>
        <w:t xml:space="preserve">  </w:t>
      </w:r>
    </w:p>
    <w:p w14:paraId="6071D017" w14:textId="69851E00" w:rsidR="00E10DD2" w:rsidRPr="005C44B5" w:rsidRDefault="00E10DD2">
      <w:pPr>
        <w:rPr>
          <w:rFonts w:ascii="Arial Narrow" w:hAnsi="Arial Narrow"/>
          <w:b/>
          <w:color w:val="000000" w:themeColor="text1"/>
          <w:sz w:val="24"/>
          <w:szCs w:val="24"/>
        </w:rPr>
      </w:pPr>
      <w:r w:rsidRPr="005C44B5">
        <w:rPr>
          <w:rFonts w:ascii="Arial Narrow" w:hAnsi="Arial Narrow"/>
          <w:b/>
          <w:color w:val="000000" w:themeColor="text1"/>
          <w:sz w:val="24"/>
          <w:szCs w:val="24"/>
        </w:rPr>
        <w:br w:type="page"/>
      </w:r>
    </w:p>
    <w:p w14:paraId="1F189C7A" w14:textId="5BE47594" w:rsidR="009C66AA" w:rsidRPr="00534CA3" w:rsidRDefault="009C66AA" w:rsidP="00D658F9">
      <w:pPr>
        <w:spacing w:after="0" w:line="240" w:lineRule="auto"/>
        <w:rPr>
          <w:rFonts w:ascii="Arial Narrow" w:hAnsi="Arial Narrow"/>
          <w:b/>
          <w:color w:val="000000" w:themeColor="text1"/>
          <w:sz w:val="28"/>
          <w:szCs w:val="28"/>
        </w:rPr>
      </w:pPr>
      <w:r w:rsidRPr="00534CA3">
        <w:rPr>
          <w:rFonts w:ascii="Arial Narrow" w:hAnsi="Arial Narrow"/>
          <w:b/>
          <w:color w:val="000000" w:themeColor="text1"/>
          <w:sz w:val="28"/>
          <w:szCs w:val="28"/>
        </w:rPr>
        <w:lastRenderedPageBreak/>
        <w:t xml:space="preserve">MPI </w:t>
      </w:r>
      <w:r w:rsidR="00C90A15" w:rsidRPr="00534CA3">
        <w:rPr>
          <w:rFonts w:ascii="Arial Narrow" w:hAnsi="Arial Narrow"/>
          <w:b/>
          <w:color w:val="000000" w:themeColor="text1"/>
          <w:sz w:val="28"/>
          <w:szCs w:val="28"/>
        </w:rPr>
        <w:t>r</w:t>
      </w:r>
      <w:r w:rsidRPr="00534CA3">
        <w:rPr>
          <w:rFonts w:ascii="Arial Narrow" w:hAnsi="Arial Narrow"/>
          <w:b/>
          <w:color w:val="000000" w:themeColor="text1"/>
          <w:sz w:val="28"/>
          <w:szCs w:val="28"/>
        </w:rPr>
        <w:t xml:space="preserve">esponses to </w:t>
      </w:r>
      <w:r w:rsidR="00C90A15" w:rsidRPr="00534CA3">
        <w:rPr>
          <w:rFonts w:ascii="Arial Narrow" w:hAnsi="Arial Narrow"/>
          <w:b/>
          <w:color w:val="000000" w:themeColor="text1"/>
          <w:sz w:val="28"/>
          <w:szCs w:val="28"/>
        </w:rPr>
        <w:t>s</w:t>
      </w:r>
      <w:r w:rsidRPr="00534CA3">
        <w:rPr>
          <w:rFonts w:ascii="Arial Narrow" w:hAnsi="Arial Narrow"/>
          <w:b/>
          <w:color w:val="000000" w:themeColor="text1"/>
          <w:sz w:val="28"/>
          <w:szCs w:val="28"/>
        </w:rPr>
        <w:t xml:space="preserve">ubmitters </w:t>
      </w:r>
      <w:r w:rsidR="00402A7C" w:rsidRPr="00534CA3">
        <w:rPr>
          <w:rFonts w:ascii="Arial Narrow" w:hAnsi="Arial Narrow"/>
          <w:b/>
          <w:color w:val="000000" w:themeColor="text1"/>
          <w:sz w:val="28"/>
          <w:szCs w:val="28"/>
        </w:rPr>
        <w:t>from both consultation periods</w:t>
      </w:r>
      <w:r w:rsidR="002634AB">
        <w:rPr>
          <w:rFonts w:ascii="Arial Narrow" w:hAnsi="Arial Narrow"/>
          <w:b/>
          <w:color w:val="000000" w:themeColor="text1"/>
          <w:sz w:val="28"/>
          <w:szCs w:val="28"/>
        </w:rPr>
        <w:t>:</w:t>
      </w:r>
      <w:r w:rsidR="00402A7C" w:rsidRPr="00534CA3">
        <w:rPr>
          <w:rFonts w:ascii="Arial Narrow" w:hAnsi="Arial Narrow"/>
          <w:b/>
          <w:color w:val="000000" w:themeColor="text1"/>
          <w:sz w:val="28"/>
          <w:szCs w:val="28"/>
        </w:rPr>
        <w:t xml:space="preserve"> </w:t>
      </w:r>
      <w:r w:rsidR="006E4FE6" w:rsidRPr="00534CA3">
        <w:rPr>
          <w:rFonts w:ascii="Arial Narrow" w:hAnsi="Arial Narrow"/>
          <w:b/>
          <w:color w:val="000000" w:themeColor="text1"/>
          <w:sz w:val="28"/>
          <w:szCs w:val="28"/>
        </w:rPr>
        <w:t>4</w:t>
      </w:r>
      <w:r w:rsidR="006E4FE6" w:rsidRPr="00534CA3">
        <w:rPr>
          <w:rFonts w:ascii="Arial Narrow" w:hAnsi="Arial Narrow"/>
          <w:b/>
          <w:color w:val="000000" w:themeColor="text1"/>
          <w:sz w:val="28"/>
          <w:szCs w:val="28"/>
          <w:vertAlign w:val="superscript"/>
        </w:rPr>
        <w:t>th</w:t>
      </w:r>
      <w:r w:rsidR="006E4FE6" w:rsidRPr="00534CA3">
        <w:rPr>
          <w:rFonts w:ascii="Arial Narrow" w:hAnsi="Arial Narrow"/>
          <w:b/>
          <w:color w:val="000000" w:themeColor="text1"/>
          <w:sz w:val="28"/>
          <w:szCs w:val="28"/>
        </w:rPr>
        <w:t xml:space="preserve"> of December </w:t>
      </w:r>
      <w:r w:rsidRPr="00534CA3">
        <w:rPr>
          <w:rFonts w:ascii="Arial Narrow" w:hAnsi="Arial Narrow"/>
          <w:b/>
          <w:color w:val="000000" w:themeColor="text1"/>
          <w:sz w:val="28"/>
          <w:szCs w:val="28"/>
        </w:rPr>
        <w:t>201</w:t>
      </w:r>
      <w:r w:rsidR="006E4FE6" w:rsidRPr="00534CA3">
        <w:rPr>
          <w:rFonts w:ascii="Arial Narrow" w:hAnsi="Arial Narrow"/>
          <w:b/>
          <w:color w:val="000000" w:themeColor="text1"/>
          <w:sz w:val="28"/>
          <w:szCs w:val="28"/>
        </w:rPr>
        <w:t>7</w:t>
      </w:r>
      <w:r w:rsidRPr="00534CA3">
        <w:rPr>
          <w:rFonts w:ascii="Arial Narrow" w:hAnsi="Arial Narrow"/>
          <w:b/>
          <w:color w:val="000000" w:themeColor="text1"/>
          <w:sz w:val="28"/>
          <w:szCs w:val="28"/>
        </w:rPr>
        <w:t xml:space="preserve"> </w:t>
      </w:r>
      <w:r w:rsidR="007A6569" w:rsidRPr="00534CA3">
        <w:rPr>
          <w:rFonts w:ascii="Arial Narrow" w:hAnsi="Arial Narrow"/>
          <w:b/>
          <w:color w:val="000000" w:themeColor="text1"/>
          <w:sz w:val="28"/>
          <w:szCs w:val="28"/>
        </w:rPr>
        <w:t xml:space="preserve">and </w:t>
      </w:r>
      <w:r w:rsidR="00E10DD2" w:rsidRPr="00534CA3">
        <w:rPr>
          <w:rFonts w:ascii="Arial Narrow" w:hAnsi="Arial Narrow"/>
          <w:b/>
          <w:color w:val="000000" w:themeColor="text1"/>
          <w:sz w:val="28"/>
          <w:szCs w:val="28"/>
        </w:rPr>
        <w:t>25</w:t>
      </w:r>
      <w:r w:rsidR="00E10DD2" w:rsidRPr="00534CA3">
        <w:rPr>
          <w:rFonts w:ascii="Arial Narrow" w:hAnsi="Arial Narrow"/>
          <w:b/>
          <w:color w:val="000000" w:themeColor="text1"/>
          <w:sz w:val="28"/>
          <w:szCs w:val="28"/>
          <w:vertAlign w:val="superscript"/>
        </w:rPr>
        <w:t>th</w:t>
      </w:r>
      <w:r w:rsidR="00E10DD2" w:rsidRPr="00534CA3">
        <w:rPr>
          <w:rFonts w:ascii="Arial Narrow" w:hAnsi="Arial Narrow"/>
          <w:b/>
          <w:color w:val="000000" w:themeColor="text1"/>
          <w:sz w:val="28"/>
          <w:szCs w:val="28"/>
        </w:rPr>
        <w:t xml:space="preserve"> of May 2018.  </w:t>
      </w:r>
    </w:p>
    <w:p w14:paraId="462E1A09" w14:textId="77777777" w:rsidR="00EC6066" w:rsidRPr="005C44B5" w:rsidRDefault="00EC6066" w:rsidP="00D658F9">
      <w:pPr>
        <w:spacing w:after="0" w:line="240" w:lineRule="auto"/>
        <w:rPr>
          <w:rFonts w:ascii="Arial Narrow" w:hAnsi="Arial Narrow"/>
          <w:b/>
          <w:color w:val="000000" w:themeColor="text1"/>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B31F53" w:rsidRPr="005C44B5" w14:paraId="246ED11C" w14:textId="77777777" w:rsidTr="00D17D7E">
        <w:tc>
          <w:tcPr>
            <w:tcW w:w="9628" w:type="dxa"/>
            <w:shd w:val="clear" w:color="auto" w:fill="D9D9D9" w:themeFill="background1" w:themeFillShade="D9"/>
          </w:tcPr>
          <w:p w14:paraId="64A837BA" w14:textId="6C496BF6" w:rsidR="00EC6066" w:rsidRPr="005C44B5" w:rsidRDefault="00EC6066" w:rsidP="005735C6">
            <w:pPr>
              <w:tabs>
                <w:tab w:val="left" w:pos="7713"/>
              </w:tabs>
              <w:spacing w:after="0" w:line="240" w:lineRule="auto"/>
              <w:rPr>
                <w:rFonts w:ascii="Arial Narrow" w:hAnsi="Arial Narrow"/>
                <w:b/>
                <w:color w:val="000000" w:themeColor="text1"/>
                <w:sz w:val="24"/>
                <w:szCs w:val="24"/>
              </w:rPr>
            </w:pPr>
            <w:r w:rsidRPr="005C44B5">
              <w:rPr>
                <w:rFonts w:ascii="Arial Narrow" w:hAnsi="Arial Narrow"/>
                <w:b/>
                <w:color w:val="000000" w:themeColor="text1"/>
                <w:sz w:val="24"/>
                <w:szCs w:val="24"/>
              </w:rPr>
              <w:t xml:space="preserve">1: </w:t>
            </w:r>
            <w:r w:rsidR="001C360E">
              <w:rPr>
                <w:rFonts w:ascii="Arial Narrow" w:hAnsi="Arial Narrow"/>
                <w:b/>
                <w:color w:val="000000" w:themeColor="text1"/>
                <w:sz w:val="24"/>
                <w:szCs w:val="24"/>
              </w:rPr>
              <w:t>Import Health Standard</w:t>
            </w:r>
            <w:r w:rsidRPr="005C44B5">
              <w:rPr>
                <w:rFonts w:ascii="Arial Narrow" w:hAnsi="Arial Narrow"/>
                <w:b/>
                <w:color w:val="000000" w:themeColor="text1"/>
                <w:sz w:val="24"/>
                <w:szCs w:val="24"/>
              </w:rPr>
              <w:t xml:space="preserve"> and </w:t>
            </w:r>
            <w:r w:rsidR="00421E20" w:rsidRPr="005C44B5">
              <w:rPr>
                <w:rFonts w:ascii="Arial Narrow" w:hAnsi="Arial Narrow"/>
                <w:b/>
                <w:color w:val="000000" w:themeColor="text1"/>
                <w:sz w:val="24"/>
                <w:szCs w:val="24"/>
              </w:rPr>
              <w:t>Guidance Document</w:t>
            </w:r>
            <w:r w:rsidR="008043F9">
              <w:rPr>
                <w:rFonts w:ascii="Arial Narrow" w:hAnsi="Arial Narrow"/>
                <w:b/>
                <w:color w:val="000000" w:themeColor="text1"/>
                <w:sz w:val="24"/>
                <w:szCs w:val="24"/>
              </w:rPr>
              <w:t xml:space="preserve"> </w:t>
            </w:r>
            <w:r w:rsidR="009E0E18" w:rsidRPr="005C44B5">
              <w:rPr>
                <w:rFonts w:ascii="Arial Narrow" w:hAnsi="Arial Narrow"/>
                <w:b/>
                <w:color w:val="000000" w:themeColor="text1"/>
                <w:sz w:val="24"/>
                <w:szCs w:val="24"/>
              </w:rPr>
              <w:t xml:space="preserve">formatting, </w:t>
            </w:r>
            <w:r w:rsidR="0054674A" w:rsidRPr="005C44B5">
              <w:rPr>
                <w:rFonts w:ascii="Arial Narrow" w:hAnsi="Arial Narrow"/>
                <w:b/>
                <w:color w:val="000000" w:themeColor="text1"/>
                <w:sz w:val="24"/>
                <w:szCs w:val="24"/>
              </w:rPr>
              <w:t>layout and structure</w:t>
            </w:r>
            <w:r w:rsidR="00532FFA">
              <w:rPr>
                <w:rFonts w:ascii="Arial Narrow" w:hAnsi="Arial Narrow"/>
                <w:b/>
                <w:color w:val="000000" w:themeColor="text1"/>
                <w:sz w:val="24"/>
                <w:szCs w:val="24"/>
              </w:rPr>
              <w:t>.</w:t>
            </w:r>
            <w:r w:rsidRPr="005C44B5">
              <w:rPr>
                <w:rFonts w:ascii="Arial Narrow" w:hAnsi="Arial Narrow"/>
                <w:b/>
                <w:color w:val="000000" w:themeColor="text1"/>
                <w:sz w:val="24"/>
                <w:szCs w:val="24"/>
              </w:rPr>
              <w:tab/>
            </w:r>
          </w:p>
        </w:tc>
      </w:tr>
    </w:tbl>
    <w:p w14:paraId="4A58E049" w14:textId="77777777" w:rsidR="00EC6066" w:rsidRDefault="00EC6066" w:rsidP="00EC6066">
      <w:pPr>
        <w:spacing w:after="0" w:line="240" w:lineRule="auto"/>
        <w:rPr>
          <w:rFonts w:ascii="Arial Narrow" w:hAnsi="Arial Narrow" w:cs="Arial"/>
          <w:color w:val="000000" w:themeColor="text1"/>
          <w:sz w:val="24"/>
          <w:szCs w:val="24"/>
        </w:rPr>
      </w:pPr>
    </w:p>
    <w:p w14:paraId="68054B89" w14:textId="24F89A51" w:rsidR="007A6569" w:rsidRPr="00692A96" w:rsidRDefault="007A6569" w:rsidP="00EC6066">
      <w:pPr>
        <w:spacing w:after="0" w:line="240" w:lineRule="auto"/>
        <w:rPr>
          <w:rFonts w:ascii="Arial Narrow" w:hAnsi="Arial Narrow" w:cs="Arial"/>
          <w:b/>
          <w:color w:val="000000" w:themeColor="text1"/>
          <w:sz w:val="22"/>
          <w:szCs w:val="24"/>
        </w:rPr>
      </w:pPr>
      <w:r w:rsidRPr="00692A96">
        <w:rPr>
          <w:rFonts w:ascii="Arial Narrow" w:hAnsi="Arial Narrow" w:cs="Arial"/>
          <w:b/>
          <w:color w:val="000000" w:themeColor="text1"/>
          <w:sz w:val="22"/>
          <w:szCs w:val="24"/>
        </w:rPr>
        <w:t>Submission theme</w:t>
      </w:r>
    </w:p>
    <w:p w14:paraId="2E5F68D2" w14:textId="124E1E08" w:rsidR="00E35BF6" w:rsidRPr="005C44B5" w:rsidRDefault="00D43EA5" w:rsidP="00D658F9">
      <w:pPr>
        <w:spacing w:after="0" w:line="240" w:lineRule="auto"/>
        <w:rPr>
          <w:rFonts w:ascii="Arial Narrow" w:hAnsi="Arial Narrow" w:cs="Arial"/>
          <w:color w:val="000000" w:themeColor="text1"/>
          <w:sz w:val="22"/>
          <w:szCs w:val="22"/>
        </w:rPr>
      </w:pPr>
      <w:r w:rsidRPr="005C44B5">
        <w:rPr>
          <w:rFonts w:ascii="Arial Narrow" w:hAnsi="Arial Narrow" w:cs="Arial"/>
          <w:color w:val="000000" w:themeColor="text1"/>
          <w:sz w:val="22"/>
          <w:szCs w:val="22"/>
        </w:rPr>
        <w:t>Some</w:t>
      </w:r>
      <w:r w:rsidR="00EC6066" w:rsidRPr="005C44B5">
        <w:rPr>
          <w:rFonts w:ascii="Arial Narrow" w:hAnsi="Arial Narrow" w:cs="Arial"/>
          <w:color w:val="000000" w:themeColor="text1"/>
          <w:sz w:val="22"/>
          <w:szCs w:val="22"/>
        </w:rPr>
        <w:t xml:space="preserve"> </w:t>
      </w:r>
      <w:r w:rsidR="004576BD" w:rsidRPr="005C44B5">
        <w:rPr>
          <w:rFonts w:ascii="Arial Narrow" w:hAnsi="Arial Narrow" w:cs="Arial"/>
          <w:color w:val="000000" w:themeColor="text1"/>
          <w:sz w:val="22"/>
          <w:szCs w:val="22"/>
        </w:rPr>
        <w:t>feedback</w:t>
      </w:r>
      <w:r w:rsidR="00311E7D" w:rsidRPr="005C44B5">
        <w:rPr>
          <w:rFonts w:ascii="Arial Narrow" w:hAnsi="Arial Narrow" w:cs="Arial"/>
          <w:color w:val="000000" w:themeColor="text1"/>
          <w:sz w:val="22"/>
          <w:szCs w:val="22"/>
        </w:rPr>
        <w:t xml:space="preserve"> </w:t>
      </w:r>
      <w:r w:rsidR="00EC6066" w:rsidRPr="005C44B5">
        <w:rPr>
          <w:rFonts w:ascii="Arial Narrow" w:hAnsi="Arial Narrow" w:cs="Arial"/>
          <w:color w:val="000000" w:themeColor="text1"/>
          <w:sz w:val="22"/>
          <w:szCs w:val="22"/>
        </w:rPr>
        <w:t xml:space="preserve">received by MPI </w:t>
      </w:r>
      <w:r w:rsidR="00311E7D" w:rsidRPr="005C44B5">
        <w:rPr>
          <w:rFonts w:ascii="Arial Narrow" w:hAnsi="Arial Narrow" w:cs="Arial"/>
          <w:color w:val="000000" w:themeColor="text1"/>
          <w:sz w:val="22"/>
          <w:szCs w:val="22"/>
        </w:rPr>
        <w:t xml:space="preserve">commented </w:t>
      </w:r>
      <w:r w:rsidR="00763E7B" w:rsidRPr="005C44B5">
        <w:rPr>
          <w:rFonts w:ascii="Arial Narrow" w:hAnsi="Arial Narrow" w:cs="Arial"/>
          <w:color w:val="000000" w:themeColor="text1"/>
          <w:sz w:val="22"/>
          <w:szCs w:val="22"/>
        </w:rPr>
        <w:t>on the</w:t>
      </w:r>
      <w:r w:rsidR="0054674A" w:rsidRPr="005C44B5">
        <w:rPr>
          <w:rFonts w:ascii="Arial Narrow" w:hAnsi="Arial Narrow" w:cs="Arial"/>
          <w:color w:val="000000" w:themeColor="text1"/>
          <w:sz w:val="22"/>
          <w:szCs w:val="22"/>
        </w:rPr>
        <w:t xml:space="preserve"> </w:t>
      </w:r>
      <w:r w:rsidR="00C41494">
        <w:rPr>
          <w:rFonts w:ascii="Arial Narrow" w:hAnsi="Arial Narrow" w:cs="Arial"/>
          <w:color w:val="000000" w:themeColor="text1"/>
          <w:sz w:val="22"/>
          <w:szCs w:val="22"/>
        </w:rPr>
        <w:t xml:space="preserve">formatting and </w:t>
      </w:r>
      <w:r w:rsidRPr="005C44B5">
        <w:rPr>
          <w:rFonts w:ascii="Arial Narrow" w:hAnsi="Arial Narrow" w:cs="Arial"/>
          <w:color w:val="000000" w:themeColor="text1"/>
          <w:sz w:val="22"/>
          <w:szCs w:val="22"/>
        </w:rPr>
        <w:t>structure</w:t>
      </w:r>
      <w:r w:rsidR="0054674A" w:rsidRPr="005C44B5">
        <w:rPr>
          <w:rFonts w:ascii="Arial Narrow" w:hAnsi="Arial Narrow" w:cs="Arial"/>
          <w:color w:val="000000" w:themeColor="text1"/>
          <w:sz w:val="22"/>
          <w:szCs w:val="22"/>
        </w:rPr>
        <w:t xml:space="preserve"> of the </w:t>
      </w:r>
      <w:r w:rsidR="00BE2F97">
        <w:rPr>
          <w:rFonts w:ascii="Arial Narrow" w:hAnsi="Arial Narrow" w:cs="Arial"/>
          <w:color w:val="000000" w:themeColor="text1"/>
          <w:sz w:val="22"/>
          <w:szCs w:val="22"/>
        </w:rPr>
        <w:t>Import Health Standard</w:t>
      </w:r>
      <w:r w:rsidR="0054674A" w:rsidRPr="005C44B5">
        <w:rPr>
          <w:rFonts w:ascii="Arial Narrow" w:hAnsi="Arial Narrow" w:cs="Arial"/>
          <w:color w:val="000000" w:themeColor="text1"/>
          <w:sz w:val="22"/>
          <w:szCs w:val="22"/>
        </w:rPr>
        <w:t xml:space="preserve"> and </w:t>
      </w:r>
      <w:r w:rsidR="00421E20" w:rsidRPr="005C44B5">
        <w:rPr>
          <w:rFonts w:ascii="Arial Narrow" w:hAnsi="Arial Narrow"/>
          <w:color w:val="000000" w:themeColor="text1"/>
          <w:sz w:val="22"/>
          <w:szCs w:val="22"/>
        </w:rPr>
        <w:t>Guidance Document</w:t>
      </w:r>
      <w:r w:rsidR="00EB2D98" w:rsidRPr="005C44B5">
        <w:rPr>
          <w:rFonts w:ascii="Arial Narrow" w:hAnsi="Arial Narrow"/>
          <w:color w:val="000000" w:themeColor="text1"/>
          <w:sz w:val="22"/>
          <w:szCs w:val="22"/>
        </w:rPr>
        <w:t xml:space="preserve"> and how information was presented on the MPI website. </w:t>
      </w:r>
      <w:r w:rsidR="00261038">
        <w:rPr>
          <w:rFonts w:ascii="Arial Narrow" w:hAnsi="Arial Narrow"/>
          <w:color w:val="000000" w:themeColor="text1"/>
          <w:sz w:val="22"/>
          <w:szCs w:val="22"/>
        </w:rPr>
        <w:t xml:space="preserve"> </w:t>
      </w:r>
      <w:r w:rsidR="00EB2D98" w:rsidRPr="005C44B5">
        <w:rPr>
          <w:rFonts w:ascii="Arial Narrow" w:hAnsi="Arial Narrow"/>
          <w:color w:val="000000" w:themeColor="text1"/>
          <w:sz w:val="22"/>
          <w:szCs w:val="22"/>
        </w:rPr>
        <w:t xml:space="preserve">Some submitters </w:t>
      </w:r>
      <w:r w:rsidR="00EC6066" w:rsidRPr="005C44B5">
        <w:rPr>
          <w:rFonts w:ascii="Arial Narrow" w:hAnsi="Arial Narrow" w:cs="Arial"/>
          <w:color w:val="000000" w:themeColor="text1"/>
          <w:sz w:val="22"/>
          <w:szCs w:val="22"/>
        </w:rPr>
        <w:t xml:space="preserve">recommended </w:t>
      </w:r>
      <w:r w:rsidR="00C41494">
        <w:rPr>
          <w:rFonts w:ascii="Arial Narrow" w:hAnsi="Arial Narrow" w:cs="Arial"/>
          <w:color w:val="000000" w:themeColor="text1"/>
          <w:sz w:val="22"/>
          <w:szCs w:val="22"/>
        </w:rPr>
        <w:t xml:space="preserve">that </w:t>
      </w:r>
      <w:r w:rsidR="00EC6066" w:rsidRPr="005C44B5">
        <w:rPr>
          <w:rFonts w:ascii="Arial Narrow" w:hAnsi="Arial Narrow" w:cs="Arial"/>
          <w:color w:val="000000" w:themeColor="text1"/>
          <w:sz w:val="22"/>
          <w:szCs w:val="22"/>
        </w:rPr>
        <w:t xml:space="preserve">the </w:t>
      </w:r>
      <w:r w:rsidR="00BE2F97">
        <w:rPr>
          <w:rFonts w:ascii="Arial Narrow" w:hAnsi="Arial Narrow" w:cs="Arial"/>
          <w:color w:val="000000" w:themeColor="text1"/>
          <w:sz w:val="22"/>
          <w:szCs w:val="22"/>
        </w:rPr>
        <w:t>Import Health Standard</w:t>
      </w:r>
      <w:r w:rsidR="00EC6066" w:rsidRPr="005C44B5">
        <w:rPr>
          <w:rFonts w:ascii="Arial Narrow" w:hAnsi="Arial Narrow" w:cs="Arial"/>
          <w:color w:val="000000" w:themeColor="text1"/>
          <w:sz w:val="22"/>
          <w:szCs w:val="22"/>
        </w:rPr>
        <w:t xml:space="preserve"> and the </w:t>
      </w:r>
      <w:r w:rsidR="00421E20" w:rsidRPr="005C44B5">
        <w:rPr>
          <w:rFonts w:ascii="Arial Narrow" w:hAnsi="Arial Narrow"/>
          <w:color w:val="000000" w:themeColor="text1"/>
          <w:sz w:val="22"/>
          <w:szCs w:val="22"/>
        </w:rPr>
        <w:t xml:space="preserve">Guidance </w:t>
      </w:r>
      <w:r w:rsidR="007D47A0" w:rsidRPr="005C44B5">
        <w:rPr>
          <w:rFonts w:ascii="Arial Narrow" w:hAnsi="Arial Narrow"/>
          <w:color w:val="000000" w:themeColor="text1"/>
          <w:sz w:val="22"/>
          <w:szCs w:val="22"/>
        </w:rPr>
        <w:t>Document</w:t>
      </w:r>
      <w:r w:rsidR="007D47A0" w:rsidRPr="005C44B5" w:rsidDel="00421E20">
        <w:rPr>
          <w:rFonts w:ascii="Arial Narrow" w:hAnsi="Arial Narrow" w:cs="Arial"/>
          <w:color w:val="000000" w:themeColor="text1"/>
          <w:sz w:val="22"/>
          <w:szCs w:val="22"/>
        </w:rPr>
        <w:t xml:space="preserve"> </w:t>
      </w:r>
      <w:r w:rsidR="00C41494">
        <w:rPr>
          <w:rFonts w:ascii="Arial Narrow" w:hAnsi="Arial Narrow" w:cs="Arial"/>
          <w:color w:val="000000" w:themeColor="text1"/>
          <w:sz w:val="22"/>
          <w:szCs w:val="22"/>
        </w:rPr>
        <w:t xml:space="preserve">should </w:t>
      </w:r>
      <w:r w:rsidR="002057D7">
        <w:rPr>
          <w:rFonts w:ascii="Arial Narrow" w:hAnsi="Arial Narrow" w:cs="Arial"/>
          <w:color w:val="000000" w:themeColor="text1"/>
          <w:sz w:val="22"/>
          <w:szCs w:val="22"/>
        </w:rPr>
        <w:t>also be modified</w:t>
      </w:r>
      <w:r w:rsidR="00261038">
        <w:rPr>
          <w:rFonts w:ascii="Arial Narrow" w:hAnsi="Arial Narrow" w:cs="Arial"/>
          <w:color w:val="000000" w:themeColor="text1"/>
          <w:sz w:val="22"/>
          <w:szCs w:val="22"/>
        </w:rPr>
        <w:t xml:space="preserve"> regarding formatting</w:t>
      </w:r>
      <w:r w:rsidR="00EC6066" w:rsidRPr="005C44B5">
        <w:rPr>
          <w:rFonts w:ascii="Arial Narrow" w:hAnsi="Arial Narrow" w:cs="Arial"/>
          <w:color w:val="000000" w:themeColor="text1"/>
          <w:sz w:val="22"/>
          <w:szCs w:val="22"/>
        </w:rPr>
        <w:t>.</w:t>
      </w:r>
      <w:r w:rsidR="007A6A15" w:rsidRPr="005C44B5">
        <w:rPr>
          <w:rFonts w:ascii="Arial Narrow" w:hAnsi="Arial Narrow" w:cs="Arial"/>
          <w:color w:val="000000" w:themeColor="text1"/>
          <w:sz w:val="22"/>
          <w:szCs w:val="22"/>
        </w:rPr>
        <w:t xml:space="preserve">  </w:t>
      </w:r>
    </w:p>
    <w:p w14:paraId="7A456C7E" w14:textId="77777777" w:rsidR="00E35BF6" w:rsidRDefault="00E35BF6" w:rsidP="00D658F9">
      <w:pPr>
        <w:spacing w:after="0" w:line="240" w:lineRule="auto"/>
        <w:rPr>
          <w:rFonts w:ascii="Arial Narrow" w:hAnsi="Arial Narrow" w:cs="Arial"/>
          <w:color w:val="000000" w:themeColor="text1"/>
          <w:sz w:val="22"/>
          <w:szCs w:val="22"/>
        </w:rPr>
      </w:pPr>
    </w:p>
    <w:p w14:paraId="5A047ED8" w14:textId="3E3672D0" w:rsidR="007A6569" w:rsidRPr="00692A96" w:rsidRDefault="007A6569" w:rsidP="00913C6F">
      <w:pPr>
        <w:spacing w:after="0" w:line="240" w:lineRule="auto"/>
        <w:rPr>
          <w:rFonts w:ascii="Arial Narrow" w:hAnsi="Arial Narrow" w:cs="Arial"/>
          <w:b/>
          <w:color w:val="000000" w:themeColor="text1"/>
          <w:sz w:val="22"/>
          <w:szCs w:val="22"/>
        </w:rPr>
      </w:pPr>
      <w:r w:rsidRPr="00692A96">
        <w:rPr>
          <w:rFonts w:ascii="Arial Narrow" w:hAnsi="Arial Narrow" w:cs="Arial"/>
          <w:b/>
          <w:color w:val="000000" w:themeColor="text1"/>
          <w:sz w:val="22"/>
          <w:szCs w:val="22"/>
        </w:rPr>
        <w:t>Response</w:t>
      </w:r>
    </w:p>
    <w:p w14:paraId="695C01B2" w14:textId="3DF4B64E" w:rsidR="002D15F4" w:rsidRDefault="002D15F4" w:rsidP="00692A96">
      <w:pPr>
        <w:spacing w:after="0" w:line="240" w:lineRule="auto"/>
        <w:rPr>
          <w:rFonts w:ascii="Arial Narrow" w:hAnsi="Arial Narrow" w:cs="Arial"/>
          <w:color w:val="000000" w:themeColor="text1"/>
          <w:sz w:val="22"/>
          <w:szCs w:val="22"/>
        </w:rPr>
      </w:pPr>
      <w:r w:rsidRPr="005C44B5">
        <w:rPr>
          <w:rFonts w:ascii="Arial Narrow" w:hAnsi="Arial Narrow" w:cs="Arial"/>
          <w:color w:val="000000" w:themeColor="text1"/>
          <w:sz w:val="22"/>
          <w:szCs w:val="22"/>
        </w:rPr>
        <w:t xml:space="preserve">The </w:t>
      </w:r>
      <w:r>
        <w:rPr>
          <w:rFonts w:ascii="Arial Narrow" w:hAnsi="Arial Narrow" w:cs="Arial"/>
          <w:color w:val="000000" w:themeColor="text1"/>
          <w:sz w:val="22"/>
          <w:szCs w:val="22"/>
        </w:rPr>
        <w:t>Import Health Standard</w:t>
      </w:r>
      <w:r w:rsidRPr="005C44B5">
        <w:rPr>
          <w:rFonts w:ascii="Arial Narrow" w:hAnsi="Arial Narrow" w:cs="Arial"/>
          <w:color w:val="000000" w:themeColor="text1"/>
          <w:sz w:val="22"/>
          <w:szCs w:val="22"/>
        </w:rPr>
        <w:t xml:space="preserve"> has been modified to </w:t>
      </w:r>
      <w:r>
        <w:rPr>
          <w:rFonts w:ascii="Arial Narrow" w:hAnsi="Arial Narrow" w:cs="Arial"/>
          <w:color w:val="000000" w:themeColor="text1"/>
          <w:sz w:val="22"/>
          <w:szCs w:val="22"/>
        </w:rPr>
        <w:t xml:space="preserve">improve flow, readability and include changes </w:t>
      </w:r>
      <w:r>
        <w:rPr>
          <w:rFonts w:ascii="Arial Narrow" w:hAnsi="Arial Narrow"/>
          <w:color w:val="000000" w:themeColor="text1"/>
          <w:sz w:val="22"/>
          <w:szCs w:val="22"/>
        </w:rPr>
        <w:t xml:space="preserve">from some submitters, although </w:t>
      </w:r>
      <w:r w:rsidRPr="005C44B5">
        <w:rPr>
          <w:rFonts w:ascii="Arial Narrow" w:hAnsi="Arial Narrow" w:cs="Arial"/>
          <w:color w:val="000000" w:themeColor="text1"/>
          <w:sz w:val="22"/>
          <w:szCs w:val="22"/>
        </w:rPr>
        <w:t xml:space="preserve">MPI will retain the </w:t>
      </w:r>
      <w:r>
        <w:rPr>
          <w:rFonts w:ascii="Arial Narrow" w:hAnsi="Arial Narrow" w:cs="Arial"/>
          <w:color w:val="000000" w:themeColor="text1"/>
          <w:sz w:val="22"/>
          <w:szCs w:val="22"/>
        </w:rPr>
        <w:t>accepted Import Health Standard</w:t>
      </w:r>
      <w:r w:rsidRPr="005C44B5">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format</w:t>
      </w:r>
      <w:r w:rsidRPr="005C44B5">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w:t>
      </w:r>
      <w:r w:rsidRPr="005C44B5">
        <w:rPr>
          <w:rFonts w:ascii="Arial Narrow" w:hAnsi="Arial Narrow" w:cs="Arial"/>
          <w:color w:val="000000" w:themeColor="text1"/>
          <w:sz w:val="22"/>
          <w:szCs w:val="22"/>
        </w:rPr>
        <w:t xml:space="preserve">and </w:t>
      </w:r>
      <w:r>
        <w:rPr>
          <w:rFonts w:ascii="Arial Narrow" w:hAnsi="Arial Narrow" w:cs="Arial"/>
          <w:color w:val="000000" w:themeColor="text1"/>
          <w:sz w:val="22"/>
          <w:szCs w:val="22"/>
        </w:rPr>
        <w:t xml:space="preserve">in </w:t>
      </w:r>
      <w:r w:rsidRPr="005C44B5">
        <w:rPr>
          <w:rFonts w:ascii="Arial Narrow" w:hAnsi="Arial Narrow" w:cs="Arial"/>
          <w:color w:val="000000" w:themeColor="text1"/>
          <w:sz w:val="22"/>
          <w:szCs w:val="22"/>
        </w:rPr>
        <w:t xml:space="preserve">the </w:t>
      </w:r>
      <w:r w:rsidRPr="005C44B5">
        <w:rPr>
          <w:rFonts w:ascii="Arial Narrow" w:hAnsi="Arial Narrow"/>
          <w:color w:val="000000" w:themeColor="text1"/>
          <w:sz w:val="22"/>
          <w:szCs w:val="22"/>
        </w:rPr>
        <w:t>Guidance Document</w:t>
      </w:r>
      <w:r>
        <w:rPr>
          <w:rFonts w:ascii="Arial Narrow" w:hAnsi="Arial Narrow"/>
          <w:color w:val="000000" w:themeColor="text1"/>
          <w:sz w:val="22"/>
          <w:szCs w:val="22"/>
        </w:rPr>
        <w:t>)</w:t>
      </w:r>
      <w:r w:rsidRPr="005C44B5" w:rsidDel="00421E20">
        <w:rPr>
          <w:rFonts w:ascii="Arial Narrow" w:hAnsi="Arial Narrow" w:cs="Arial"/>
          <w:color w:val="000000" w:themeColor="text1"/>
          <w:sz w:val="22"/>
          <w:szCs w:val="22"/>
        </w:rPr>
        <w:t xml:space="preserve"> </w:t>
      </w:r>
      <w:r w:rsidRPr="005C44B5">
        <w:rPr>
          <w:rFonts w:ascii="Arial Narrow" w:hAnsi="Arial Narrow" w:cs="Arial"/>
          <w:color w:val="000000" w:themeColor="text1"/>
          <w:sz w:val="22"/>
          <w:szCs w:val="22"/>
        </w:rPr>
        <w:t xml:space="preserve">to support </w:t>
      </w:r>
      <w:r>
        <w:rPr>
          <w:rFonts w:ascii="Arial Narrow" w:hAnsi="Arial Narrow" w:cs="Arial"/>
          <w:color w:val="000000" w:themeColor="text1"/>
          <w:sz w:val="22"/>
          <w:szCs w:val="22"/>
        </w:rPr>
        <w:t>its</w:t>
      </w:r>
      <w:r w:rsidRPr="005C44B5">
        <w:rPr>
          <w:rFonts w:ascii="Arial Narrow" w:hAnsi="Arial Narrow" w:cs="Arial"/>
          <w:color w:val="000000" w:themeColor="text1"/>
          <w:sz w:val="22"/>
          <w:szCs w:val="22"/>
        </w:rPr>
        <w:t xml:space="preserve"> legal </w:t>
      </w:r>
      <w:r>
        <w:rPr>
          <w:rFonts w:ascii="Arial Narrow" w:hAnsi="Arial Narrow" w:cs="Arial"/>
          <w:color w:val="000000" w:themeColor="text1"/>
          <w:sz w:val="22"/>
          <w:szCs w:val="22"/>
        </w:rPr>
        <w:t xml:space="preserve">basis </w:t>
      </w:r>
      <w:r w:rsidRPr="005C44B5">
        <w:rPr>
          <w:rFonts w:ascii="Arial Narrow" w:hAnsi="Arial Narrow" w:cs="Arial"/>
          <w:color w:val="000000" w:themeColor="text1"/>
          <w:sz w:val="22"/>
          <w:szCs w:val="22"/>
        </w:rPr>
        <w:t xml:space="preserve">and maintain consistency with other similar documents. </w:t>
      </w:r>
    </w:p>
    <w:p w14:paraId="40DA1E2A" w14:textId="77777777" w:rsidR="002D15F4" w:rsidRDefault="002D15F4" w:rsidP="00692A96">
      <w:pPr>
        <w:spacing w:after="0" w:line="240" w:lineRule="auto"/>
        <w:rPr>
          <w:rFonts w:ascii="Arial Narrow" w:hAnsi="Arial Narrow" w:cs="Arial"/>
          <w:color w:val="000000" w:themeColor="text1"/>
          <w:sz w:val="22"/>
          <w:szCs w:val="22"/>
        </w:rPr>
      </w:pPr>
    </w:p>
    <w:p w14:paraId="6CEF1285" w14:textId="521A7F93" w:rsidR="00311E7D" w:rsidRPr="005C44B5" w:rsidRDefault="00A4734D" w:rsidP="00692A96">
      <w:pPr>
        <w:spacing w:after="0" w:line="240" w:lineRule="auto"/>
        <w:rPr>
          <w:rFonts w:ascii="Arial Narrow" w:hAnsi="Arial Narrow"/>
          <w:color w:val="000000" w:themeColor="text1"/>
          <w:sz w:val="22"/>
          <w:szCs w:val="22"/>
        </w:rPr>
      </w:pPr>
      <w:r w:rsidRPr="005C44B5">
        <w:rPr>
          <w:rFonts w:ascii="Arial Narrow" w:hAnsi="Arial Narrow" w:cs="Arial"/>
          <w:color w:val="000000" w:themeColor="text1"/>
          <w:sz w:val="22"/>
          <w:szCs w:val="22"/>
        </w:rPr>
        <w:t xml:space="preserve">MPI </w:t>
      </w:r>
      <w:r>
        <w:rPr>
          <w:rFonts w:ascii="Arial Narrow" w:hAnsi="Arial Narrow" w:cs="Arial"/>
          <w:color w:val="000000" w:themeColor="text1"/>
          <w:sz w:val="22"/>
          <w:szCs w:val="22"/>
        </w:rPr>
        <w:t xml:space="preserve">considers that including </w:t>
      </w:r>
      <w:r w:rsidRPr="005C44B5">
        <w:rPr>
          <w:rFonts w:ascii="Arial Narrow" w:hAnsi="Arial Narrow" w:cs="Arial"/>
          <w:color w:val="000000" w:themeColor="text1"/>
          <w:sz w:val="22"/>
          <w:szCs w:val="22"/>
        </w:rPr>
        <w:t>prescript</w:t>
      </w:r>
      <w:r>
        <w:rPr>
          <w:rFonts w:ascii="Arial Narrow" w:hAnsi="Arial Narrow" w:cs="Arial"/>
          <w:color w:val="000000" w:themeColor="text1"/>
          <w:sz w:val="22"/>
          <w:szCs w:val="22"/>
        </w:rPr>
        <w:t xml:space="preserve">ion which states the </w:t>
      </w:r>
      <w:r w:rsidRPr="005C44B5">
        <w:rPr>
          <w:rFonts w:ascii="Arial Narrow" w:hAnsi="Arial Narrow" w:cs="Arial"/>
          <w:color w:val="000000" w:themeColor="text1"/>
          <w:sz w:val="22"/>
          <w:szCs w:val="22"/>
        </w:rPr>
        <w:t xml:space="preserve">timing for all </w:t>
      </w:r>
      <w:r w:rsidRPr="005C44B5">
        <w:rPr>
          <w:rFonts w:ascii="Arial Narrow" w:hAnsi="Arial Narrow"/>
          <w:color w:val="000000" w:themeColor="text1"/>
          <w:sz w:val="22"/>
          <w:szCs w:val="22"/>
        </w:rPr>
        <w:t xml:space="preserve">inspection and treatment requirements </w:t>
      </w:r>
      <w:r>
        <w:rPr>
          <w:rFonts w:ascii="Arial Narrow" w:hAnsi="Arial Narrow" w:cs="Arial"/>
          <w:color w:val="000000" w:themeColor="text1"/>
          <w:sz w:val="22"/>
          <w:szCs w:val="22"/>
        </w:rPr>
        <w:t xml:space="preserve">should not </w:t>
      </w:r>
      <w:r w:rsidRPr="005C44B5">
        <w:rPr>
          <w:rFonts w:ascii="Arial Narrow" w:hAnsi="Arial Narrow" w:cs="Arial"/>
          <w:color w:val="000000" w:themeColor="text1"/>
          <w:sz w:val="22"/>
          <w:szCs w:val="22"/>
        </w:rPr>
        <w:t xml:space="preserve">be included in the </w:t>
      </w:r>
      <w:r>
        <w:rPr>
          <w:rFonts w:ascii="Arial Narrow" w:hAnsi="Arial Narrow" w:cs="Arial"/>
          <w:color w:val="000000" w:themeColor="text1"/>
          <w:sz w:val="22"/>
          <w:szCs w:val="22"/>
        </w:rPr>
        <w:t xml:space="preserve">Import Health Standard as </w:t>
      </w:r>
      <w:r w:rsidRPr="00B14B2A">
        <w:rPr>
          <w:rFonts w:ascii="Arial Narrow" w:hAnsi="Arial Narrow" w:cs="Arial"/>
          <w:color w:val="000000" w:themeColor="text1"/>
          <w:sz w:val="22"/>
          <w:szCs w:val="22"/>
        </w:rPr>
        <w:t>the</w:t>
      </w:r>
      <w:r w:rsidRPr="005C44B5">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Import Health Standard</w:t>
      </w:r>
      <w:r w:rsidRPr="005C44B5">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only </w:t>
      </w:r>
      <w:r w:rsidRPr="005C44B5">
        <w:rPr>
          <w:rFonts w:ascii="Arial Narrow" w:hAnsi="Arial Narrow" w:cs="Arial"/>
          <w:color w:val="000000" w:themeColor="text1"/>
          <w:sz w:val="22"/>
          <w:szCs w:val="22"/>
        </w:rPr>
        <w:t xml:space="preserve">specifies mandatory </w:t>
      </w:r>
      <w:r>
        <w:rPr>
          <w:rFonts w:ascii="Arial Narrow" w:hAnsi="Arial Narrow" w:cs="Arial"/>
          <w:color w:val="000000" w:themeColor="text1"/>
          <w:sz w:val="22"/>
          <w:szCs w:val="22"/>
        </w:rPr>
        <w:t xml:space="preserve">outcomes and not how they are specifically conducted.  </w:t>
      </w:r>
      <w:r w:rsidR="00BE2F97">
        <w:rPr>
          <w:rFonts w:ascii="Arial Narrow" w:hAnsi="Arial Narrow" w:cs="Arial"/>
          <w:color w:val="000000" w:themeColor="text1"/>
          <w:sz w:val="22"/>
          <w:szCs w:val="22"/>
        </w:rPr>
        <w:t>Import Health Standard</w:t>
      </w:r>
      <w:r w:rsidR="0054674A" w:rsidRPr="005C44B5">
        <w:rPr>
          <w:rFonts w:ascii="Arial Narrow" w:hAnsi="Arial Narrow"/>
          <w:color w:val="000000" w:themeColor="text1"/>
          <w:sz w:val="22"/>
          <w:szCs w:val="22"/>
        </w:rPr>
        <w:t xml:space="preserve">s and other standards </w:t>
      </w:r>
      <w:r w:rsidR="008F0F4F">
        <w:rPr>
          <w:rFonts w:ascii="Arial Narrow" w:hAnsi="Arial Narrow"/>
          <w:color w:val="000000" w:themeColor="text1"/>
          <w:sz w:val="22"/>
          <w:szCs w:val="22"/>
        </w:rPr>
        <w:t xml:space="preserve">specify </w:t>
      </w:r>
      <w:r w:rsidR="0054674A" w:rsidRPr="005C44B5">
        <w:rPr>
          <w:rFonts w:ascii="Arial Narrow" w:hAnsi="Arial Narrow"/>
          <w:color w:val="000000" w:themeColor="text1"/>
          <w:sz w:val="22"/>
          <w:szCs w:val="22"/>
        </w:rPr>
        <w:t xml:space="preserve">“what </w:t>
      </w:r>
      <w:r w:rsidR="0054674A" w:rsidRPr="005C44B5">
        <w:rPr>
          <w:rFonts w:ascii="Arial Narrow" w:hAnsi="Arial Narrow"/>
          <w:color w:val="000000" w:themeColor="text1"/>
          <w:sz w:val="22"/>
          <w:szCs w:val="22"/>
          <w:u w:val="single"/>
        </w:rPr>
        <w:t>must</w:t>
      </w:r>
      <w:r w:rsidR="0054674A" w:rsidRPr="005C44B5">
        <w:rPr>
          <w:rFonts w:ascii="Arial Narrow" w:hAnsi="Arial Narrow"/>
          <w:color w:val="000000" w:themeColor="text1"/>
          <w:sz w:val="22"/>
          <w:szCs w:val="22"/>
        </w:rPr>
        <w:t xml:space="preserve"> be done</w:t>
      </w:r>
      <w:r w:rsidR="002057D7">
        <w:rPr>
          <w:rFonts w:ascii="Arial Narrow" w:hAnsi="Arial Narrow"/>
          <w:color w:val="000000" w:themeColor="text1"/>
          <w:sz w:val="22"/>
          <w:szCs w:val="22"/>
        </w:rPr>
        <w:t xml:space="preserve">.  </w:t>
      </w:r>
      <w:r w:rsidR="0054674A" w:rsidRPr="005C44B5">
        <w:rPr>
          <w:rFonts w:ascii="Arial Narrow" w:hAnsi="Arial Narrow"/>
          <w:color w:val="000000" w:themeColor="text1"/>
          <w:sz w:val="22"/>
          <w:szCs w:val="22"/>
        </w:rPr>
        <w:t xml:space="preserve">MPI’s standards </w:t>
      </w:r>
      <w:r w:rsidR="00B32A98">
        <w:rPr>
          <w:rFonts w:ascii="Arial Narrow" w:hAnsi="Arial Narrow"/>
          <w:color w:val="000000" w:themeColor="text1"/>
          <w:sz w:val="22"/>
          <w:szCs w:val="22"/>
        </w:rPr>
        <w:t xml:space="preserve">across inanimate pathways </w:t>
      </w:r>
      <w:r w:rsidR="0054674A" w:rsidRPr="005C44B5">
        <w:rPr>
          <w:rFonts w:ascii="Arial Narrow" w:hAnsi="Arial Narrow"/>
          <w:color w:val="000000" w:themeColor="text1"/>
          <w:sz w:val="22"/>
          <w:szCs w:val="22"/>
        </w:rPr>
        <w:t xml:space="preserve">are </w:t>
      </w:r>
      <w:r w:rsidR="002057D7">
        <w:rPr>
          <w:rFonts w:ascii="Arial Narrow" w:hAnsi="Arial Narrow"/>
          <w:color w:val="000000" w:themeColor="text1"/>
          <w:sz w:val="22"/>
          <w:szCs w:val="22"/>
        </w:rPr>
        <w:t xml:space="preserve">mostly </w:t>
      </w:r>
      <w:r w:rsidR="0054674A" w:rsidRPr="005C44B5">
        <w:rPr>
          <w:rFonts w:ascii="Arial Narrow" w:hAnsi="Arial Narrow"/>
          <w:color w:val="000000" w:themeColor="text1"/>
          <w:sz w:val="22"/>
          <w:szCs w:val="22"/>
        </w:rPr>
        <w:t xml:space="preserve">outcome focussed and mandatory requirements are not </w:t>
      </w:r>
      <w:r w:rsidR="00FD5E5A" w:rsidRPr="005C44B5">
        <w:rPr>
          <w:rFonts w:ascii="Arial Narrow" w:hAnsi="Arial Narrow"/>
          <w:color w:val="000000" w:themeColor="text1"/>
          <w:sz w:val="22"/>
          <w:szCs w:val="22"/>
        </w:rPr>
        <w:t xml:space="preserve">prescriptively </w:t>
      </w:r>
      <w:r w:rsidR="0054674A" w:rsidRPr="005C44B5">
        <w:rPr>
          <w:rFonts w:ascii="Arial Narrow" w:hAnsi="Arial Narrow"/>
          <w:color w:val="000000" w:themeColor="text1"/>
          <w:sz w:val="22"/>
          <w:szCs w:val="22"/>
        </w:rPr>
        <w:t>specified</w:t>
      </w:r>
      <w:r w:rsidR="008F0F4F">
        <w:rPr>
          <w:rFonts w:ascii="Arial Narrow" w:hAnsi="Arial Narrow"/>
          <w:color w:val="000000" w:themeColor="text1"/>
          <w:sz w:val="22"/>
          <w:szCs w:val="22"/>
        </w:rPr>
        <w:t xml:space="preserve">, except where circumstances dictate a specific measure </w:t>
      </w:r>
      <w:r w:rsidR="002057D7">
        <w:rPr>
          <w:rFonts w:ascii="Arial Narrow" w:hAnsi="Arial Narrow"/>
          <w:color w:val="000000" w:themeColor="text1"/>
          <w:sz w:val="22"/>
          <w:szCs w:val="22"/>
        </w:rPr>
        <w:t xml:space="preserve">or requirement </w:t>
      </w:r>
      <w:r w:rsidR="008F0F4F">
        <w:rPr>
          <w:rFonts w:ascii="Arial Narrow" w:hAnsi="Arial Narrow"/>
          <w:color w:val="000000" w:themeColor="text1"/>
          <w:sz w:val="22"/>
          <w:szCs w:val="22"/>
        </w:rPr>
        <w:t>must be used</w:t>
      </w:r>
      <w:r w:rsidR="0054674A" w:rsidRPr="005C44B5">
        <w:rPr>
          <w:rFonts w:ascii="Arial Narrow" w:hAnsi="Arial Narrow"/>
          <w:color w:val="000000" w:themeColor="text1"/>
          <w:sz w:val="22"/>
          <w:szCs w:val="22"/>
        </w:rPr>
        <w:t xml:space="preserve">.  By contrast, a </w:t>
      </w:r>
      <w:r w:rsidR="00421E20" w:rsidRPr="005C44B5">
        <w:rPr>
          <w:rFonts w:ascii="Arial Narrow" w:hAnsi="Arial Narrow"/>
          <w:color w:val="000000" w:themeColor="text1"/>
          <w:sz w:val="22"/>
          <w:szCs w:val="22"/>
        </w:rPr>
        <w:t>Guidance Document</w:t>
      </w:r>
      <w:r w:rsidR="00421E20" w:rsidRPr="005C44B5" w:rsidDel="00421E20">
        <w:rPr>
          <w:rFonts w:ascii="Arial Narrow" w:hAnsi="Arial Narrow"/>
          <w:color w:val="000000" w:themeColor="text1"/>
          <w:sz w:val="22"/>
          <w:szCs w:val="22"/>
        </w:rPr>
        <w:t xml:space="preserve"> </w:t>
      </w:r>
      <w:r w:rsidR="0054674A" w:rsidRPr="005C44B5">
        <w:rPr>
          <w:rFonts w:ascii="Arial Narrow" w:hAnsi="Arial Narrow"/>
          <w:color w:val="000000" w:themeColor="text1"/>
          <w:sz w:val="22"/>
          <w:szCs w:val="22"/>
        </w:rPr>
        <w:t>is provided to recommen</w:t>
      </w:r>
      <w:r w:rsidR="00317233">
        <w:rPr>
          <w:rFonts w:ascii="Arial Narrow" w:hAnsi="Arial Narrow"/>
          <w:color w:val="000000" w:themeColor="text1"/>
          <w:sz w:val="22"/>
          <w:szCs w:val="22"/>
        </w:rPr>
        <w:t xml:space="preserve">d </w:t>
      </w:r>
      <w:r w:rsidR="0054674A" w:rsidRPr="005C44B5">
        <w:rPr>
          <w:rFonts w:ascii="Arial Narrow" w:hAnsi="Arial Narrow"/>
          <w:color w:val="000000" w:themeColor="text1"/>
          <w:sz w:val="22"/>
          <w:szCs w:val="22"/>
        </w:rPr>
        <w:t>practical and effective methods of meeting the mandatory requirements in greater detail</w:t>
      </w:r>
      <w:r w:rsidR="002057D7">
        <w:rPr>
          <w:rFonts w:ascii="Arial Narrow" w:hAnsi="Arial Narrow"/>
          <w:color w:val="000000" w:themeColor="text1"/>
          <w:sz w:val="22"/>
          <w:szCs w:val="22"/>
        </w:rPr>
        <w:t xml:space="preserve">, </w:t>
      </w:r>
      <w:r w:rsidR="00C14F2F">
        <w:rPr>
          <w:rFonts w:ascii="Arial Narrow" w:hAnsi="Arial Narrow"/>
          <w:color w:val="000000" w:themeColor="text1"/>
          <w:sz w:val="22"/>
          <w:szCs w:val="22"/>
        </w:rPr>
        <w:t xml:space="preserve">recognising that </w:t>
      </w:r>
      <w:r w:rsidR="002057D7">
        <w:rPr>
          <w:rFonts w:ascii="Arial Narrow" w:hAnsi="Arial Narrow"/>
          <w:color w:val="000000" w:themeColor="text1"/>
          <w:sz w:val="22"/>
          <w:szCs w:val="22"/>
        </w:rPr>
        <w:t>r</w:t>
      </w:r>
      <w:r w:rsidR="0054674A" w:rsidRPr="005C44B5">
        <w:rPr>
          <w:rFonts w:ascii="Arial Narrow" w:hAnsi="Arial Narrow"/>
          <w:color w:val="000000" w:themeColor="text1"/>
          <w:sz w:val="22"/>
          <w:szCs w:val="22"/>
        </w:rPr>
        <w:t xml:space="preserve">ecommendations in a </w:t>
      </w:r>
      <w:r w:rsidR="00421E20" w:rsidRPr="005C44B5">
        <w:rPr>
          <w:rFonts w:ascii="Arial Narrow" w:hAnsi="Arial Narrow"/>
          <w:color w:val="000000" w:themeColor="text1"/>
          <w:sz w:val="22"/>
          <w:szCs w:val="22"/>
        </w:rPr>
        <w:t>Guidance Document</w:t>
      </w:r>
      <w:r w:rsidR="0054674A" w:rsidRPr="005C44B5">
        <w:rPr>
          <w:rFonts w:ascii="Arial Narrow" w:hAnsi="Arial Narrow"/>
          <w:color w:val="000000" w:themeColor="text1"/>
          <w:sz w:val="22"/>
          <w:szCs w:val="22"/>
        </w:rPr>
        <w:t xml:space="preserve"> are not legally binding.</w:t>
      </w:r>
      <w:r w:rsidR="00EB2D98" w:rsidRPr="005C44B5">
        <w:rPr>
          <w:rFonts w:ascii="Arial Narrow" w:hAnsi="Arial Narrow"/>
          <w:color w:val="000000" w:themeColor="text1"/>
          <w:sz w:val="22"/>
          <w:szCs w:val="22"/>
        </w:rPr>
        <w:t xml:space="preserve">    </w:t>
      </w:r>
    </w:p>
    <w:p w14:paraId="4DE64972" w14:textId="77777777" w:rsidR="00311E7D" w:rsidRPr="005C44B5" w:rsidRDefault="00311E7D" w:rsidP="00D658F9">
      <w:pPr>
        <w:spacing w:after="0" w:line="240" w:lineRule="auto"/>
        <w:rPr>
          <w:rFonts w:ascii="Arial Narrow" w:hAnsi="Arial Narrow"/>
          <w:color w:val="000000" w:themeColor="text1"/>
          <w:sz w:val="22"/>
          <w:szCs w:val="22"/>
        </w:rPr>
      </w:pPr>
    </w:p>
    <w:p w14:paraId="1D29E85E" w14:textId="18F9C136" w:rsidR="00C35643" w:rsidRDefault="00EB2D98" w:rsidP="00D658F9">
      <w:pPr>
        <w:spacing w:after="0" w:line="240" w:lineRule="auto"/>
        <w:rPr>
          <w:rFonts w:ascii="Arial Narrow" w:hAnsi="Arial Narrow" w:cs="Arial"/>
          <w:color w:val="000000" w:themeColor="text1"/>
          <w:sz w:val="22"/>
          <w:szCs w:val="22"/>
        </w:rPr>
      </w:pPr>
      <w:r w:rsidRPr="005C44B5">
        <w:rPr>
          <w:rFonts w:ascii="Arial Narrow" w:hAnsi="Arial Narrow"/>
          <w:color w:val="000000" w:themeColor="text1"/>
          <w:sz w:val="22"/>
          <w:szCs w:val="22"/>
        </w:rPr>
        <w:t xml:space="preserve">MPI also places </w:t>
      </w:r>
      <w:r w:rsidR="004576BD" w:rsidRPr="005C44B5">
        <w:rPr>
          <w:rFonts w:ascii="Arial Narrow" w:hAnsi="Arial Narrow"/>
          <w:color w:val="000000" w:themeColor="text1"/>
          <w:sz w:val="22"/>
          <w:szCs w:val="22"/>
        </w:rPr>
        <w:t xml:space="preserve">application information, </w:t>
      </w:r>
      <w:r w:rsidR="0025060D">
        <w:rPr>
          <w:rFonts w:ascii="Arial Narrow" w:hAnsi="Arial Narrow" w:cs="Arial"/>
          <w:color w:val="000000" w:themeColor="text1"/>
          <w:sz w:val="22"/>
          <w:szCs w:val="22"/>
        </w:rPr>
        <w:t>i</w:t>
      </w:r>
      <w:r w:rsidR="00BE2F97">
        <w:rPr>
          <w:rFonts w:ascii="Arial Narrow" w:hAnsi="Arial Narrow" w:cs="Arial"/>
          <w:color w:val="000000" w:themeColor="text1"/>
          <w:sz w:val="22"/>
          <w:szCs w:val="22"/>
        </w:rPr>
        <w:t xml:space="preserve">mport </w:t>
      </w:r>
      <w:r w:rsidR="0025060D">
        <w:rPr>
          <w:rFonts w:ascii="Arial Narrow" w:hAnsi="Arial Narrow" w:cs="Arial"/>
          <w:color w:val="000000" w:themeColor="text1"/>
          <w:sz w:val="22"/>
          <w:szCs w:val="22"/>
        </w:rPr>
        <w:t>h</w:t>
      </w:r>
      <w:r w:rsidR="00BE2F97">
        <w:rPr>
          <w:rFonts w:ascii="Arial Narrow" w:hAnsi="Arial Narrow" w:cs="Arial"/>
          <w:color w:val="000000" w:themeColor="text1"/>
          <w:sz w:val="22"/>
          <w:szCs w:val="22"/>
        </w:rPr>
        <w:t xml:space="preserve">ealth </w:t>
      </w:r>
      <w:r w:rsidR="0025060D">
        <w:rPr>
          <w:rFonts w:ascii="Arial Narrow" w:hAnsi="Arial Narrow" w:cs="Arial"/>
          <w:color w:val="000000" w:themeColor="text1"/>
          <w:sz w:val="22"/>
          <w:szCs w:val="22"/>
        </w:rPr>
        <w:t>s</w:t>
      </w:r>
      <w:r w:rsidR="00BE2F97">
        <w:rPr>
          <w:rFonts w:ascii="Arial Narrow" w:hAnsi="Arial Narrow" w:cs="Arial"/>
          <w:color w:val="000000" w:themeColor="text1"/>
          <w:sz w:val="22"/>
          <w:szCs w:val="22"/>
        </w:rPr>
        <w:t>tandard</w:t>
      </w:r>
      <w:r w:rsidRPr="005C44B5">
        <w:rPr>
          <w:rFonts w:ascii="Arial Narrow" w:hAnsi="Arial Narrow"/>
          <w:color w:val="000000" w:themeColor="text1"/>
          <w:sz w:val="22"/>
          <w:szCs w:val="22"/>
        </w:rPr>
        <w:t xml:space="preserve">s, guidance documents and other relevant documents on the MPI website for easy accessibility.  </w:t>
      </w:r>
      <w:r w:rsidRPr="005C44B5">
        <w:rPr>
          <w:rFonts w:ascii="Arial Narrow" w:hAnsi="Arial Narrow" w:cs="Arial"/>
          <w:color w:val="000000" w:themeColor="text1"/>
          <w:sz w:val="22"/>
          <w:szCs w:val="22"/>
        </w:rPr>
        <w:t xml:space="preserve">MPI endeavours to ensure </w:t>
      </w:r>
      <w:r w:rsidR="004576BD" w:rsidRPr="005C44B5">
        <w:rPr>
          <w:rFonts w:ascii="Arial Narrow" w:hAnsi="Arial Narrow" w:cs="Arial"/>
          <w:color w:val="000000" w:themeColor="text1"/>
          <w:sz w:val="22"/>
          <w:szCs w:val="22"/>
        </w:rPr>
        <w:t xml:space="preserve">all of the </w:t>
      </w:r>
      <w:r w:rsidRPr="005C44B5">
        <w:rPr>
          <w:rFonts w:ascii="Arial Narrow" w:hAnsi="Arial Narrow" w:cs="Arial"/>
          <w:color w:val="000000" w:themeColor="text1"/>
          <w:sz w:val="22"/>
          <w:szCs w:val="22"/>
        </w:rPr>
        <w:t>information on the website is accurate, laid out clearly</w:t>
      </w:r>
      <w:r w:rsidR="00443B83">
        <w:rPr>
          <w:rFonts w:ascii="Arial Narrow" w:hAnsi="Arial Narrow" w:cs="Arial"/>
          <w:color w:val="000000" w:themeColor="text1"/>
          <w:sz w:val="22"/>
          <w:szCs w:val="22"/>
        </w:rPr>
        <w:t xml:space="preserve"> and </w:t>
      </w:r>
      <w:r w:rsidRPr="005C44B5">
        <w:rPr>
          <w:rFonts w:ascii="Arial Narrow" w:hAnsi="Arial Narrow" w:cs="Arial"/>
          <w:color w:val="000000" w:themeColor="text1"/>
          <w:sz w:val="22"/>
          <w:szCs w:val="22"/>
        </w:rPr>
        <w:t>that the links between documents work</w:t>
      </w:r>
      <w:r w:rsidR="007660BE" w:rsidRPr="005C44B5">
        <w:rPr>
          <w:rFonts w:ascii="Arial Narrow" w:hAnsi="Arial Narrow" w:cs="Arial"/>
          <w:color w:val="000000" w:themeColor="text1"/>
          <w:sz w:val="22"/>
          <w:szCs w:val="22"/>
        </w:rPr>
        <w:t>;</w:t>
      </w:r>
      <w:r w:rsidR="00765359" w:rsidRPr="005C44B5">
        <w:rPr>
          <w:rFonts w:ascii="Arial Narrow" w:hAnsi="Arial Narrow" w:cs="Arial"/>
          <w:color w:val="000000" w:themeColor="text1"/>
          <w:sz w:val="22"/>
          <w:szCs w:val="22"/>
        </w:rPr>
        <w:t xml:space="preserve"> </w:t>
      </w:r>
      <w:r w:rsidR="00443B83">
        <w:rPr>
          <w:rFonts w:ascii="Arial Narrow" w:hAnsi="Arial Narrow" w:cs="Arial"/>
          <w:color w:val="000000" w:themeColor="text1"/>
          <w:sz w:val="22"/>
          <w:szCs w:val="22"/>
        </w:rPr>
        <w:t xml:space="preserve">and </w:t>
      </w:r>
      <w:r w:rsidR="004576BD" w:rsidRPr="005C44B5">
        <w:rPr>
          <w:rFonts w:ascii="Arial Narrow" w:hAnsi="Arial Narrow" w:cs="Arial"/>
          <w:color w:val="000000" w:themeColor="text1"/>
          <w:sz w:val="22"/>
          <w:szCs w:val="22"/>
        </w:rPr>
        <w:t xml:space="preserve">MPI </w:t>
      </w:r>
      <w:r w:rsidR="00765359" w:rsidRPr="005C44B5">
        <w:rPr>
          <w:rFonts w:ascii="Arial Narrow" w:hAnsi="Arial Narrow" w:cs="Arial"/>
          <w:color w:val="000000" w:themeColor="text1"/>
          <w:sz w:val="22"/>
          <w:szCs w:val="22"/>
        </w:rPr>
        <w:t xml:space="preserve">has </w:t>
      </w:r>
      <w:r w:rsidR="003B30EB">
        <w:rPr>
          <w:rFonts w:ascii="Arial Narrow" w:hAnsi="Arial Narrow" w:cs="Arial"/>
          <w:color w:val="000000" w:themeColor="text1"/>
          <w:sz w:val="22"/>
          <w:szCs w:val="22"/>
        </w:rPr>
        <w:t xml:space="preserve">also </w:t>
      </w:r>
      <w:r w:rsidR="00765359" w:rsidRPr="005C44B5">
        <w:rPr>
          <w:rFonts w:ascii="Arial Narrow" w:hAnsi="Arial Narrow" w:cs="Arial"/>
          <w:color w:val="000000" w:themeColor="text1"/>
          <w:sz w:val="22"/>
          <w:szCs w:val="22"/>
        </w:rPr>
        <w:t>rearranged some of th</w:t>
      </w:r>
      <w:r w:rsidR="00443B83">
        <w:rPr>
          <w:rFonts w:ascii="Arial Narrow" w:hAnsi="Arial Narrow" w:cs="Arial"/>
          <w:color w:val="000000" w:themeColor="text1"/>
          <w:sz w:val="22"/>
          <w:szCs w:val="22"/>
        </w:rPr>
        <w:t>e website</w:t>
      </w:r>
      <w:r w:rsidR="00765359" w:rsidRPr="005C44B5">
        <w:rPr>
          <w:rFonts w:ascii="Arial Narrow" w:hAnsi="Arial Narrow" w:cs="Arial"/>
          <w:color w:val="000000" w:themeColor="text1"/>
          <w:sz w:val="22"/>
          <w:szCs w:val="22"/>
        </w:rPr>
        <w:t xml:space="preserve"> information on the basis </w:t>
      </w:r>
      <w:r w:rsidR="00DD181F" w:rsidRPr="005C44B5">
        <w:rPr>
          <w:rFonts w:ascii="Arial Narrow" w:hAnsi="Arial Narrow" w:cs="Arial"/>
          <w:color w:val="000000" w:themeColor="text1"/>
          <w:sz w:val="22"/>
          <w:szCs w:val="22"/>
        </w:rPr>
        <w:t>of</w:t>
      </w:r>
      <w:r w:rsidR="00063922" w:rsidRPr="005C44B5">
        <w:rPr>
          <w:rFonts w:ascii="Arial Narrow" w:hAnsi="Arial Narrow" w:cs="Arial"/>
          <w:color w:val="000000" w:themeColor="text1"/>
          <w:sz w:val="22"/>
          <w:szCs w:val="22"/>
        </w:rPr>
        <w:t xml:space="preserve"> </w:t>
      </w:r>
      <w:r w:rsidR="00765359" w:rsidRPr="005C44B5">
        <w:rPr>
          <w:rFonts w:ascii="Arial Narrow" w:hAnsi="Arial Narrow" w:cs="Arial"/>
          <w:color w:val="000000" w:themeColor="text1"/>
          <w:sz w:val="22"/>
          <w:szCs w:val="22"/>
        </w:rPr>
        <w:t>comments received.</w:t>
      </w:r>
      <w:r w:rsidR="00DD181F" w:rsidRPr="005C44B5">
        <w:rPr>
          <w:rFonts w:ascii="Arial Narrow" w:hAnsi="Arial Narrow" w:cs="Arial"/>
          <w:color w:val="000000" w:themeColor="text1"/>
          <w:sz w:val="22"/>
          <w:szCs w:val="22"/>
        </w:rPr>
        <w:t xml:space="preserve">  </w:t>
      </w:r>
    </w:p>
    <w:p w14:paraId="635F9E15" w14:textId="77777777" w:rsidR="00C35643" w:rsidRDefault="00C35643" w:rsidP="00D658F9">
      <w:pPr>
        <w:spacing w:after="0" w:line="240" w:lineRule="auto"/>
        <w:rPr>
          <w:rFonts w:ascii="Arial Narrow" w:hAnsi="Arial Narrow" w:cs="Arial"/>
          <w:color w:val="000000" w:themeColor="text1"/>
          <w:sz w:val="22"/>
          <w:szCs w:val="22"/>
        </w:rPr>
      </w:pPr>
    </w:p>
    <w:p w14:paraId="101EA3F3" w14:textId="27C23EF8" w:rsidR="00C848CC" w:rsidRPr="005C44B5" w:rsidRDefault="00C848CC" w:rsidP="00D658F9">
      <w:pPr>
        <w:spacing w:after="0" w:line="240" w:lineRule="auto"/>
        <w:rPr>
          <w:rFonts w:ascii="Arial Narrow" w:hAnsi="Arial Narrow" w:cs="Arial"/>
          <w:color w:val="000000" w:themeColor="text1"/>
          <w:sz w:val="22"/>
          <w:szCs w:val="22"/>
        </w:rPr>
      </w:pPr>
    </w:p>
    <w:p w14:paraId="1F189C7B" w14:textId="77777777" w:rsidR="009029B6" w:rsidRDefault="009029B6" w:rsidP="005B053F">
      <w:pPr>
        <w:spacing w:after="0" w:line="240" w:lineRule="auto"/>
        <w:rPr>
          <w:rFonts w:ascii="Arial Narrow" w:hAnsi="Arial Narrow" w:cs="Arial"/>
          <w:i/>
          <w:color w:val="000000" w:themeColor="text1"/>
          <w:sz w:val="24"/>
          <w:szCs w:val="24"/>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DB62A5" w:rsidRPr="005C44B5" w14:paraId="1F189C7D" w14:textId="77777777" w:rsidTr="008453C7">
        <w:tc>
          <w:tcPr>
            <w:tcW w:w="9628" w:type="dxa"/>
            <w:shd w:val="clear" w:color="auto" w:fill="D9D9D9" w:themeFill="background1" w:themeFillShade="D9"/>
          </w:tcPr>
          <w:p w14:paraId="1F189C7C" w14:textId="053D1E22" w:rsidR="002537B8" w:rsidRPr="00014293" w:rsidRDefault="007A6A15" w:rsidP="00B32A98">
            <w:pPr>
              <w:tabs>
                <w:tab w:val="left" w:pos="7713"/>
              </w:tabs>
              <w:spacing w:after="0" w:line="240" w:lineRule="auto"/>
              <w:rPr>
                <w:rFonts w:ascii="Arial Narrow" w:hAnsi="Arial Narrow"/>
                <w:b/>
                <w:color w:val="000000" w:themeColor="text1"/>
                <w:sz w:val="24"/>
                <w:szCs w:val="24"/>
              </w:rPr>
            </w:pPr>
            <w:bookmarkStart w:id="2" w:name="_Toc379805991"/>
            <w:r w:rsidRPr="00014293">
              <w:rPr>
                <w:rFonts w:ascii="Arial Narrow" w:hAnsi="Arial Narrow"/>
                <w:b/>
                <w:color w:val="000000" w:themeColor="text1"/>
                <w:sz w:val="24"/>
                <w:szCs w:val="24"/>
              </w:rPr>
              <w:t>2</w:t>
            </w:r>
            <w:r w:rsidR="009C66AA" w:rsidRPr="00014293">
              <w:rPr>
                <w:rFonts w:ascii="Arial Narrow" w:hAnsi="Arial Narrow"/>
                <w:b/>
                <w:color w:val="000000" w:themeColor="text1"/>
                <w:sz w:val="24"/>
                <w:szCs w:val="24"/>
              </w:rPr>
              <w:t xml:space="preserve">: </w:t>
            </w:r>
            <w:r w:rsidR="004604A7">
              <w:rPr>
                <w:rFonts w:ascii="Arial Narrow" w:hAnsi="Arial Narrow"/>
                <w:b/>
                <w:color w:val="000000" w:themeColor="text1"/>
                <w:sz w:val="24"/>
                <w:szCs w:val="24"/>
              </w:rPr>
              <w:t xml:space="preserve">Requests for </w:t>
            </w:r>
            <w:r w:rsidR="00A4734D">
              <w:rPr>
                <w:rFonts w:ascii="Arial Narrow" w:hAnsi="Arial Narrow"/>
                <w:b/>
                <w:color w:val="000000" w:themeColor="text1"/>
                <w:sz w:val="24"/>
                <w:szCs w:val="24"/>
              </w:rPr>
              <w:t xml:space="preserve">inclusion of </w:t>
            </w:r>
            <w:r w:rsidR="00EC6066" w:rsidRPr="00014293">
              <w:rPr>
                <w:rFonts w:ascii="Arial Narrow" w:hAnsi="Arial Narrow"/>
                <w:b/>
                <w:color w:val="000000" w:themeColor="text1"/>
                <w:sz w:val="24"/>
                <w:szCs w:val="24"/>
              </w:rPr>
              <w:t>biosecurity treatment</w:t>
            </w:r>
            <w:r w:rsidR="00A4734D">
              <w:rPr>
                <w:rFonts w:ascii="Arial Narrow" w:hAnsi="Arial Narrow"/>
                <w:b/>
                <w:color w:val="000000" w:themeColor="text1"/>
                <w:sz w:val="24"/>
                <w:szCs w:val="24"/>
              </w:rPr>
              <w:t xml:space="preserve"> details </w:t>
            </w:r>
            <w:r w:rsidR="001F3A9D" w:rsidRPr="00014293">
              <w:rPr>
                <w:rFonts w:ascii="Arial Narrow" w:hAnsi="Arial Narrow"/>
                <w:b/>
                <w:color w:val="000000" w:themeColor="text1"/>
                <w:sz w:val="24"/>
                <w:szCs w:val="24"/>
              </w:rPr>
              <w:t xml:space="preserve">for </w:t>
            </w:r>
            <w:r w:rsidR="00310701" w:rsidRPr="00014293">
              <w:rPr>
                <w:rFonts w:ascii="Arial Narrow" w:hAnsi="Arial Narrow" w:cs="Arial"/>
                <w:b/>
                <w:color w:val="000000" w:themeColor="text1"/>
                <w:sz w:val="24"/>
                <w:szCs w:val="24"/>
              </w:rPr>
              <w:t>Brown Marmorated Stink Bug</w:t>
            </w:r>
            <w:r w:rsidR="001F3A9D" w:rsidRPr="00014293">
              <w:rPr>
                <w:rFonts w:ascii="Arial Narrow" w:hAnsi="Arial Narrow"/>
                <w:b/>
                <w:color w:val="000000" w:themeColor="text1"/>
                <w:sz w:val="24"/>
                <w:szCs w:val="24"/>
              </w:rPr>
              <w:t xml:space="preserve"> </w:t>
            </w:r>
            <w:r w:rsidR="00552CE9">
              <w:rPr>
                <w:rFonts w:ascii="Arial Narrow" w:hAnsi="Arial Narrow"/>
                <w:b/>
                <w:color w:val="000000" w:themeColor="text1"/>
                <w:sz w:val="24"/>
                <w:szCs w:val="24"/>
              </w:rPr>
              <w:t xml:space="preserve">management </w:t>
            </w:r>
            <w:r w:rsidR="00B71330" w:rsidRPr="00014293">
              <w:rPr>
                <w:rFonts w:ascii="Arial Narrow" w:hAnsi="Arial Narrow"/>
                <w:b/>
                <w:color w:val="000000" w:themeColor="text1"/>
                <w:sz w:val="24"/>
                <w:szCs w:val="24"/>
              </w:rPr>
              <w:t xml:space="preserve">and </w:t>
            </w:r>
            <w:r w:rsidR="00A4734D">
              <w:rPr>
                <w:rFonts w:ascii="Arial Narrow" w:hAnsi="Arial Narrow"/>
                <w:b/>
                <w:color w:val="000000" w:themeColor="text1"/>
                <w:sz w:val="24"/>
                <w:szCs w:val="24"/>
              </w:rPr>
              <w:t xml:space="preserve">other </w:t>
            </w:r>
            <w:r w:rsidR="00B71330" w:rsidRPr="00014293">
              <w:rPr>
                <w:rFonts w:ascii="Arial Narrow" w:hAnsi="Arial Narrow"/>
                <w:b/>
                <w:color w:val="000000" w:themeColor="text1"/>
                <w:sz w:val="24"/>
                <w:szCs w:val="24"/>
              </w:rPr>
              <w:t xml:space="preserve">specific </w:t>
            </w:r>
            <w:r w:rsidR="00C848CC" w:rsidRPr="00014293">
              <w:rPr>
                <w:rFonts w:ascii="Arial Narrow" w:hAnsi="Arial Narrow"/>
                <w:b/>
                <w:color w:val="000000" w:themeColor="text1"/>
                <w:sz w:val="24"/>
                <w:szCs w:val="24"/>
              </w:rPr>
              <w:t>actions</w:t>
            </w:r>
            <w:r w:rsidR="00310701" w:rsidRPr="00014293">
              <w:rPr>
                <w:rFonts w:ascii="Arial Narrow" w:hAnsi="Arial Narrow"/>
                <w:b/>
                <w:color w:val="000000" w:themeColor="text1"/>
                <w:sz w:val="24"/>
                <w:szCs w:val="24"/>
              </w:rPr>
              <w:t xml:space="preserve">, </w:t>
            </w:r>
            <w:r w:rsidR="00B71330" w:rsidRPr="00014293">
              <w:rPr>
                <w:rFonts w:ascii="Arial Narrow" w:hAnsi="Arial Narrow"/>
                <w:b/>
                <w:color w:val="000000" w:themeColor="text1"/>
                <w:sz w:val="24"/>
                <w:szCs w:val="24"/>
              </w:rPr>
              <w:t>certification</w:t>
            </w:r>
            <w:r w:rsidR="00B32A98">
              <w:rPr>
                <w:rFonts w:ascii="Arial Narrow" w:hAnsi="Arial Narrow"/>
                <w:b/>
                <w:color w:val="000000" w:themeColor="text1"/>
                <w:sz w:val="24"/>
                <w:szCs w:val="24"/>
              </w:rPr>
              <w:t>,</w:t>
            </w:r>
            <w:r w:rsidR="00310701" w:rsidRPr="00014293">
              <w:rPr>
                <w:rFonts w:ascii="Arial Narrow" w:hAnsi="Arial Narrow"/>
                <w:b/>
                <w:color w:val="000000" w:themeColor="text1"/>
                <w:sz w:val="24"/>
                <w:szCs w:val="24"/>
              </w:rPr>
              <w:t xml:space="preserve"> </w:t>
            </w:r>
            <w:r w:rsidR="002B107A" w:rsidRPr="00014293">
              <w:rPr>
                <w:rFonts w:ascii="Arial Narrow" w:hAnsi="Arial Narrow"/>
                <w:b/>
                <w:color w:val="000000" w:themeColor="text1"/>
                <w:sz w:val="24"/>
                <w:szCs w:val="24"/>
              </w:rPr>
              <w:t xml:space="preserve">timing </w:t>
            </w:r>
            <w:r w:rsidR="00B32A98">
              <w:rPr>
                <w:rFonts w:ascii="Arial Narrow" w:hAnsi="Arial Narrow"/>
                <w:b/>
                <w:color w:val="000000" w:themeColor="text1"/>
                <w:sz w:val="24"/>
                <w:szCs w:val="24"/>
              </w:rPr>
              <w:t xml:space="preserve">and logistical detail </w:t>
            </w:r>
            <w:r w:rsidR="00EC6066" w:rsidRPr="00014293">
              <w:rPr>
                <w:rFonts w:ascii="Arial Narrow" w:hAnsi="Arial Narrow"/>
                <w:b/>
                <w:color w:val="000000" w:themeColor="text1"/>
                <w:sz w:val="24"/>
                <w:szCs w:val="24"/>
              </w:rPr>
              <w:t xml:space="preserve">in the </w:t>
            </w:r>
            <w:r w:rsidR="00BE2F97" w:rsidRPr="00014293">
              <w:rPr>
                <w:rFonts w:ascii="Arial Narrow" w:hAnsi="Arial Narrow"/>
                <w:b/>
                <w:color w:val="000000" w:themeColor="text1"/>
                <w:sz w:val="24"/>
                <w:szCs w:val="24"/>
              </w:rPr>
              <w:t>Import Health Standard</w:t>
            </w:r>
            <w:r w:rsidR="00532FFA">
              <w:rPr>
                <w:rFonts w:ascii="Arial Narrow" w:hAnsi="Arial Narrow"/>
                <w:b/>
                <w:color w:val="000000" w:themeColor="text1"/>
                <w:sz w:val="24"/>
                <w:szCs w:val="24"/>
              </w:rPr>
              <w:t>.</w:t>
            </w:r>
          </w:p>
        </w:tc>
      </w:tr>
    </w:tbl>
    <w:p w14:paraId="1F189C7E" w14:textId="77777777" w:rsidR="009029B6" w:rsidRPr="005C44B5" w:rsidRDefault="009029B6" w:rsidP="005B053F">
      <w:pPr>
        <w:spacing w:after="0" w:line="240" w:lineRule="auto"/>
        <w:rPr>
          <w:rFonts w:ascii="Arial Narrow" w:hAnsi="Arial Narrow" w:cs="Arial"/>
          <w:color w:val="000000" w:themeColor="text1"/>
          <w:sz w:val="24"/>
          <w:szCs w:val="24"/>
        </w:rPr>
      </w:pPr>
    </w:p>
    <w:p w14:paraId="7AC46CBD" w14:textId="77777777" w:rsidR="007A6569" w:rsidRPr="00692A96" w:rsidRDefault="007A6569" w:rsidP="007A6569">
      <w:pPr>
        <w:spacing w:after="0" w:line="240" w:lineRule="auto"/>
        <w:rPr>
          <w:rFonts w:ascii="Arial Narrow" w:hAnsi="Arial Narrow" w:cs="Arial"/>
          <w:b/>
          <w:color w:val="000000" w:themeColor="text1"/>
          <w:sz w:val="22"/>
          <w:szCs w:val="24"/>
        </w:rPr>
      </w:pPr>
      <w:r w:rsidRPr="00692A96">
        <w:rPr>
          <w:rFonts w:ascii="Arial Narrow" w:hAnsi="Arial Narrow" w:cs="Arial"/>
          <w:b/>
          <w:color w:val="000000" w:themeColor="text1"/>
          <w:sz w:val="22"/>
          <w:szCs w:val="24"/>
        </w:rPr>
        <w:t>Submission theme</w:t>
      </w:r>
    </w:p>
    <w:p w14:paraId="4A92D030" w14:textId="408F9696" w:rsidR="007E517D" w:rsidRPr="005C44B5" w:rsidRDefault="0089443E" w:rsidP="007E517D">
      <w:pPr>
        <w:pStyle w:val="Default"/>
        <w:spacing w:after="0" w:line="240" w:lineRule="auto"/>
        <w:rPr>
          <w:rFonts w:ascii="Arial Narrow" w:hAnsi="Arial Narrow" w:cs="Arial"/>
          <w:color w:val="000000" w:themeColor="text1"/>
          <w:sz w:val="22"/>
          <w:szCs w:val="22"/>
        </w:rPr>
      </w:pPr>
      <w:r>
        <w:rPr>
          <w:rFonts w:ascii="Arial Narrow" w:hAnsi="Arial Narrow" w:cs="Arial"/>
          <w:color w:val="000000" w:themeColor="text1"/>
          <w:sz w:val="22"/>
          <w:szCs w:val="22"/>
        </w:rPr>
        <w:t>Feedback was</w:t>
      </w:r>
      <w:r w:rsidR="00AE6DBC" w:rsidRPr="005C44B5">
        <w:rPr>
          <w:rFonts w:ascii="Arial Narrow" w:hAnsi="Arial Narrow" w:cs="Arial"/>
          <w:color w:val="000000" w:themeColor="text1"/>
          <w:sz w:val="22"/>
          <w:szCs w:val="22"/>
        </w:rPr>
        <w:t xml:space="preserve"> received</w:t>
      </w:r>
      <w:r>
        <w:rPr>
          <w:rFonts w:ascii="Arial Narrow" w:hAnsi="Arial Narrow" w:cs="Arial"/>
          <w:color w:val="000000" w:themeColor="text1"/>
          <w:sz w:val="22"/>
          <w:szCs w:val="22"/>
        </w:rPr>
        <w:t xml:space="preserve"> </w:t>
      </w:r>
      <w:r w:rsidR="00171AB2" w:rsidRPr="005C44B5">
        <w:rPr>
          <w:rFonts w:ascii="Arial Narrow" w:hAnsi="Arial Narrow" w:cs="Arial"/>
          <w:color w:val="000000" w:themeColor="text1"/>
          <w:sz w:val="22"/>
          <w:szCs w:val="22"/>
        </w:rPr>
        <w:t xml:space="preserve">recommending that </w:t>
      </w:r>
      <w:r w:rsidR="00A4734D">
        <w:rPr>
          <w:rFonts w:ascii="Arial Narrow" w:hAnsi="Arial Narrow" w:cs="Arial"/>
          <w:color w:val="000000" w:themeColor="text1"/>
          <w:sz w:val="22"/>
          <w:szCs w:val="22"/>
        </w:rPr>
        <w:t xml:space="preserve">a greater level of </w:t>
      </w:r>
      <w:r w:rsidR="00A34E27" w:rsidRPr="005C44B5">
        <w:rPr>
          <w:rFonts w:ascii="Arial Narrow" w:hAnsi="Arial Narrow" w:cs="Arial"/>
          <w:color w:val="000000" w:themeColor="text1"/>
          <w:sz w:val="22"/>
          <w:szCs w:val="22"/>
        </w:rPr>
        <w:t>logistic</w:t>
      </w:r>
      <w:r w:rsidR="00EF1683" w:rsidRPr="005C44B5">
        <w:rPr>
          <w:rFonts w:ascii="Arial Narrow" w:hAnsi="Arial Narrow" w:cs="Arial"/>
          <w:color w:val="000000" w:themeColor="text1"/>
          <w:sz w:val="22"/>
          <w:szCs w:val="22"/>
        </w:rPr>
        <w:t>al</w:t>
      </w:r>
      <w:r w:rsidR="00A34E27" w:rsidRPr="005C44B5">
        <w:rPr>
          <w:rFonts w:ascii="Arial Narrow" w:hAnsi="Arial Narrow" w:cs="Arial"/>
          <w:color w:val="000000" w:themeColor="text1"/>
          <w:sz w:val="22"/>
          <w:szCs w:val="22"/>
        </w:rPr>
        <w:t xml:space="preserve"> detail </w:t>
      </w:r>
      <w:r w:rsidR="00A4734D">
        <w:rPr>
          <w:rFonts w:ascii="Arial Narrow" w:hAnsi="Arial Narrow" w:cs="Arial"/>
          <w:color w:val="000000" w:themeColor="text1"/>
          <w:sz w:val="22"/>
          <w:szCs w:val="22"/>
        </w:rPr>
        <w:t xml:space="preserve">should </w:t>
      </w:r>
      <w:r w:rsidR="00A4734D" w:rsidRPr="005C44B5">
        <w:rPr>
          <w:rFonts w:ascii="Arial Narrow" w:hAnsi="Arial Narrow" w:cs="Arial"/>
          <w:color w:val="000000" w:themeColor="text1"/>
          <w:sz w:val="22"/>
          <w:szCs w:val="22"/>
        </w:rPr>
        <w:t>be included</w:t>
      </w:r>
      <w:r w:rsidR="00A4734D">
        <w:rPr>
          <w:rFonts w:ascii="Arial Narrow" w:hAnsi="Arial Narrow" w:cs="Arial"/>
          <w:color w:val="000000" w:themeColor="text1"/>
          <w:sz w:val="22"/>
          <w:szCs w:val="22"/>
        </w:rPr>
        <w:t xml:space="preserve"> </w:t>
      </w:r>
      <w:r w:rsidR="00A4734D" w:rsidRPr="005C44B5">
        <w:rPr>
          <w:rFonts w:ascii="Arial Narrow" w:hAnsi="Arial Narrow" w:cs="Arial"/>
          <w:color w:val="000000" w:themeColor="text1"/>
          <w:sz w:val="22"/>
          <w:szCs w:val="22"/>
        </w:rPr>
        <w:t xml:space="preserve">in the </w:t>
      </w:r>
      <w:r w:rsidR="00A4734D">
        <w:rPr>
          <w:rFonts w:ascii="Arial Narrow" w:hAnsi="Arial Narrow" w:cs="Arial"/>
          <w:color w:val="000000" w:themeColor="text1"/>
          <w:sz w:val="22"/>
          <w:szCs w:val="22"/>
        </w:rPr>
        <w:t>Import Health Standard</w:t>
      </w:r>
      <w:r w:rsidR="00A4734D" w:rsidRPr="005C44B5">
        <w:rPr>
          <w:rFonts w:ascii="Arial Narrow" w:hAnsi="Arial Narrow" w:cs="Arial"/>
          <w:color w:val="000000" w:themeColor="text1"/>
          <w:sz w:val="22"/>
          <w:szCs w:val="22"/>
        </w:rPr>
        <w:t xml:space="preserve"> </w:t>
      </w:r>
      <w:r w:rsidR="00A34E27" w:rsidRPr="005C44B5">
        <w:rPr>
          <w:rFonts w:ascii="Arial Narrow" w:hAnsi="Arial Narrow" w:cs="Arial"/>
          <w:color w:val="000000" w:themeColor="text1"/>
          <w:sz w:val="22"/>
          <w:szCs w:val="22"/>
        </w:rPr>
        <w:t xml:space="preserve">for management of </w:t>
      </w:r>
      <w:r w:rsidR="00A4734D">
        <w:rPr>
          <w:rFonts w:ascii="Arial Narrow" w:hAnsi="Arial Narrow" w:cs="Arial"/>
          <w:color w:val="000000" w:themeColor="text1"/>
          <w:sz w:val="22"/>
          <w:szCs w:val="22"/>
        </w:rPr>
        <w:t>risk good</w:t>
      </w:r>
      <w:r w:rsidR="00A34E27" w:rsidRPr="005C44B5">
        <w:rPr>
          <w:rFonts w:ascii="Arial Narrow" w:hAnsi="Arial Narrow" w:cs="Arial"/>
          <w:color w:val="000000" w:themeColor="text1"/>
          <w:sz w:val="22"/>
          <w:szCs w:val="22"/>
        </w:rPr>
        <w:t xml:space="preserve"> consignments at </w:t>
      </w:r>
      <w:r w:rsidR="00825C81">
        <w:rPr>
          <w:rFonts w:ascii="Arial Narrow" w:hAnsi="Arial Narrow" w:cs="Arial"/>
          <w:color w:val="000000" w:themeColor="text1"/>
          <w:sz w:val="22"/>
          <w:szCs w:val="22"/>
        </w:rPr>
        <w:t>p</w:t>
      </w:r>
      <w:r w:rsidR="00913C6F">
        <w:rPr>
          <w:rFonts w:ascii="Arial Narrow" w:hAnsi="Arial Narrow" w:cs="Arial"/>
          <w:color w:val="000000" w:themeColor="text1"/>
          <w:sz w:val="22"/>
          <w:szCs w:val="22"/>
        </w:rPr>
        <w:t xml:space="preserve">laces </w:t>
      </w:r>
      <w:r w:rsidR="00A34E27" w:rsidRPr="005C44B5">
        <w:rPr>
          <w:rFonts w:ascii="Arial Narrow" w:hAnsi="Arial Narrow" w:cs="Arial"/>
          <w:color w:val="000000" w:themeColor="text1"/>
          <w:sz w:val="22"/>
          <w:szCs w:val="22"/>
        </w:rPr>
        <w:t>o</w:t>
      </w:r>
      <w:r w:rsidR="00913C6F">
        <w:rPr>
          <w:rFonts w:ascii="Arial Narrow" w:hAnsi="Arial Narrow" w:cs="Arial"/>
          <w:color w:val="000000" w:themeColor="text1"/>
          <w:sz w:val="22"/>
          <w:szCs w:val="22"/>
        </w:rPr>
        <w:t>f first arrival</w:t>
      </w:r>
      <w:r w:rsidR="00A34E27" w:rsidRPr="005C44B5">
        <w:rPr>
          <w:rFonts w:ascii="Arial Narrow" w:hAnsi="Arial Narrow" w:cs="Arial"/>
          <w:color w:val="000000" w:themeColor="text1"/>
          <w:sz w:val="22"/>
          <w:szCs w:val="22"/>
        </w:rPr>
        <w:t xml:space="preserve"> and transitional facilities on arrival in </w:t>
      </w:r>
      <w:r w:rsidR="00AC5F8F" w:rsidRPr="005C44B5">
        <w:rPr>
          <w:rFonts w:ascii="Arial Narrow" w:hAnsi="Arial Narrow" w:cs="Arial"/>
          <w:color w:val="000000" w:themeColor="text1"/>
          <w:sz w:val="22"/>
          <w:szCs w:val="22"/>
        </w:rPr>
        <w:t>New Zealand</w:t>
      </w:r>
      <w:r w:rsidR="005F0553">
        <w:rPr>
          <w:rFonts w:ascii="Arial Narrow" w:hAnsi="Arial Narrow" w:cs="Arial"/>
          <w:color w:val="000000" w:themeColor="text1"/>
          <w:sz w:val="22"/>
          <w:szCs w:val="22"/>
        </w:rPr>
        <w:t xml:space="preserve">. </w:t>
      </w:r>
      <w:r w:rsidR="00882310" w:rsidRPr="005C44B5">
        <w:rPr>
          <w:rFonts w:ascii="Arial Narrow" w:hAnsi="Arial Narrow" w:cs="Arial"/>
          <w:color w:val="000000" w:themeColor="text1"/>
          <w:sz w:val="22"/>
          <w:szCs w:val="22"/>
        </w:rPr>
        <w:t xml:space="preserve">MPI also received </w:t>
      </w:r>
      <w:r w:rsidR="00882310">
        <w:rPr>
          <w:rFonts w:ascii="Arial Narrow" w:hAnsi="Arial Narrow" w:cs="Arial"/>
          <w:color w:val="000000" w:themeColor="text1"/>
          <w:sz w:val="22"/>
          <w:szCs w:val="22"/>
        </w:rPr>
        <w:t>requests</w:t>
      </w:r>
      <w:r w:rsidR="00882310" w:rsidRPr="005C44B5">
        <w:rPr>
          <w:rFonts w:ascii="Arial Narrow" w:hAnsi="Arial Narrow" w:cs="Arial"/>
          <w:color w:val="000000" w:themeColor="text1"/>
          <w:sz w:val="22"/>
          <w:szCs w:val="22"/>
        </w:rPr>
        <w:t xml:space="preserve"> for the inclusion of biosecurity treatment details in the </w:t>
      </w:r>
      <w:r w:rsidR="00882310">
        <w:rPr>
          <w:rFonts w:ascii="Arial Narrow" w:hAnsi="Arial Narrow" w:cs="Arial"/>
          <w:color w:val="000000" w:themeColor="text1"/>
          <w:sz w:val="22"/>
          <w:szCs w:val="22"/>
        </w:rPr>
        <w:t>Import Health Standard</w:t>
      </w:r>
      <w:r w:rsidR="00882310" w:rsidRPr="005C44B5">
        <w:rPr>
          <w:rFonts w:ascii="Arial Narrow" w:hAnsi="Arial Narrow" w:cs="Arial"/>
          <w:color w:val="000000" w:themeColor="text1"/>
          <w:sz w:val="22"/>
          <w:szCs w:val="22"/>
        </w:rPr>
        <w:t xml:space="preserve"> </w:t>
      </w:r>
      <w:r w:rsidR="00882310">
        <w:rPr>
          <w:rFonts w:ascii="Arial Narrow" w:hAnsi="Arial Narrow" w:cs="Arial"/>
          <w:color w:val="000000" w:themeColor="text1"/>
          <w:sz w:val="22"/>
          <w:szCs w:val="22"/>
        </w:rPr>
        <w:t xml:space="preserve">for Brown Marmorated Stink Bug and/or other pests; </w:t>
      </w:r>
      <w:r w:rsidR="00882310" w:rsidRPr="005C44B5">
        <w:rPr>
          <w:rFonts w:ascii="Arial Narrow" w:hAnsi="Arial Narrow" w:cs="Arial"/>
          <w:color w:val="000000" w:themeColor="text1"/>
          <w:sz w:val="22"/>
          <w:szCs w:val="22"/>
        </w:rPr>
        <w:t xml:space="preserve">and a range of </w:t>
      </w:r>
      <w:r w:rsidR="00882310">
        <w:rPr>
          <w:rFonts w:ascii="Arial Narrow" w:hAnsi="Arial Narrow" w:cs="Arial"/>
          <w:color w:val="000000" w:themeColor="text1"/>
          <w:sz w:val="22"/>
          <w:szCs w:val="22"/>
        </w:rPr>
        <w:t>additional</w:t>
      </w:r>
      <w:r w:rsidR="00882310" w:rsidRPr="005C44B5">
        <w:rPr>
          <w:rFonts w:ascii="Arial Narrow" w:hAnsi="Arial Narrow" w:cs="Arial"/>
          <w:color w:val="000000" w:themeColor="text1"/>
          <w:sz w:val="22"/>
          <w:szCs w:val="22"/>
        </w:rPr>
        <w:t xml:space="preserve"> actions for management of </w:t>
      </w:r>
      <w:r w:rsidR="00882310">
        <w:rPr>
          <w:rFonts w:ascii="Arial Narrow" w:hAnsi="Arial Narrow" w:cs="Arial"/>
          <w:color w:val="000000" w:themeColor="text1"/>
          <w:sz w:val="22"/>
          <w:szCs w:val="22"/>
        </w:rPr>
        <w:t>v</w:t>
      </w:r>
      <w:r w:rsidR="00882310" w:rsidRPr="005C44B5">
        <w:rPr>
          <w:rFonts w:ascii="Arial Narrow" w:hAnsi="Arial Narrow" w:cs="Arial"/>
          <w:color w:val="000000" w:themeColor="text1"/>
          <w:sz w:val="22"/>
          <w:szCs w:val="22"/>
        </w:rPr>
        <w:t xml:space="preserve">ehicles, </w:t>
      </w:r>
      <w:r w:rsidR="00882310">
        <w:rPr>
          <w:rFonts w:ascii="Arial Narrow" w:hAnsi="Arial Narrow" w:cs="Arial"/>
          <w:color w:val="000000" w:themeColor="text1"/>
          <w:sz w:val="22"/>
          <w:szCs w:val="22"/>
        </w:rPr>
        <w:t>m</w:t>
      </w:r>
      <w:r w:rsidR="00882310" w:rsidRPr="005C44B5">
        <w:rPr>
          <w:rFonts w:ascii="Arial Narrow" w:hAnsi="Arial Narrow" w:cs="Arial"/>
          <w:color w:val="000000" w:themeColor="text1"/>
          <w:sz w:val="22"/>
          <w:szCs w:val="22"/>
        </w:rPr>
        <w:t xml:space="preserve">achinery and </w:t>
      </w:r>
      <w:r w:rsidR="00882310">
        <w:rPr>
          <w:rFonts w:ascii="Arial Narrow" w:hAnsi="Arial Narrow" w:cs="Arial"/>
          <w:color w:val="000000" w:themeColor="text1"/>
          <w:sz w:val="22"/>
          <w:szCs w:val="22"/>
        </w:rPr>
        <w:t>e</w:t>
      </w:r>
      <w:r w:rsidR="00882310" w:rsidRPr="005C44B5">
        <w:rPr>
          <w:rFonts w:ascii="Arial Narrow" w:hAnsi="Arial Narrow" w:cs="Arial"/>
          <w:color w:val="000000" w:themeColor="text1"/>
          <w:sz w:val="22"/>
          <w:szCs w:val="22"/>
        </w:rPr>
        <w:t>quipment.</w:t>
      </w:r>
      <w:r w:rsidR="00882310">
        <w:rPr>
          <w:rFonts w:ascii="Arial Narrow" w:hAnsi="Arial Narrow" w:cs="Arial"/>
          <w:color w:val="000000" w:themeColor="text1"/>
          <w:sz w:val="22"/>
          <w:szCs w:val="22"/>
        </w:rPr>
        <w:t xml:space="preserve">  C</w:t>
      </w:r>
      <w:r w:rsidR="00631C1A">
        <w:rPr>
          <w:rFonts w:ascii="Arial Narrow" w:hAnsi="Arial Narrow" w:cs="Arial"/>
          <w:color w:val="000000" w:themeColor="text1"/>
          <w:sz w:val="22"/>
          <w:szCs w:val="22"/>
        </w:rPr>
        <w:t>omments</w:t>
      </w:r>
      <w:r w:rsidR="00171AB2" w:rsidRPr="005C44B5">
        <w:rPr>
          <w:rFonts w:ascii="Arial Narrow" w:hAnsi="Arial Narrow" w:cs="Arial"/>
          <w:color w:val="000000" w:themeColor="text1"/>
          <w:sz w:val="22"/>
          <w:szCs w:val="22"/>
        </w:rPr>
        <w:t xml:space="preserve"> </w:t>
      </w:r>
      <w:r w:rsidR="00131EEC" w:rsidRPr="005C44B5">
        <w:rPr>
          <w:rFonts w:ascii="Arial Narrow" w:hAnsi="Arial Narrow" w:cs="Arial"/>
          <w:color w:val="000000" w:themeColor="text1"/>
          <w:sz w:val="22"/>
          <w:szCs w:val="22"/>
        </w:rPr>
        <w:t xml:space="preserve">were </w:t>
      </w:r>
      <w:r w:rsidR="00882310">
        <w:rPr>
          <w:rFonts w:ascii="Arial Narrow" w:hAnsi="Arial Narrow" w:cs="Arial"/>
          <w:color w:val="000000" w:themeColor="text1"/>
          <w:sz w:val="22"/>
          <w:szCs w:val="22"/>
        </w:rPr>
        <w:t>also received requesting</w:t>
      </w:r>
      <w:r w:rsidR="00131EEC" w:rsidRPr="005C44B5">
        <w:rPr>
          <w:rFonts w:ascii="Arial Narrow" w:hAnsi="Arial Narrow" w:cs="Arial"/>
          <w:color w:val="000000" w:themeColor="text1"/>
          <w:sz w:val="22"/>
          <w:szCs w:val="22"/>
        </w:rPr>
        <w:t xml:space="preserve"> </w:t>
      </w:r>
      <w:r w:rsidR="00E11DC1">
        <w:rPr>
          <w:rFonts w:ascii="Arial Narrow" w:hAnsi="Arial Narrow" w:cs="Arial"/>
          <w:color w:val="000000" w:themeColor="text1"/>
          <w:sz w:val="22"/>
          <w:szCs w:val="22"/>
        </w:rPr>
        <w:t xml:space="preserve">more prescription around </w:t>
      </w:r>
      <w:r w:rsidR="00AF51AF">
        <w:rPr>
          <w:rFonts w:ascii="Arial Narrow" w:hAnsi="Arial Narrow" w:cs="Arial"/>
          <w:color w:val="000000" w:themeColor="text1"/>
          <w:sz w:val="22"/>
          <w:szCs w:val="22"/>
        </w:rPr>
        <w:t xml:space="preserve">actions and </w:t>
      </w:r>
      <w:r w:rsidR="00E11DC1">
        <w:rPr>
          <w:rFonts w:ascii="Arial Narrow" w:hAnsi="Arial Narrow" w:cs="Arial"/>
          <w:color w:val="000000" w:themeColor="text1"/>
          <w:sz w:val="22"/>
          <w:szCs w:val="22"/>
        </w:rPr>
        <w:t xml:space="preserve">timing for </w:t>
      </w:r>
      <w:r w:rsidR="00131EEC" w:rsidRPr="005C44B5">
        <w:rPr>
          <w:rFonts w:ascii="Arial Narrow" w:hAnsi="Arial Narrow" w:cs="Arial"/>
          <w:color w:val="000000" w:themeColor="text1"/>
          <w:sz w:val="22"/>
          <w:szCs w:val="22"/>
        </w:rPr>
        <w:t xml:space="preserve">consignments </w:t>
      </w:r>
      <w:r w:rsidR="005F0553">
        <w:rPr>
          <w:rFonts w:ascii="Arial Narrow" w:hAnsi="Arial Narrow" w:cs="Arial"/>
          <w:color w:val="000000" w:themeColor="text1"/>
          <w:sz w:val="22"/>
          <w:szCs w:val="22"/>
        </w:rPr>
        <w:t xml:space="preserve">such as </w:t>
      </w:r>
      <w:r w:rsidR="00631C1A">
        <w:rPr>
          <w:rFonts w:ascii="Arial Narrow" w:hAnsi="Arial Narrow" w:cs="Arial"/>
          <w:color w:val="000000" w:themeColor="text1"/>
          <w:sz w:val="22"/>
          <w:szCs w:val="22"/>
        </w:rPr>
        <w:t xml:space="preserve">break-bulk and </w:t>
      </w:r>
      <w:r w:rsidR="005F0553" w:rsidRPr="005C44B5">
        <w:rPr>
          <w:rFonts w:ascii="Arial Narrow" w:hAnsi="Arial Narrow" w:cs="Arial"/>
          <w:color w:val="000000" w:themeColor="text1"/>
          <w:sz w:val="22"/>
          <w:szCs w:val="22"/>
        </w:rPr>
        <w:t>containerised</w:t>
      </w:r>
      <w:r w:rsidR="00631C1A">
        <w:rPr>
          <w:rFonts w:ascii="Arial Narrow" w:hAnsi="Arial Narrow" w:cs="Arial"/>
          <w:color w:val="000000" w:themeColor="text1"/>
          <w:sz w:val="22"/>
          <w:szCs w:val="22"/>
        </w:rPr>
        <w:t xml:space="preserve"> </w:t>
      </w:r>
      <w:r w:rsidR="00131EEC" w:rsidRPr="005C44B5">
        <w:rPr>
          <w:rFonts w:ascii="Arial Narrow" w:hAnsi="Arial Narrow" w:cs="Arial"/>
          <w:color w:val="000000" w:themeColor="text1"/>
          <w:sz w:val="22"/>
          <w:szCs w:val="22"/>
        </w:rPr>
        <w:t xml:space="preserve">vehicles, machinery or equipment that require inspection, treatment or other </w:t>
      </w:r>
      <w:r w:rsidR="00692A96" w:rsidRPr="005C44B5">
        <w:rPr>
          <w:rFonts w:ascii="Arial Narrow" w:hAnsi="Arial Narrow" w:cs="Arial"/>
          <w:color w:val="000000" w:themeColor="text1"/>
          <w:sz w:val="22"/>
          <w:szCs w:val="22"/>
        </w:rPr>
        <w:t>post</w:t>
      </w:r>
      <w:r w:rsidR="00131EEC" w:rsidRPr="005C44B5">
        <w:rPr>
          <w:rFonts w:ascii="Arial Narrow" w:hAnsi="Arial Narrow" w:cs="Arial"/>
          <w:color w:val="000000" w:themeColor="text1"/>
          <w:sz w:val="22"/>
          <w:szCs w:val="22"/>
        </w:rPr>
        <w:t>-entry management</w:t>
      </w:r>
      <w:r w:rsidR="00317233">
        <w:rPr>
          <w:rFonts w:ascii="Arial Narrow" w:hAnsi="Arial Narrow" w:cs="Arial"/>
          <w:color w:val="000000" w:themeColor="text1"/>
          <w:sz w:val="22"/>
          <w:szCs w:val="22"/>
        </w:rPr>
        <w:t xml:space="preserve"> in New Zealand</w:t>
      </w:r>
      <w:r w:rsidR="00131EEC" w:rsidRPr="005C44B5">
        <w:rPr>
          <w:rFonts w:ascii="Arial Narrow" w:hAnsi="Arial Narrow" w:cs="Arial"/>
          <w:color w:val="000000" w:themeColor="text1"/>
          <w:sz w:val="22"/>
          <w:szCs w:val="22"/>
        </w:rPr>
        <w:t>.</w:t>
      </w:r>
      <w:r w:rsidR="00913C6F">
        <w:rPr>
          <w:rFonts w:ascii="Arial Narrow" w:hAnsi="Arial Narrow" w:cs="Arial"/>
          <w:color w:val="000000" w:themeColor="text1"/>
          <w:sz w:val="22"/>
          <w:szCs w:val="22"/>
        </w:rPr>
        <w:t xml:space="preserve">  </w:t>
      </w:r>
      <w:r w:rsidR="00913C6F" w:rsidRPr="005C44B5">
        <w:rPr>
          <w:rFonts w:ascii="Arial Narrow" w:hAnsi="Arial Narrow" w:cs="Arial"/>
          <w:color w:val="000000" w:themeColor="text1"/>
          <w:sz w:val="22"/>
          <w:szCs w:val="22"/>
        </w:rPr>
        <w:t xml:space="preserve">  </w:t>
      </w:r>
    </w:p>
    <w:p w14:paraId="56EA936F" w14:textId="77777777" w:rsidR="00131EEC" w:rsidRDefault="00131EEC" w:rsidP="007E517D">
      <w:pPr>
        <w:pStyle w:val="Default"/>
        <w:spacing w:after="0" w:line="240" w:lineRule="auto"/>
        <w:rPr>
          <w:rFonts w:ascii="Arial Narrow" w:hAnsi="Arial Narrow" w:cs="Arial"/>
          <w:color w:val="000000" w:themeColor="text1"/>
          <w:sz w:val="22"/>
          <w:szCs w:val="22"/>
        </w:rPr>
      </w:pPr>
    </w:p>
    <w:p w14:paraId="209BF428" w14:textId="450D05AC" w:rsidR="00913C6F" w:rsidRPr="00692A96" w:rsidRDefault="00D82238" w:rsidP="00692A96">
      <w:pPr>
        <w:spacing w:after="0" w:line="240" w:lineRule="auto"/>
        <w:rPr>
          <w:rFonts w:ascii="Arial Narrow" w:hAnsi="Arial Narrow" w:cs="Arial"/>
          <w:b/>
          <w:color w:val="000000" w:themeColor="text1"/>
          <w:sz w:val="22"/>
          <w:szCs w:val="22"/>
        </w:rPr>
      </w:pPr>
      <w:r w:rsidRPr="00692A96">
        <w:rPr>
          <w:rFonts w:ascii="Arial Narrow" w:hAnsi="Arial Narrow" w:cs="Arial"/>
          <w:b/>
          <w:color w:val="000000" w:themeColor="text1"/>
          <w:sz w:val="22"/>
          <w:szCs w:val="22"/>
        </w:rPr>
        <w:t>Response</w:t>
      </w:r>
    </w:p>
    <w:p w14:paraId="26D744C6" w14:textId="5FE98458" w:rsidR="00E57948" w:rsidRDefault="00E57948" w:rsidP="007E517D">
      <w:pPr>
        <w:pStyle w:val="Default"/>
        <w:spacing w:after="0" w:line="240" w:lineRule="auto"/>
        <w:rPr>
          <w:rFonts w:ascii="Arial Narrow" w:hAnsi="Arial Narrow" w:cs="Arial"/>
          <w:color w:val="000000" w:themeColor="text1"/>
          <w:sz w:val="22"/>
          <w:szCs w:val="22"/>
        </w:rPr>
      </w:pPr>
      <w:r>
        <w:rPr>
          <w:rFonts w:ascii="Arial Narrow" w:hAnsi="Arial Narrow" w:cs="Arial"/>
          <w:color w:val="000000" w:themeColor="text1"/>
          <w:sz w:val="22"/>
          <w:szCs w:val="22"/>
        </w:rPr>
        <w:t xml:space="preserve">MPI </w:t>
      </w:r>
      <w:r w:rsidR="00317233">
        <w:rPr>
          <w:rFonts w:ascii="Arial Narrow" w:hAnsi="Arial Narrow" w:cs="Arial"/>
          <w:color w:val="000000" w:themeColor="text1"/>
          <w:sz w:val="22"/>
          <w:szCs w:val="22"/>
        </w:rPr>
        <w:t>has clari</w:t>
      </w:r>
      <w:r w:rsidR="00E74992">
        <w:rPr>
          <w:rFonts w:ascii="Arial Narrow" w:hAnsi="Arial Narrow" w:cs="Arial"/>
          <w:color w:val="000000" w:themeColor="text1"/>
          <w:sz w:val="22"/>
          <w:szCs w:val="22"/>
        </w:rPr>
        <w:t xml:space="preserve">fied </w:t>
      </w:r>
      <w:r>
        <w:rPr>
          <w:rFonts w:ascii="Arial Narrow" w:hAnsi="Arial Narrow" w:cs="Arial"/>
          <w:color w:val="000000" w:themeColor="text1"/>
          <w:sz w:val="22"/>
          <w:szCs w:val="22"/>
        </w:rPr>
        <w:t>the Import Health Standard</w:t>
      </w:r>
      <w:r w:rsidR="00E11DC1">
        <w:rPr>
          <w:rFonts w:ascii="Arial Narrow" w:hAnsi="Arial Narrow" w:cs="Arial"/>
          <w:color w:val="000000" w:themeColor="text1"/>
          <w:sz w:val="22"/>
          <w:szCs w:val="22"/>
        </w:rPr>
        <w:t xml:space="preserve"> and Guidance Document</w:t>
      </w:r>
      <w:r w:rsidR="00B32A98">
        <w:rPr>
          <w:rFonts w:ascii="Arial Narrow" w:hAnsi="Arial Narrow" w:cs="Arial"/>
          <w:color w:val="000000" w:themeColor="text1"/>
          <w:sz w:val="22"/>
          <w:szCs w:val="22"/>
        </w:rPr>
        <w:t xml:space="preserve"> in some areas and included more detail, other areas have been left as first proposed to reduce the level of prescription</w:t>
      </w:r>
      <w:r w:rsidR="00E74992">
        <w:rPr>
          <w:rFonts w:ascii="Arial Narrow" w:hAnsi="Arial Narrow" w:cs="Arial"/>
          <w:color w:val="000000" w:themeColor="text1"/>
          <w:sz w:val="22"/>
          <w:szCs w:val="22"/>
        </w:rPr>
        <w:t>. F</w:t>
      </w:r>
      <w:r>
        <w:rPr>
          <w:rFonts w:ascii="Arial Narrow" w:hAnsi="Arial Narrow" w:cs="Arial"/>
          <w:color w:val="000000" w:themeColor="text1"/>
          <w:sz w:val="22"/>
          <w:szCs w:val="22"/>
        </w:rPr>
        <w:t xml:space="preserve">or example, </w:t>
      </w:r>
      <w:r w:rsidR="00B32A98">
        <w:rPr>
          <w:rFonts w:ascii="Arial Narrow" w:hAnsi="Arial Narrow"/>
          <w:color w:val="000000" w:themeColor="text1"/>
          <w:sz w:val="22"/>
          <w:szCs w:val="22"/>
        </w:rPr>
        <w:t>th</w:t>
      </w:r>
      <w:r w:rsidR="00B32A98" w:rsidRPr="005C44B5">
        <w:rPr>
          <w:rFonts w:ascii="Arial Narrow" w:hAnsi="Arial Narrow"/>
          <w:color w:val="000000" w:themeColor="text1"/>
          <w:sz w:val="22"/>
          <w:szCs w:val="22"/>
        </w:rPr>
        <w:t xml:space="preserve">e </w:t>
      </w:r>
      <w:r w:rsidR="00B32A98">
        <w:rPr>
          <w:rFonts w:ascii="Arial Narrow" w:hAnsi="Arial Narrow"/>
          <w:color w:val="000000" w:themeColor="text1"/>
          <w:sz w:val="22"/>
          <w:szCs w:val="22"/>
        </w:rPr>
        <w:t>Import Health Standard</w:t>
      </w:r>
      <w:r w:rsidR="00B32A98" w:rsidRPr="005C44B5">
        <w:rPr>
          <w:rFonts w:ascii="Arial Narrow" w:hAnsi="Arial Narrow"/>
          <w:color w:val="000000" w:themeColor="text1"/>
          <w:sz w:val="22"/>
          <w:szCs w:val="22"/>
        </w:rPr>
        <w:t xml:space="preserve"> </w:t>
      </w:r>
      <w:r w:rsidR="00B32A98">
        <w:rPr>
          <w:rFonts w:ascii="Arial Narrow" w:hAnsi="Arial Narrow"/>
          <w:color w:val="000000" w:themeColor="text1"/>
          <w:sz w:val="22"/>
          <w:szCs w:val="22"/>
        </w:rPr>
        <w:t xml:space="preserve">now </w:t>
      </w:r>
      <w:r w:rsidR="00B32A98" w:rsidRPr="005C44B5">
        <w:rPr>
          <w:rFonts w:ascii="Arial Narrow" w:hAnsi="Arial Narrow"/>
          <w:color w:val="000000" w:themeColor="text1"/>
          <w:sz w:val="22"/>
          <w:szCs w:val="22"/>
        </w:rPr>
        <w:t xml:space="preserve">specifies </w:t>
      </w:r>
      <w:r w:rsidR="00B32A98">
        <w:rPr>
          <w:rFonts w:ascii="Arial Narrow" w:hAnsi="Arial Narrow"/>
          <w:color w:val="000000" w:themeColor="text1"/>
          <w:sz w:val="22"/>
          <w:szCs w:val="22"/>
        </w:rPr>
        <w:t>what</w:t>
      </w:r>
      <w:r w:rsidR="00B32A98" w:rsidRPr="005C44B5">
        <w:rPr>
          <w:rFonts w:ascii="Arial Narrow" w:hAnsi="Arial Narrow"/>
          <w:color w:val="000000" w:themeColor="text1"/>
          <w:sz w:val="22"/>
          <w:szCs w:val="22"/>
        </w:rPr>
        <w:t xml:space="preserve"> </w:t>
      </w:r>
      <w:r w:rsidR="00B32A98">
        <w:rPr>
          <w:rFonts w:ascii="Arial Narrow" w:hAnsi="Arial Narrow"/>
          <w:color w:val="000000" w:themeColor="text1"/>
          <w:sz w:val="22"/>
          <w:szCs w:val="22"/>
        </w:rPr>
        <w:t xml:space="preserve">information is required such as </w:t>
      </w:r>
      <w:r w:rsidR="00B32A98" w:rsidRPr="005C44B5">
        <w:rPr>
          <w:rFonts w:ascii="Arial Narrow" w:hAnsi="Arial Narrow"/>
          <w:color w:val="000000" w:themeColor="text1"/>
          <w:sz w:val="22"/>
          <w:szCs w:val="22"/>
        </w:rPr>
        <w:t xml:space="preserve">dates, </w:t>
      </w:r>
      <w:r w:rsidR="00B32A98">
        <w:rPr>
          <w:rFonts w:ascii="Arial Narrow" w:hAnsi="Arial Narrow"/>
          <w:color w:val="000000" w:themeColor="text1"/>
          <w:sz w:val="22"/>
          <w:szCs w:val="22"/>
        </w:rPr>
        <w:t xml:space="preserve">cleaning statements </w:t>
      </w:r>
      <w:r w:rsidR="00B32A98" w:rsidRPr="005C44B5">
        <w:rPr>
          <w:rFonts w:ascii="Arial Narrow" w:hAnsi="Arial Narrow"/>
          <w:color w:val="000000" w:themeColor="text1"/>
          <w:sz w:val="22"/>
          <w:szCs w:val="22"/>
        </w:rPr>
        <w:t xml:space="preserve">and company </w:t>
      </w:r>
      <w:r w:rsidR="00B32A98">
        <w:rPr>
          <w:rFonts w:ascii="Arial Narrow" w:hAnsi="Arial Narrow"/>
          <w:color w:val="000000" w:themeColor="text1"/>
          <w:sz w:val="22"/>
          <w:szCs w:val="22"/>
        </w:rPr>
        <w:t xml:space="preserve">details </w:t>
      </w:r>
      <w:r>
        <w:rPr>
          <w:rFonts w:ascii="Arial Narrow" w:hAnsi="Arial Narrow"/>
          <w:color w:val="000000" w:themeColor="text1"/>
          <w:sz w:val="22"/>
          <w:szCs w:val="22"/>
        </w:rPr>
        <w:t>for Cleaning Certificate</w:t>
      </w:r>
      <w:r w:rsidRPr="005C44B5">
        <w:rPr>
          <w:rFonts w:ascii="Arial Narrow" w:hAnsi="Arial Narrow"/>
          <w:color w:val="000000" w:themeColor="text1"/>
          <w:sz w:val="22"/>
          <w:szCs w:val="22"/>
        </w:rPr>
        <w:t xml:space="preserve"> </w:t>
      </w:r>
      <w:r>
        <w:rPr>
          <w:rFonts w:ascii="Arial Narrow" w:hAnsi="Arial Narrow"/>
          <w:color w:val="000000" w:themeColor="text1"/>
          <w:sz w:val="22"/>
          <w:szCs w:val="22"/>
        </w:rPr>
        <w:t>requirements for used vehicles and used machinery</w:t>
      </w:r>
      <w:r w:rsidR="00E73859">
        <w:rPr>
          <w:rFonts w:ascii="Arial Narrow" w:hAnsi="Arial Narrow"/>
          <w:color w:val="000000" w:themeColor="text1"/>
          <w:sz w:val="22"/>
          <w:szCs w:val="22"/>
        </w:rPr>
        <w:t>,</w:t>
      </w:r>
      <w:r w:rsidRPr="005C44B5">
        <w:rPr>
          <w:rFonts w:ascii="Arial Narrow" w:hAnsi="Arial Narrow"/>
          <w:color w:val="000000" w:themeColor="text1"/>
          <w:sz w:val="22"/>
          <w:szCs w:val="22"/>
        </w:rPr>
        <w:t xml:space="preserve">.  </w:t>
      </w:r>
      <w:r w:rsidRPr="005C44B5">
        <w:rPr>
          <w:rFonts w:ascii="Arial Narrow" w:hAnsi="Arial Narrow" w:cs="Arial"/>
          <w:color w:val="000000" w:themeColor="text1"/>
          <w:sz w:val="22"/>
          <w:szCs w:val="22"/>
        </w:rPr>
        <w:t xml:space="preserve">MPI </w:t>
      </w:r>
      <w:r>
        <w:rPr>
          <w:rFonts w:ascii="Arial Narrow" w:hAnsi="Arial Narrow" w:cs="Arial"/>
          <w:color w:val="000000" w:themeColor="text1"/>
          <w:sz w:val="22"/>
          <w:szCs w:val="22"/>
        </w:rPr>
        <w:t>will also include</w:t>
      </w:r>
      <w:r w:rsidRPr="005C44B5">
        <w:rPr>
          <w:rFonts w:ascii="Arial Narrow" w:hAnsi="Arial Narrow" w:cs="Arial"/>
          <w:color w:val="000000" w:themeColor="text1"/>
          <w:sz w:val="22"/>
          <w:szCs w:val="22"/>
        </w:rPr>
        <w:t xml:space="preserve"> a </w:t>
      </w:r>
      <w:r>
        <w:rPr>
          <w:rFonts w:ascii="Arial Narrow" w:hAnsi="Arial Narrow" w:cs="Arial"/>
          <w:color w:val="000000" w:themeColor="text1"/>
          <w:sz w:val="22"/>
          <w:szCs w:val="22"/>
        </w:rPr>
        <w:t xml:space="preserve">sample </w:t>
      </w:r>
      <w:r w:rsidRPr="005C44B5">
        <w:rPr>
          <w:rFonts w:ascii="Arial Narrow" w:hAnsi="Arial Narrow" w:cs="Arial"/>
          <w:color w:val="000000" w:themeColor="text1"/>
          <w:sz w:val="22"/>
          <w:szCs w:val="22"/>
        </w:rPr>
        <w:t xml:space="preserve">“cleaning certificate” for imported </w:t>
      </w:r>
      <w:r>
        <w:rPr>
          <w:rFonts w:ascii="Arial Narrow" w:hAnsi="Arial Narrow" w:cs="Arial"/>
          <w:color w:val="000000" w:themeColor="text1"/>
          <w:sz w:val="22"/>
          <w:szCs w:val="22"/>
        </w:rPr>
        <w:t>v</w:t>
      </w:r>
      <w:r w:rsidRPr="005C44B5">
        <w:rPr>
          <w:rFonts w:ascii="Arial Narrow" w:hAnsi="Arial Narrow" w:cs="Arial"/>
          <w:color w:val="000000" w:themeColor="text1"/>
          <w:sz w:val="22"/>
          <w:szCs w:val="22"/>
        </w:rPr>
        <w:t xml:space="preserve">ehicles, </w:t>
      </w:r>
      <w:r>
        <w:rPr>
          <w:rFonts w:ascii="Arial Narrow" w:hAnsi="Arial Narrow" w:cs="Arial"/>
          <w:color w:val="000000" w:themeColor="text1"/>
          <w:sz w:val="22"/>
          <w:szCs w:val="22"/>
        </w:rPr>
        <w:t>m</w:t>
      </w:r>
      <w:r w:rsidRPr="005C44B5">
        <w:rPr>
          <w:rFonts w:ascii="Arial Narrow" w:hAnsi="Arial Narrow" w:cs="Arial"/>
          <w:color w:val="000000" w:themeColor="text1"/>
          <w:sz w:val="22"/>
          <w:szCs w:val="22"/>
        </w:rPr>
        <w:t xml:space="preserve">achinery and </w:t>
      </w:r>
      <w:r>
        <w:rPr>
          <w:rFonts w:ascii="Arial Narrow" w:hAnsi="Arial Narrow" w:cs="Arial"/>
          <w:color w:val="000000" w:themeColor="text1"/>
          <w:sz w:val="22"/>
          <w:szCs w:val="22"/>
        </w:rPr>
        <w:t>e</w:t>
      </w:r>
      <w:r w:rsidRPr="005C44B5">
        <w:rPr>
          <w:rFonts w:ascii="Arial Narrow" w:hAnsi="Arial Narrow" w:cs="Arial"/>
          <w:color w:val="000000" w:themeColor="text1"/>
          <w:sz w:val="22"/>
          <w:szCs w:val="22"/>
        </w:rPr>
        <w:t>quipment</w:t>
      </w:r>
      <w:r>
        <w:rPr>
          <w:rFonts w:ascii="Arial Narrow" w:hAnsi="Arial Narrow" w:cs="Arial"/>
          <w:color w:val="000000" w:themeColor="text1"/>
          <w:sz w:val="22"/>
          <w:szCs w:val="22"/>
        </w:rPr>
        <w:t xml:space="preserve"> on the MPI website</w:t>
      </w:r>
      <w:r w:rsidRPr="005C44B5">
        <w:rPr>
          <w:rFonts w:ascii="Arial Narrow" w:hAnsi="Arial Narrow" w:cs="Arial"/>
          <w:color w:val="000000" w:themeColor="text1"/>
          <w:sz w:val="22"/>
          <w:szCs w:val="22"/>
        </w:rPr>
        <w:t>.</w:t>
      </w:r>
    </w:p>
    <w:p w14:paraId="3AA3D23A" w14:textId="77777777" w:rsidR="00FF34D2" w:rsidRDefault="00FF34D2" w:rsidP="007E517D">
      <w:pPr>
        <w:pStyle w:val="Default"/>
        <w:spacing w:after="0" w:line="240" w:lineRule="auto"/>
        <w:rPr>
          <w:rFonts w:ascii="Arial Narrow" w:hAnsi="Arial Narrow" w:cs="Arial"/>
          <w:color w:val="000000" w:themeColor="text1"/>
          <w:sz w:val="22"/>
          <w:szCs w:val="22"/>
        </w:rPr>
      </w:pPr>
    </w:p>
    <w:p w14:paraId="447249FF" w14:textId="77777777" w:rsidR="00FF34D2" w:rsidRDefault="00FF34D2" w:rsidP="00FF34D2">
      <w:pPr>
        <w:pStyle w:val="Footer"/>
        <w:tabs>
          <w:tab w:val="left" w:pos="0"/>
        </w:tabs>
        <w:spacing w:after="0" w:line="240" w:lineRule="auto"/>
        <w:rPr>
          <w:rFonts w:ascii="Arial Narrow" w:hAnsi="Arial Narrow" w:cs="Arial"/>
          <w:iCs/>
          <w:color w:val="000000" w:themeColor="text1"/>
          <w:sz w:val="22"/>
          <w:szCs w:val="22"/>
        </w:rPr>
      </w:pPr>
      <w:r>
        <w:rPr>
          <w:rFonts w:ascii="Arial Narrow" w:hAnsi="Arial Narrow" w:cs="Arial"/>
          <w:color w:val="000000" w:themeColor="text1"/>
          <w:sz w:val="22"/>
          <w:szCs w:val="22"/>
        </w:rPr>
        <w:lastRenderedPageBreak/>
        <w:t>M</w:t>
      </w:r>
      <w:r w:rsidRPr="005C44B5">
        <w:rPr>
          <w:rFonts w:ascii="Arial Narrow" w:hAnsi="Arial Narrow" w:cs="Arial"/>
          <w:color w:val="000000" w:themeColor="text1"/>
          <w:sz w:val="22"/>
          <w:szCs w:val="22"/>
        </w:rPr>
        <w:t xml:space="preserve">PI </w:t>
      </w:r>
      <w:r>
        <w:rPr>
          <w:rFonts w:ascii="Arial Narrow" w:hAnsi="Arial Narrow" w:cs="Arial"/>
          <w:color w:val="000000" w:themeColor="text1"/>
          <w:sz w:val="22"/>
          <w:szCs w:val="22"/>
        </w:rPr>
        <w:t xml:space="preserve">is placing biosecurity </w:t>
      </w:r>
      <w:r w:rsidRPr="005C44B5">
        <w:rPr>
          <w:rFonts w:ascii="Arial Narrow" w:hAnsi="Arial Narrow" w:cs="Arial"/>
          <w:iCs/>
          <w:color w:val="000000" w:themeColor="text1"/>
          <w:sz w:val="22"/>
          <w:szCs w:val="22"/>
        </w:rPr>
        <w:t xml:space="preserve">treatment specifications </w:t>
      </w:r>
      <w:r>
        <w:rPr>
          <w:rFonts w:ascii="Arial Narrow" w:hAnsi="Arial Narrow" w:cs="Arial"/>
          <w:color w:val="000000" w:themeColor="text1"/>
          <w:sz w:val="22"/>
          <w:szCs w:val="22"/>
        </w:rPr>
        <w:t>for v</w:t>
      </w:r>
      <w:r w:rsidRPr="005C44B5">
        <w:rPr>
          <w:rFonts w:ascii="Arial Narrow" w:hAnsi="Arial Narrow" w:cs="Arial"/>
          <w:color w:val="000000" w:themeColor="text1"/>
          <w:sz w:val="22"/>
          <w:szCs w:val="22"/>
        </w:rPr>
        <w:t xml:space="preserve">ehicles, </w:t>
      </w:r>
      <w:r>
        <w:rPr>
          <w:rFonts w:ascii="Arial Narrow" w:hAnsi="Arial Narrow" w:cs="Arial"/>
          <w:color w:val="000000" w:themeColor="text1"/>
          <w:sz w:val="22"/>
          <w:szCs w:val="22"/>
        </w:rPr>
        <w:t>m</w:t>
      </w:r>
      <w:r w:rsidRPr="005C44B5">
        <w:rPr>
          <w:rFonts w:ascii="Arial Narrow" w:hAnsi="Arial Narrow" w:cs="Arial"/>
          <w:color w:val="000000" w:themeColor="text1"/>
          <w:sz w:val="22"/>
          <w:szCs w:val="22"/>
        </w:rPr>
        <w:t xml:space="preserve">achinery and </w:t>
      </w:r>
      <w:r>
        <w:rPr>
          <w:rFonts w:ascii="Arial Narrow" w:hAnsi="Arial Narrow" w:cs="Arial"/>
          <w:color w:val="000000" w:themeColor="text1"/>
          <w:sz w:val="22"/>
          <w:szCs w:val="22"/>
        </w:rPr>
        <w:t>e</w:t>
      </w:r>
      <w:r w:rsidRPr="005C44B5">
        <w:rPr>
          <w:rFonts w:ascii="Arial Narrow" w:hAnsi="Arial Narrow" w:cs="Arial"/>
          <w:color w:val="000000" w:themeColor="text1"/>
          <w:sz w:val="22"/>
          <w:szCs w:val="22"/>
        </w:rPr>
        <w:t>quipment</w:t>
      </w:r>
      <w:r>
        <w:rPr>
          <w:rFonts w:ascii="Arial Narrow" w:hAnsi="Arial Narrow" w:cs="Arial"/>
          <w:color w:val="000000" w:themeColor="text1"/>
          <w:sz w:val="22"/>
          <w:szCs w:val="22"/>
        </w:rPr>
        <w:t xml:space="preserve"> and relating to </w:t>
      </w:r>
      <w:r w:rsidRPr="005C44B5">
        <w:rPr>
          <w:rFonts w:ascii="Arial Narrow" w:hAnsi="Arial Narrow" w:cs="Arial"/>
          <w:color w:val="000000" w:themeColor="text1"/>
          <w:sz w:val="22"/>
          <w:szCs w:val="22"/>
        </w:rPr>
        <w:t xml:space="preserve">Brown Marmorated Stink Bug </w:t>
      </w:r>
      <w:r>
        <w:rPr>
          <w:rFonts w:ascii="Arial Narrow" w:hAnsi="Arial Narrow" w:cs="Arial"/>
          <w:color w:val="000000" w:themeColor="text1"/>
          <w:sz w:val="22"/>
          <w:szCs w:val="22"/>
        </w:rPr>
        <w:t xml:space="preserve">(and/or other pests) into </w:t>
      </w:r>
      <w:r w:rsidRPr="005C44B5">
        <w:rPr>
          <w:rFonts w:ascii="Arial Narrow" w:hAnsi="Arial Narrow" w:cs="Arial"/>
          <w:color w:val="000000" w:themeColor="text1"/>
          <w:sz w:val="22"/>
          <w:szCs w:val="22"/>
        </w:rPr>
        <w:t xml:space="preserve">the MPI administrative standard - </w:t>
      </w:r>
      <w:r w:rsidRPr="005C44B5">
        <w:rPr>
          <w:rFonts w:ascii="Arial Narrow" w:hAnsi="Arial Narrow"/>
          <w:i/>
          <w:color w:val="000000" w:themeColor="text1"/>
          <w:sz w:val="22"/>
          <w:szCs w:val="22"/>
        </w:rPr>
        <w:t>MPI Approved Biosecurity Treatments</w:t>
      </w:r>
      <w:r>
        <w:rPr>
          <w:rFonts w:ascii="Arial Narrow" w:hAnsi="Arial Narrow"/>
          <w:color w:val="000000" w:themeColor="text1"/>
          <w:sz w:val="22"/>
          <w:szCs w:val="22"/>
        </w:rPr>
        <w:t xml:space="preserve">.  </w:t>
      </w:r>
      <w:r w:rsidRPr="005C44B5">
        <w:rPr>
          <w:rFonts w:ascii="Arial Narrow" w:hAnsi="Arial Narrow"/>
          <w:i/>
          <w:color w:val="000000" w:themeColor="text1"/>
          <w:sz w:val="22"/>
          <w:szCs w:val="22"/>
        </w:rPr>
        <w:t>MPI Approved Biosecurity Treatments</w:t>
      </w:r>
      <w:r>
        <w:rPr>
          <w:rFonts w:ascii="Arial Narrow" w:hAnsi="Arial Narrow" w:cs="Arial"/>
          <w:color w:val="000000" w:themeColor="text1"/>
          <w:sz w:val="22"/>
          <w:szCs w:val="22"/>
        </w:rPr>
        <w:t xml:space="preserve"> </w:t>
      </w:r>
      <w:r w:rsidRPr="005C44B5">
        <w:rPr>
          <w:rFonts w:ascii="Arial Narrow" w:hAnsi="Arial Narrow" w:cs="Arial"/>
          <w:color w:val="000000" w:themeColor="text1"/>
          <w:sz w:val="22"/>
          <w:szCs w:val="22"/>
        </w:rPr>
        <w:t xml:space="preserve">is legally </w:t>
      </w:r>
      <w:r w:rsidRPr="005C44B5">
        <w:rPr>
          <w:rFonts w:ascii="Arial Narrow" w:hAnsi="Arial Narrow"/>
          <w:color w:val="000000" w:themeColor="text1"/>
          <w:sz w:val="22"/>
          <w:szCs w:val="22"/>
        </w:rPr>
        <w:t>incorporated by reference under section 142M of the Biosecurity Act 1993</w:t>
      </w:r>
      <w:r>
        <w:rPr>
          <w:rFonts w:ascii="Arial Narrow" w:hAnsi="Arial Narrow"/>
          <w:color w:val="000000" w:themeColor="text1"/>
          <w:sz w:val="22"/>
          <w:szCs w:val="22"/>
        </w:rPr>
        <w:t xml:space="preserve"> (the Act</w:t>
      </w:r>
      <w:r w:rsidRPr="005C44B5">
        <w:rPr>
          <w:rFonts w:ascii="Arial Narrow" w:hAnsi="Arial Narrow"/>
          <w:color w:val="000000" w:themeColor="text1"/>
          <w:sz w:val="22"/>
          <w:szCs w:val="22"/>
        </w:rPr>
        <w:t xml:space="preserve">).  Under the Act, requirements within documents incorporated by reference are legally binding, and MPI incorporates by reference wherever appropriate within standards issued under the Act.  As the </w:t>
      </w:r>
      <w:r w:rsidRPr="008B44BD">
        <w:rPr>
          <w:rFonts w:ascii="Arial Narrow" w:hAnsi="Arial Narrow"/>
          <w:color w:val="000000" w:themeColor="text1"/>
          <w:sz w:val="22"/>
          <w:szCs w:val="22"/>
        </w:rPr>
        <w:t>Import Health Standard</w:t>
      </w:r>
      <w:r w:rsidRPr="005C44B5">
        <w:rPr>
          <w:rFonts w:ascii="Arial Narrow" w:hAnsi="Arial Narrow"/>
          <w:color w:val="000000" w:themeColor="text1"/>
          <w:sz w:val="22"/>
          <w:szCs w:val="22"/>
        </w:rPr>
        <w:t xml:space="preserve"> requires all treatments to be conducted in accordance with </w:t>
      </w:r>
      <w:r w:rsidRPr="005C44B5">
        <w:rPr>
          <w:rFonts w:ascii="Arial Narrow" w:hAnsi="Arial Narrow"/>
          <w:i/>
          <w:color w:val="000000" w:themeColor="text1"/>
          <w:sz w:val="22"/>
          <w:szCs w:val="22"/>
        </w:rPr>
        <w:t>MPI Approved Biosecurity Treatments</w:t>
      </w:r>
      <w:r w:rsidRPr="005C44B5">
        <w:rPr>
          <w:rFonts w:ascii="Arial Narrow" w:hAnsi="Arial Narrow"/>
          <w:color w:val="000000" w:themeColor="text1"/>
          <w:sz w:val="22"/>
          <w:szCs w:val="22"/>
        </w:rPr>
        <w:t>, the</w:t>
      </w:r>
      <w:r>
        <w:rPr>
          <w:rFonts w:ascii="Arial Narrow" w:hAnsi="Arial Narrow"/>
          <w:color w:val="000000" w:themeColor="text1"/>
          <w:sz w:val="22"/>
          <w:szCs w:val="22"/>
        </w:rPr>
        <w:t>se</w:t>
      </w:r>
      <w:r w:rsidRPr="005C44B5">
        <w:rPr>
          <w:rFonts w:ascii="Arial Narrow" w:hAnsi="Arial Narrow"/>
          <w:color w:val="000000" w:themeColor="text1"/>
          <w:sz w:val="22"/>
          <w:szCs w:val="22"/>
        </w:rPr>
        <w:t xml:space="preserve"> requirements are a legal requirement in order to obtain biosecurity clearance under the Act for a</w:t>
      </w:r>
      <w:r>
        <w:rPr>
          <w:rFonts w:ascii="Arial Narrow" w:hAnsi="Arial Narrow"/>
          <w:color w:val="000000" w:themeColor="text1"/>
          <w:sz w:val="22"/>
          <w:szCs w:val="22"/>
        </w:rPr>
        <w:t xml:space="preserve">ll </w:t>
      </w:r>
      <w:r>
        <w:rPr>
          <w:rFonts w:ascii="Arial Narrow" w:hAnsi="Arial Narrow" w:cs="Arial"/>
          <w:color w:val="000000" w:themeColor="text1"/>
          <w:sz w:val="22"/>
          <w:szCs w:val="22"/>
        </w:rPr>
        <w:t>v</w:t>
      </w:r>
      <w:r w:rsidRPr="005C44B5">
        <w:rPr>
          <w:rFonts w:ascii="Arial Narrow" w:hAnsi="Arial Narrow" w:cs="Arial"/>
          <w:color w:val="000000" w:themeColor="text1"/>
          <w:sz w:val="22"/>
          <w:szCs w:val="22"/>
        </w:rPr>
        <w:t xml:space="preserve">ehicles, </w:t>
      </w:r>
      <w:r>
        <w:rPr>
          <w:rFonts w:ascii="Arial Narrow" w:hAnsi="Arial Narrow" w:cs="Arial"/>
          <w:color w:val="000000" w:themeColor="text1"/>
          <w:sz w:val="22"/>
          <w:szCs w:val="22"/>
        </w:rPr>
        <w:t>m</w:t>
      </w:r>
      <w:r w:rsidRPr="005C44B5">
        <w:rPr>
          <w:rFonts w:ascii="Arial Narrow" w:hAnsi="Arial Narrow" w:cs="Arial"/>
          <w:color w:val="000000" w:themeColor="text1"/>
          <w:sz w:val="22"/>
          <w:szCs w:val="22"/>
        </w:rPr>
        <w:t xml:space="preserve">achinery and </w:t>
      </w:r>
      <w:r>
        <w:rPr>
          <w:rFonts w:ascii="Arial Narrow" w:hAnsi="Arial Narrow" w:cs="Arial"/>
          <w:color w:val="000000" w:themeColor="text1"/>
          <w:sz w:val="22"/>
          <w:szCs w:val="22"/>
        </w:rPr>
        <w:t>e</w:t>
      </w:r>
      <w:r w:rsidRPr="005C44B5">
        <w:rPr>
          <w:rFonts w:ascii="Arial Narrow" w:hAnsi="Arial Narrow" w:cs="Arial"/>
          <w:color w:val="000000" w:themeColor="text1"/>
          <w:sz w:val="22"/>
          <w:szCs w:val="22"/>
        </w:rPr>
        <w:t>quipment</w:t>
      </w:r>
      <w:r w:rsidRPr="005C44B5">
        <w:rPr>
          <w:rFonts w:ascii="Arial Narrow" w:hAnsi="Arial Narrow"/>
          <w:color w:val="000000" w:themeColor="text1"/>
          <w:sz w:val="22"/>
          <w:szCs w:val="22"/>
        </w:rPr>
        <w:t xml:space="preserve"> imported into </w:t>
      </w:r>
      <w:r w:rsidRPr="005C44B5">
        <w:rPr>
          <w:rFonts w:ascii="Arial Narrow" w:hAnsi="Arial Narrow" w:cs="Arial"/>
          <w:color w:val="000000" w:themeColor="text1"/>
          <w:sz w:val="22"/>
          <w:szCs w:val="22"/>
          <w:lang w:eastAsia="en-GB"/>
        </w:rPr>
        <w:t>New Zealand</w:t>
      </w:r>
      <w:r w:rsidRPr="005C44B5">
        <w:rPr>
          <w:rFonts w:ascii="Arial Narrow" w:hAnsi="Arial Narrow"/>
          <w:color w:val="000000" w:themeColor="text1"/>
          <w:sz w:val="22"/>
          <w:szCs w:val="22"/>
        </w:rPr>
        <w:t xml:space="preserve">.  </w:t>
      </w:r>
      <w:r>
        <w:rPr>
          <w:rFonts w:ascii="Arial Narrow" w:hAnsi="Arial Narrow" w:cs="Arial"/>
          <w:iCs/>
          <w:color w:val="000000" w:themeColor="text1"/>
          <w:sz w:val="22"/>
          <w:szCs w:val="22"/>
        </w:rPr>
        <w:t>MPI believes that placing the treatments in a separate document provides greater process control and clarity over the treatments and ensures treatments can be aligned across different pathways.</w:t>
      </w:r>
    </w:p>
    <w:p w14:paraId="3BD9BA8C" w14:textId="4212E62B" w:rsidR="00AF51AF" w:rsidRDefault="00AF51AF" w:rsidP="007E517D">
      <w:pPr>
        <w:pStyle w:val="Default"/>
        <w:spacing w:after="0" w:line="240" w:lineRule="auto"/>
        <w:rPr>
          <w:rFonts w:ascii="Arial Narrow" w:hAnsi="Arial Narrow" w:cs="Arial"/>
          <w:color w:val="000000" w:themeColor="text1"/>
          <w:sz w:val="22"/>
          <w:szCs w:val="22"/>
        </w:rPr>
      </w:pPr>
    </w:p>
    <w:p w14:paraId="002FBA83" w14:textId="742C728E" w:rsidR="00AF51AF" w:rsidRPr="00334F05" w:rsidRDefault="00E74992" w:rsidP="007E517D">
      <w:pPr>
        <w:pStyle w:val="Default"/>
        <w:spacing w:after="0" w:line="240" w:lineRule="auto"/>
        <w:rPr>
          <w:rFonts w:ascii="Arial Narrow" w:hAnsi="Arial Narrow" w:cs="Arial"/>
          <w:b/>
          <w:color w:val="000000" w:themeColor="text1"/>
          <w:sz w:val="22"/>
          <w:szCs w:val="22"/>
        </w:rPr>
      </w:pPr>
      <w:r>
        <w:rPr>
          <w:rFonts w:ascii="Arial Narrow" w:hAnsi="Arial Narrow" w:cs="Arial"/>
          <w:b/>
          <w:color w:val="000000" w:themeColor="text1"/>
          <w:sz w:val="22"/>
          <w:szCs w:val="22"/>
        </w:rPr>
        <w:t xml:space="preserve">Appropriate </w:t>
      </w:r>
      <w:r w:rsidR="00552CE9">
        <w:rPr>
          <w:rFonts w:ascii="Arial Narrow" w:hAnsi="Arial Narrow" w:cs="Arial"/>
          <w:b/>
          <w:color w:val="000000" w:themeColor="text1"/>
          <w:sz w:val="22"/>
          <w:szCs w:val="22"/>
        </w:rPr>
        <w:t xml:space="preserve">offshore and on arrival </w:t>
      </w:r>
      <w:r>
        <w:rPr>
          <w:rFonts w:ascii="Arial Narrow" w:hAnsi="Arial Narrow" w:cs="Arial"/>
          <w:b/>
          <w:color w:val="000000" w:themeColor="text1"/>
          <w:sz w:val="22"/>
          <w:szCs w:val="22"/>
        </w:rPr>
        <w:t>m</w:t>
      </w:r>
      <w:r w:rsidR="00AF51AF" w:rsidRPr="00334F05">
        <w:rPr>
          <w:rFonts w:ascii="Arial Narrow" w:hAnsi="Arial Narrow" w:cs="Arial"/>
          <w:b/>
          <w:color w:val="000000" w:themeColor="text1"/>
          <w:sz w:val="22"/>
          <w:szCs w:val="22"/>
        </w:rPr>
        <w:t xml:space="preserve">anagement of </w:t>
      </w:r>
      <w:r w:rsidR="004C7188">
        <w:rPr>
          <w:rFonts w:ascii="Arial Narrow" w:hAnsi="Arial Narrow" w:cs="Arial"/>
          <w:b/>
          <w:color w:val="000000" w:themeColor="text1"/>
          <w:sz w:val="22"/>
          <w:szCs w:val="22"/>
        </w:rPr>
        <w:t xml:space="preserve">break-bulk </w:t>
      </w:r>
      <w:r>
        <w:rPr>
          <w:rFonts w:ascii="Arial Narrow" w:hAnsi="Arial Narrow" w:cs="Arial"/>
          <w:b/>
          <w:color w:val="000000" w:themeColor="text1"/>
          <w:sz w:val="22"/>
          <w:szCs w:val="22"/>
        </w:rPr>
        <w:t>c</w:t>
      </w:r>
      <w:r w:rsidRPr="00334F05">
        <w:rPr>
          <w:rFonts w:ascii="Arial Narrow" w:hAnsi="Arial Narrow" w:cs="Arial"/>
          <w:b/>
          <w:color w:val="000000" w:themeColor="text1"/>
          <w:sz w:val="22"/>
          <w:szCs w:val="22"/>
        </w:rPr>
        <w:t>argo</w:t>
      </w:r>
      <w:r>
        <w:rPr>
          <w:rFonts w:ascii="Arial Narrow" w:hAnsi="Arial Narrow" w:cs="Arial"/>
          <w:b/>
          <w:color w:val="000000" w:themeColor="text1"/>
          <w:sz w:val="22"/>
          <w:szCs w:val="22"/>
        </w:rPr>
        <w:t xml:space="preserve"> and c</w:t>
      </w:r>
      <w:r w:rsidR="00AF51AF" w:rsidRPr="00334F05">
        <w:rPr>
          <w:rFonts w:ascii="Arial Narrow" w:hAnsi="Arial Narrow" w:cs="Arial"/>
          <w:b/>
          <w:color w:val="000000" w:themeColor="text1"/>
          <w:sz w:val="22"/>
          <w:szCs w:val="22"/>
        </w:rPr>
        <w:t>ontaine</w:t>
      </w:r>
      <w:r>
        <w:rPr>
          <w:rFonts w:ascii="Arial Narrow" w:hAnsi="Arial Narrow" w:cs="Arial"/>
          <w:b/>
          <w:color w:val="000000" w:themeColor="text1"/>
          <w:sz w:val="22"/>
          <w:szCs w:val="22"/>
        </w:rPr>
        <w:t>rs</w:t>
      </w:r>
    </w:p>
    <w:p w14:paraId="26E1F94A" w14:textId="2C731FC7" w:rsidR="00552CE9" w:rsidRDefault="00B32A98" w:rsidP="005F0553">
      <w:pPr>
        <w:pStyle w:val="Default"/>
        <w:spacing w:after="0" w:line="240" w:lineRule="auto"/>
        <w:rPr>
          <w:rFonts w:ascii="Arial Narrow" w:hAnsi="Arial Narrow" w:cs="Arial"/>
          <w:color w:val="000000" w:themeColor="text1"/>
          <w:sz w:val="22"/>
          <w:szCs w:val="22"/>
        </w:rPr>
      </w:pPr>
      <w:r w:rsidRPr="005C44B5">
        <w:rPr>
          <w:rFonts w:ascii="Arial Narrow" w:hAnsi="Arial Narrow" w:cs="Arial"/>
          <w:color w:val="000000" w:themeColor="text1"/>
          <w:sz w:val="22"/>
          <w:szCs w:val="22"/>
        </w:rPr>
        <w:t xml:space="preserve">MPI is focused on </w:t>
      </w:r>
      <w:r>
        <w:rPr>
          <w:rFonts w:ascii="Arial Narrow" w:hAnsi="Arial Narrow" w:cs="Arial"/>
          <w:color w:val="000000" w:themeColor="text1"/>
          <w:sz w:val="22"/>
          <w:szCs w:val="22"/>
        </w:rPr>
        <w:t xml:space="preserve">keeping biosecurity risk offshore as much as possible  </w:t>
      </w:r>
      <w:r w:rsidR="002A708C" w:rsidRPr="005C44B5">
        <w:rPr>
          <w:rFonts w:ascii="Arial Narrow" w:hAnsi="Arial Narrow" w:cs="Arial"/>
          <w:color w:val="000000" w:themeColor="text1"/>
          <w:sz w:val="22"/>
          <w:szCs w:val="22"/>
        </w:rPr>
        <w:t xml:space="preserve">MPI </w:t>
      </w:r>
      <w:r w:rsidR="002A708C">
        <w:rPr>
          <w:rFonts w:ascii="Arial Narrow" w:hAnsi="Arial Narrow" w:cs="Arial"/>
          <w:color w:val="000000" w:themeColor="text1"/>
          <w:sz w:val="22"/>
          <w:szCs w:val="22"/>
        </w:rPr>
        <w:t xml:space="preserve">is continually </w:t>
      </w:r>
      <w:r w:rsidR="002A708C" w:rsidRPr="005C44B5">
        <w:rPr>
          <w:rFonts w:ascii="Arial Narrow" w:hAnsi="Arial Narrow" w:cs="Arial"/>
          <w:color w:val="000000" w:themeColor="text1"/>
          <w:sz w:val="22"/>
          <w:szCs w:val="22"/>
        </w:rPr>
        <w:t>adapt</w:t>
      </w:r>
      <w:r w:rsidR="002A708C">
        <w:rPr>
          <w:rFonts w:ascii="Arial Narrow" w:hAnsi="Arial Narrow" w:cs="Arial"/>
          <w:color w:val="000000" w:themeColor="text1"/>
          <w:sz w:val="22"/>
          <w:szCs w:val="22"/>
        </w:rPr>
        <w:t>ing to new contaminant and pest threats</w:t>
      </w:r>
      <w:r w:rsidR="002A708C" w:rsidRPr="005C44B5">
        <w:rPr>
          <w:rFonts w:ascii="Arial Narrow" w:hAnsi="Arial Narrow" w:cs="Arial"/>
          <w:color w:val="000000" w:themeColor="text1"/>
          <w:sz w:val="22"/>
          <w:szCs w:val="22"/>
        </w:rPr>
        <w:t xml:space="preserve"> </w:t>
      </w:r>
      <w:r w:rsidR="002A708C">
        <w:rPr>
          <w:rFonts w:ascii="Arial Narrow" w:hAnsi="Arial Narrow" w:cs="Arial"/>
          <w:color w:val="000000" w:themeColor="text1"/>
          <w:sz w:val="22"/>
          <w:szCs w:val="22"/>
        </w:rPr>
        <w:t xml:space="preserve">and modifies </w:t>
      </w:r>
      <w:r w:rsidR="002A708C" w:rsidRPr="005C44B5">
        <w:rPr>
          <w:rFonts w:ascii="Arial Narrow" w:hAnsi="Arial Narrow" w:cs="Arial"/>
          <w:color w:val="000000" w:themeColor="text1"/>
          <w:sz w:val="22"/>
          <w:szCs w:val="22"/>
        </w:rPr>
        <w:t>its inspection</w:t>
      </w:r>
      <w:r w:rsidR="002A708C">
        <w:rPr>
          <w:rFonts w:ascii="Arial Narrow" w:hAnsi="Arial Narrow" w:cs="Arial"/>
          <w:color w:val="000000" w:themeColor="text1"/>
          <w:sz w:val="22"/>
          <w:szCs w:val="22"/>
        </w:rPr>
        <w:t xml:space="preserve"> and intervention</w:t>
      </w:r>
      <w:r w:rsidR="002A708C" w:rsidRPr="005C44B5">
        <w:rPr>
          <w:rFonts w:ascii="Arial Narrow" w:hAnsi="Arial Narrow" w:cs="Arial"/>
          <w:color w:val="000000" w:themeColor="text1"/>
          <w:sz w:val="22"/>
          <w:szCs w:val="22"/>
        </w:rPr>
        <w:t xml:space="preserve"> regimes for </w:t>
      </w:r>
      <w:r w:rsidR="002A708C">
        <w:rPr>
          <w:rFonts w:ascii="Arial Narrow" w:hAnsi="Arial Narrow" w:cs="Arial"/>
          <w:color w:val="000000" w:themeColor="text1"/>
          <w:sz w:val="22"/>
          <w:szCs w:val="22"/>
        </w:rPr>
        <w:t xml:space="preserve">different </w:t>
      </w:r>
      <w:r w:rsidR="002A708C" w:rsidRPr="005C44B5">
        <w:rPr>
          <w:rFonts w:ascii="Arial Narrow" w:hAnsi="Arial Narrow" w:cs="Arial"/>
          <w:color w:val="000000" w:themeColor="text1"/>
          <w:sz w:val="22"/>
          <w:szCs w:val="22"/>
        </w:rPr>
        <w:t xml:space="preserve">importation pathways when faced with </w:t>
      </w:r>
      <w:r w:rsidR="002A708C">
        <w:rPr>
          <w:rFonts w:ascii="Arial Narrow" w:hAnsi="Arial Narrow" w:cs="Arial"/>
          <w:color w:val="000000" w:themeColor="text1"/>
          <w:sz w:val="22"/>
          <w:szCs w:val="22"/>
        </w:rPr>
        <w:t xml:space="preserve">increasing </w:t>
      </w:r>
      <w:r w:rsidR="002A708C" w:rsidRPr="005C44B5">
        <w:rPr>
          <w:rFonts w:ascii="Arial Narrow" w:hAnsi="Arial Narrow" w:cs="Arial"/>
          <w:color w:val="000000" w:themeColor="text1"/>
          <w:sz w:val="22"/>
          <w:szCs w:val="22"/>
        </w:rPr>
        <w:t>biosecurity risk situations</w:t>
      </w:r>
      <w:r w:rsidR="002A708C">
        <w:rPr>
          <w:rFonts w:ascii="Arial Narrow" w:hAnsi="Arial Narrow" w:cs="Arial"/>
          <w:color w:val="000000" w:themeColor="text1"/>
          <w:sz w:val="22"/>
          <w:szCs w:val="22"/>
        </w:rPr>
        <w:t xml:space="preserve"> such as for Brown Marmorated Stink Bug</w:t>
      </w:r>
      <w:r w:rsidR="002A708C" w:rsidRPr="005C44B5">
        <w:rPr>
          <w:rFonts w:ascii="Arial Narrow" w:hAnsi="Arial Narrow" w:cs="Arial"/>
          <w:color w:val="000000" w:themeColor="text1"/>
          <w:sz w:val="22"/>
          <w:szCs w:val="22"/>
        </w:rPr>
        <w:t>.</w:t>
      </w:r>
      <w:r w:rsidR="002A708C">
        <w:rPr>
          <w:rFonts w:ascii="Arial Narrow" w:hAnsi="Arial Narrow" w:cs="Arial"/>
          <w:color w:val="000000" w:themeColor="text1"/>
          <w:sz w:val="22"/>
          <w:szCs w:val="22"/>
        </w:rPr>
        <w:t xml:space="preserve">  </w:t>
      </w:r>
      <w:r w:rsidR="004E5E01">
        <w:rPr>
          <w:rFonts w:ascii="Arial Narrow" w:hAnsi="Arial Narrow" w:cs="Arial"/>
          <w:color w:val="000000" w:themeColor="text1"/>
          <w:sz w:val="22"/>
          <w:szCs w:val="22"/>
        </w:rPr>
        <w:t>It is considered that t</w:t>
      </w:r>
      <w:r w:rsidR="004E5E01" w:rsidRPr="005C44B5">
        <w:rPr>
          <w:rFonts w:ascii="Arial Narrow" w:hAnsi="Arial Narrow" w:cs="Arial"/>
          <w:color w:val="000000" w:themeColor="text1"/>
          <w:sz w:val="22"/>
          <w:szCs w:val="22"/>
        </w:rPr>
        <w:t>he best option for importers is to have containerised vehicles, machinery and equipment</w:t>
      </w:r>
      <w:r w:rsidR="004E5E01" w:rsidRPr="005C44B5" w:rsidDel="00A2400A">
        <w:rPr>
          <w:rFonts w:ascii="Arial Narrow" w:hAnsi="Arial Narrow" w:cs="Arial"/>
          <w:color w:val="000000" w:themeColor="text1"/>
          <w:sz w:val="22"/>
          <w:szCs w:val="22"/>
        </w:rPr>
        <w:t xml:space="preserve"> </w:t>
      </w:r>
      <w:r w:rsidR="004E5E01" w:rsidRPr="005C44B5">
        <w:rPr>
          <w:rFonts w:ascii="Arial Narrow" w:hAnsi="Arial Narrow" w:cs="Arial"/>
          <w:color w:val="000000" w:themeColor="text1"/>
          <w:sz w:val="22"/>
          <w:szCs w:val="22"/>
        </w:rPr>
        <w:t>fumigated or heat treated in the country of origin before shipping to New Zealand.</w:t>
      </w:r>
      <w:r w:rsidR="004E5E01">
        <w:rPr>
          <w:rFonts w:ascii="Arial Narrow" w:hAnsi="Arial Narrow" w:cs="Arial"/>
          <w:color w:val="000000" w:themeColor="text1"/>
          <w:sz w:val="22"/>
          <w:szCs w:val="22"/>
        </w:rPr>
        <w:t xml:space="preserve">  </w:t>
      </w:r>
      <w:r w:rsidR="004E5E01" w:rsidRPr="005C44B5">
        <w:rPr>
          <w:rFonts w:ascii="Arial Narrow" w:hAnsi="Arial Narrow" w:cs="Arial"/>
          <w:color w:val="000000" w:themeColor="text1"/>
          <w:sz w:val="22"/>
          <w:szCs w:val="22"/>
        </w:rPr>
        <w:t xml:space="preserve">It is MPI’s preference to have risk treated off-shore, so having containerised </w:t>
      </w:r>
      <w:r w:rsidR="004E5E01">
        <w:rPr>
          <w:rFonts w:ascii="Arial Narrow" w:hAnsi="Arial Narrow" w:cs="Arial"/>
          <w:color w:val="000000" w:themeColor="text1"/>
          <w:sz w:val="22"/>
          <w:szCs w:val="22"/>
        </w:rPr>
        <w:t>v</w:t>
      </w:r>
      <w:r w:rsidR="004E5E01" w:rsidRPr="005C44B5">
        <w:rPr>
          <w:rFonts w:ascii="Arial Narrow" w:hAnsi="Arial Narrow" w:cs="Arial"/>
          <w:color w:val="000000" w:themeColor="text1"/>
          <w:sz w:val="22"/>
          <w:szCs w:val="22"/>
        </w:rPr>
        <w:t xml:space="preserve">ehicles, </w:t>
      </w:r>
      <w:r w:rsidR="004E5E01">
        <w:rPr>
          <w:rFonts w:ascii="Arial Narrow" w:hAnsi="Arial Narrow" w:cs="Arial"/>
          <w:color w:val="000000" w:themeColor="text1"/>
          <w:sz w:val="22"/>
          <w:szCs w:val="22"/>
        </w:rPr>
        <w:t>m</w:t>
      </w:r>
      <w:r w:rsidR="004E5E01" w:rsidRPr="005C44B5">
        <w:rPr>
          <w:rFonts w:ascii="Arial Narrow" w:hAnsi="Arial Narrow" w:cs="Arial"/>
          <w:color w:val="000000" w:themeColor="text1"/>
          <w:sz w:val="22"/>
          <w:szCs w:val="22"/>
        </w:rPr>
        <w:t xml:space="preserve">achinery and </w:t>
      </w:r>
      <w:r w:rsidR="004E5E01">
        <w:rPr>
          <w:rFonts w:ascii="Arial Narrow" w:hAnsi="Arial Narrow" w:cs="Arial"/>
          <w:color w:val="000000" w:themeColor="text1"/>
          <w:sz w:val="22"/>
          <w:szCs w:val="22"/>
        </w:rPr>
        <w:t>e</w:t>
      </w:r>
      <w:r w:rsidR="004E5E01" w:rsidRPr="005C44B5">
        <w:rPr>
          <w:rFonts w:ascii="Arial Narrow" w:hAnsi="Arial Narrow" w:cs="Arial"/>
          <w:color w:val="000000" w:themeColor="text1"/>
          <w:sz w:val="22"/>
          <w:szCs w:val="22"/>
        </w:rPr>
        <w:t>quipment</w:t>
      </w:r>
      <w:r w:rsidR="004E5E01" w:rsidRPr="005C44B5" w:rsidDel="00A2400A">
        <w:rPr>
          <w:rFonts w:ascii="Arial Narrow" w:hAnsi="Arial Narrow" w:cs="Arial"/>
          <w:color w:val="000000" w:themeColor="text1"/>
          <w:sz w:val="22"/>
          <w:szCs w:val="22"/>
        </w:rPr>
        <w:t xml:space="preserve"> </w:t>
      </w:r>
      <w:r w:rsidR="004E5E01" w:rsidRPr="005C44B5">
        <w:rPr>
          <w:rFonts w:ascii="Arial Narrow" w:hAnsi="Arial Narrow" w:cs="Arial"/>
          <w:color w:val="000000" w:themeColor="text1"/>
          <w:sz w:val="22"/>
          <w:szCs w:val="22"/>
        </w:rPr>
        <w:t xml:space="preserve">correctly treated and sealed in the country of origin will reduce </w:t>
      </w:r>
      <w:r w:rsidR="004E5E01">
        <w:rPr>
          <w:rFonts w:ascii="Arial Narrow" w:hAnsi="Arial Narrow" w:cs="Arial"/>
          <w:color w:val="000000" w:themeColor="text1"/>
          <w:sz w:val="22"/>
          <w:szCs w:val="22"/>
        </w:rPr>
        <w:t xml:space="preserve">cost and </w:t>
      </w:r>
      <w:r w:rsidR="004E5E01" w:rsidRPr="005C44B5">
        <w:rPr>
          <w:rFonts w:ascii="Arial Narrow" w:hAnsi="Arial Narrow" w:cs="Arial"/>
          <w:color w:val="000000" w:themeColor="text1"/>
          <w:sz w:val="22"/>
          <w:szCs w:val="22"/>
        </w:rPr>
        <w:t xml:space="preserve">on-arrival delays </w:t>
      </w:r>
      <w:r w:rsidR="004E5E01">
        <w:rPr>
          <w:rFonts w:ascii="Arial Narrow" w:hAnsi="Arial Narrow" w:cs="Arial"/>
          <w:color w:val="000000" w:themeColor="text1"/>
          <w:sz w:val="22"/>
          <w:szCs w:val="22"/>
        </w:rPr>
        <w:t>in New Zealand for importers</w:t>
      </w:r>
      <w:r w:rsidR="004E5E01" w:rsidRPr="005C44B5">
        <w:rPr>
          <w:rFonts w:ascii="Arial Narrow" w:hAnsi="Arial Narrow" w:cs="Arial"/>
          <w:color w:val="000000" w:themeColor="text1"/>
          <w:sz w:val="22"/>
          <w:szCs w:val="22"/>
        </w:rPr>
        <w:t>.</w:t>
      </w:r>
      <w:r w:rsidR="004E5E01">
        <w:rPr>
          <w:rFonts w:ascii="Arial Narrow" w:hAnsi="Arial Narrow" w:cs="Arial"/>
          <w:color w:val="000000" w:themeColor="text1"/>
          <w:sz w:val="22"/>
          <w:szCs w:val="22"/>
        </w:rPr>
        <w:t xml:space="preserve">  </w:t>
      </w:r>
    </w:p>
    <w:p w14:paraId="7EA3E22A" w14:textId="77777777" w:rsidR="00552CE9" w:rsidRDefault="00552CE9" w:rsidP="005F0553">
      <w:pPr>
        <w:pStyle w:val="Default"/>
        <w:spacing w:after="0" w:line="240" w:lineRule="auto"/>
        <w:rPr>
          <w:rFonts w:ascii="Arial Narrow" w:hAnsi="Arial Narrow" w:cs="Arial"/>
          <w:color w:val="000000" w:themeColor="text1"/>
          <w:sz w:val="22"/>
          <w:szCs w:val="22"/>
        </w:rPr>
      </w:pPr>
    </w:p>
    <w:p w14:paraId="693B3475" w14:textId="2354F767" w:rsidR="005F0553" w:rsidRPr="005C44B5" w:rsidRDefault="00AF51AF" w:rsidP="005F0553">
      <w:pPr>
        <w:pStyle w:val="Default"/>
        <w:spacing w:after="0" w:line="240" w:lineRule="auto"/>
        <w:rPr>
          <w:rFonts w:ascii="Arial Narrow" w:hAnsi="Arial Narrow" w:cs="Arial"/>
          <w:color w:val="000000" w:themeColor="text1"/>
          <w:sz w:val="22"/>
          <w:szCs w:val="22"/>
        </w:rPr>
      </w:pPr>
      <w:r>
        <w:rPr>
          <w:rFonts w:ascii="Arial Narrow" w:hAnsi="Arial Narrow" w:cs="Arial"/>
          <w:color w:val="000000" w:themeColor="text1"/>
          <w:sz w:val="22"/>
          <w:szCs w:val="22"/>
        </w:rPr>
        <w:t>MPI considers that w</w:t>
      </w:r>
      <w:r w:rsidRPr="005C44B5">
        <w:rPr>
          <w:rFonts w:ascii="Arial Narrow" w:hAnsi="Arial Narrow" w:cs="Arial"/>
          <w:color w:val="000000" w:themeColor="text1"/>
          <w:sz w:val="22"/>
          <w:szCs w:val="22"/>
        </w:rPr>
        <w:t xml:space="preserve">here treatment of </w:t>
      </w:r>
      <w:r>
        <w:rPr>
          <w:rFonts w:ascii="Arial Narrow" w:hAnsi="Arial Narrow" w:cs="Arial"/>
          <w:color w:val="000000" w:themeColor="text1"/>
          <w:sz w:val="22"/>
          <w:szCs w:val="22"/>
        </w:rPr>
        <w:t xml:space="preserve">containerised </w:t>
      </w:r>
      <w:r w:rsidRPr="005C44B5">
        <w:rPr>
          <w:rFonts w:ascii="Arial Narrow" w:hAnsi="Arial Narrow" w:cs="Arial"/>
          <w:color w:val="000000" w:themeColor="text1"/>
          <w:sz w:val="22"/>
          <w:szCs w:val="22"/>
        </w:rPr>
        <w:t>consignments ha</w:t>
      </w:r>
      <w:r>
        <w:rPr>
          <w:rFonts w:ascii="Arial Narrow" w:hAnsi="Arial Narrow" w:cs="Arial"/>
          <w:color w:val="000000" w:themeColor="text1"/>
          <w:sz w:val="22"/>
          <w:szCs w:val="22"/>
        </w:rPr>
        <w:t>s</w:t>
      </w:r>
      <w:r w:rsidRPr="005C44B5">
        <w:rPr>
          <w:rFonts w:ascii="Arial Narrow" w:hAnsi="Arial Narrow" w:cs="Arial"/>
          <w:color w:val="000000" w:themeColor="text1"/>
          <w:sz w:val="22"/>
          <w:szCs w:val="22"/>
        </w:rPr>
        <w:t xml:space="preserve"> been conducted in the country of origin for </w:t>
      </w:r>
      <w:r>
        <w:rPr>
          <w:rFonts w:ascii="Arial Narrow" w:hAnsi="Arial Narrow" w:cs="Arial"/>
          <w:color w:val="000000" w:themeColor="text1"/>
          <w:sz w:val="22"/>
          <w:szCs w:val="22"/>
        </w:rPr>
        <w:t xml:space="preserve">the Brown Marmorated Stink Bug </w:t>
      </w:r>
      <w:r w:rsidRPr="005C44B5">
        <w:rPr>
          <w:rFonts w:ascii="Arial Narrow" w:hAnsi="Arial Narrow" w:cs="Arial"/>
          <w:color w:val="000000" w:themeColor="text1"/>
          <w:sz w:val="22"/>
          <w:szCs w:val="22"/>
        </w:rPr>
        <w:t xml:space="preserve">and </w:t>
      </w:r>
      <w:r w:rsidR="005F0553">
        <w:rPr>
          <w:rFonts w:ascii="Arial Narrow" w:hAnsi="Arial Narrow" w:cs="Arial"/>
          <w:color w:val="000000" w:themeColor="text1"/>
          <w:sz w:val="22"/>
          <w:szCs w:val="22"/>
        </w:rPr>
        <w:t>if</w:t>
      </w:r>
      <w:r w:rsidRPr="005C44B5">
        <w:rPr>
          <w:rFonts w:ascii="Arial Narrow" w:hAnsi="Arial Narrow" w:cs="Arial"/>
          <w:color w:val="000000" w:themeColor="text1"/>
          <w:sz w:val="22"/>
          <w:szCs w:val="22"/>
        </w:rPr>
        <w:t xml:space="preserve"> sealed correctly (including vents), it is very difficult for </w:t>
      </w:r>
      <w:r>
        <w:rPr>
          <w:rFonts w:ascii="Arial Narrow" w:hAnsi="Arial Narrow" w:cs="Arial"/>
          <w:color w:val="000000" w:themeColor="text1"/>
          <w:sz w:val="22"/>
          <w:szCs w:val="22"/>
        </w:rPr>
        <w:t>the containers</w:t>
      </w:r>
      <w:r w:rsidRPr="005C44B5">
        <w:rPr>
          <w:rFonts w:ascii="Arial Narrow" w:hAnsi="Arial Narrow" w:cs="Arial"/>
          <w:color w:val="000000" w:themeColor="text1"/>
          <w:sz w:val="22"/>
          <w:szCs w:val="22"/>
        </w:rPr>
        <w:t xml:space="preserve"> </w:t>
      </w:r>
      <w:r w:rsidR="005F0553">
        <w:rPr>
          <w:rFonts w:ascii="Arial Narrow" w:hAnsi="Arial Narrow" w:cs="Arial"/>
          <w:color w:val="000000" w:themeColor="text1"/>
          <w:sz w:val="22"/>
          <w:szCs w:val="22"/>
        </w:rPr>
        <w:t xml:space="preserve">and cargo </w:t>
      </w:r>
      <w:r w:rsidRPr="005C44B5">
        <w:rPr>
          <w:rFonts w:ascii="Arial Narrow" w:hAnsi="Arial Narrow" w:cs="Arial"/>
          <w:color w:val="000000" w:themeColor="text1"/>
          <w:sz w:val="22"/>
          <w:szCs w:val="22"/>
        </w:rPr>
        <w:t>to</w:t>
      </w:r>
      <w:r>
        <w:rPr>
          <w:rFonts w:ascii="Arial Narrow" w:hAnsi="Arial Narrow" w:cs="Arial"/>
          <w:color w:val="000000" w:themeColor="text1"/>
          <w:sz w:val="22"/>
          <w:szCs w:val="22"/>
        </w:rPr>
        <w:t xml:space="preserve"> be</w:t>
      </w:r>
      <w:r w:rsidRPr="005C44B5">
        <w:rPr>
          <w:rFonts w:ascii="Arial Narrow" w:hAnsi="Arial Narrow" w:cs="Arial"/>
          <w:color w:val="000000" w:themeColor="text1"/>
          <w:sz w:val="22"/>
          <w:szCs w:val="22"/>
        </w:rPr>
        <w:t xml:space="preserve"> re-infest</w:t>
      </w:r>
      <w:r>
        <w:rPr>
          <w:rFonts w:ascii="Arial Narrow" w:hAnsi="Arial Narrow" w:cs="Arial"/>
          <w:color w:val="000000" w:themeColor="text1"/>
          <w:sz w:val="22"/>
          <w:szCs w:val="22"/>
        </w:rPr>
        <w:t>ed</w:t>
      </w:r>
      <w:r w:rsidRPr="005C44B5">
        <w:rPr>
          <w:rFonts w:ascii="Arial Narrow" w:hAnsi="Arial Narrow" w:cs="Arial"/>
          <w:color w:val="000000" w:themeColor="text1"/>
          <w:sz w:val="22"/>
          <w:szCs w:val="22"/>
        </w:rPr>
        <w:t xml:space="preserve">.  Any association with Brown Marmorated Stink Bug would be limited to external surfaces of the containers.  </w:t>
      </w:r>
      <w:r w:rsidR="005F0553" w:rsidRPr="005C44B5">
        <w:rPr>
          <w:rFonts w:ascii="Arial Narrow" w:hAnsi="Arial Narrow" w:cs="Arial"/>
          <w:color w:val="000000" w:themeColor="text1"/>
          <w:sz w:val="22"/>
          <w:szCs w:val="22"/>
        </w:rPr>
        <w:t>Data from MPI inspections and a</w:t>
      </w:r>
      <w:r w:rsidR="000236C0">
        <w:rPr>
          <w:rFonts w:ascii="Arial Narrow" w:hAnsi="Arial Narrow" w:cs="Arial"/>
          <w:color w:val="000000" w:themeColor="text1"/>
          <w:sz w:val="22"/>
          <w:szCs w:val="22"/>
        </w:rPr>
        <w:t>n absence</w:t>
      </w:r>
      <w:r w:rsidR="005F0553" w:rsidRPr="005C44B5">
        <w:rPr>
          <w:rFonts w:ascii="Arial Narrow" w:hAnsi="Arial Narrow" w:cs="Arial"/>
          <w:color w:val="000000" w:themeColor="text1"/>
          <w:sz w:val="22"/>
          <w:szCs w:val="22"/>
        </w:rPr>
        <w:t xml:space="preserve"> of </w:t>
      </w:r>
      <w:r w:rsidR="005F0553">
        <w:rPr>
          <w:rFonts w:ascii="Arial Narrow" w:hAnsi="Arial Narrow" w:cs="Arial"/>
          <w:color w:val="000000" w:themeColor="text1"/>
          <w:sz w:val="22"/>
          <w:szCs w:val="22"/>
        </w:rPr>
        <w:t xml:space="preserve">external </w:t>
      </w:r>
      <w:r w:rsidR="005F0553" w:rsidRPr="005C44B5">
        <w:rPr>
          <w:rFonts w:ascii="Arial Narrow" w:hAnsi="Arial Narrow" w:cs="Arial"/>
          <w:color w:val="000000" w:themeColor="text1"/>
          <w:sz w:val="22"/>
          <w:szCs w:val="22"/>
        </w:rPr>
        <w:t xml:space="preserve">interceptions of Brown Marmorated Stink Bugs on containerised cargo </w:t>
      </w:r>
      <w:r w:rsidR="004E5E01">
        <w:rPr>
          <w:rFonts w:ascii="Arial Narrow" w:hAnsi="Arial Narrow" w:cs="Arial"/>
          <w:color w:val="000000" w:themeColor="text1"/>
          <w:sz w:val="22"/>
          <w:szCs w:val="22"/>
        </w:rPr>
        <w:t xml:space="preserve">from Italy and the USA </w:t>
      </w:r>
      <w:r w:rsidR="00BC48D8">
        <w:rPr>
          <w:rFonts w:ascii="Arial Narrow" w:hAnsi="Arial Narrow" w:cs="Arial"/>
          <w:color w:val="000000" w:themeColor="text1"/>
          <w:sz w:val="22"/>
          <w:szCs w:val="22"/>
        </w:rPr>
        <w:t xml:space="preserve">has </w:t>
      </w:r>
      <w:r w:rsidR="005F0553" w:rsidRPr="005C44B5">
        <w:rPr>
          <w:rFonts w:ascii="Arial Narrow" w:hAnsi="Arial Narrow" w:cs="Arial"/>
          <w:color w:val="000000" w:themeColor="text1"/>
          <w:sz w:val="22"/>
          <w:szCs w:val="22"/>
        </w:rPr>
        <w:t>show</w:t>
      </w:r>
      <w:r w:rsidR="00BC48D8">
        <w:rPr>
          <w:rFonts w:ascii="Arial Narrow" w:hAnsi="Arial Narrow" w:cs="Arial"/>
          <w:color w:val="000000" w:themeColor="text1"/>
          <w:sz w:val="22"/>
          <w:szCs w:val="22"/>
        </w:rPr>
        <w:t xml:space="preserve">n </w:t>
      </w:r>
      <w:r w:rsidR="005F0553" w:rsidRPr="005C44B5">
        <w:rPr>
          <w:rFonts w:ascii="Arial Narrow" w:hAnsi="Arial Narrow" w:cs="Arial"/>
          <w:color w:val="000000" w:themeColor="text1"/>
          <w:sz w:val="22"/>
          <w:szCs w:val="22"/>
        </w:rPr>
        <w:t>that re-infestation of treated containerised cargo (</w:t>
      </w:r>
      <w:r w:rsidR="004E5E01">
        <w:rPr>
          <w:rFonts w:ascii="Arial Narrow" w:hAnsi="Arial Narrow" w:cs="Arial"/>
          <w:color w:val="000000" w:themeColor="text1"/>
          <w:sz w:val="22"/>
          <w:szCs w:val="22"/>
        </w:rPr>
        <w:t xml:space="preserve">where </w:t>
      </w:r>
      <w:r w:rsidR="005F0553" w:rsidRPr="005C44B5">
        <w:rPr>
          <w:rFonts w:ascii="Arial Narrow" w:hAnsi="Arial Narrow" w:cs="Arial"/>
          <w:color w:val="000000" w:themeColor="text1"/>
          <w:sz w:val="22"/>
          <w:szCs w:val="22"/>
        </w:rPr>
        <w:t>correctly sealed)</w:t>
      </w:r>
      <w:r w:rsidR="004E5E01">
        <w:rPr>
          <w:rFonts w:ascii="Arial Narrow" w:hAnsi="Arial Narrow" w:cs="Arial"/>
          <w:color w:val="000000" w:themeColor="text1"/>
          <w:sz w:val="22"/>
          <w:szCs w:val="22"/>
        </w:rPr>
        <w:t xml:space="preserve"> </w:t>
      </w:r>
      <w:r w:rsidR="005F0553" w:rsidRPr="005C44B5">
        <w:rPr>
          <w:rFonts w:ascii="Arial Narrow" w:hAnsi="Arial Narrow" w:cs="Arial"/>
          <w:color w:val="000000" w:themeColor="text1"/>
          <w:sz w:val="22"/>
          <w:szCs w:val="22"/>
        </w:rPr>
        <w:t xml:space="preserve">is not a significant risk.  The timeframe allowed between treatment and shipment to New Zealand also reflects the low risk of re-infestation </w:t>
      </w:r>
      <w:r w:rsidR="001334F5">
        <w:rPr>
          <w:rFonts w:ascii="Arial Narrow" w:hAnsi="Arial Narrow" w:cs="Arial"/>
          <w:color w:val="000000" w:themeColor="text1"/>
          <w:sz w:val="22"/>
          <w:szCs w:val="22"/>
        </w:rPr>
        <w:t xml:space="preserve">for </w:t>
      </w:r>
      <w:r w:rsidR="005F0553" w:rsidRPr="005C44B5">
        <w:rPr>
          <w:rFonts w:ascii="Arial Narrow" w:hAnsi="Arial Narrow" w:cs="Arial"/>
          <w:color w:val="000000" w:themeColor="text1"/>
          <w:sz w:val="22"/>
          <w:szCs w:val="22"/>
        </w:rPr>
        <w:t xml:space="preserve">correctly treated and sealed containers.  </w:t>
      </w:r>
    </w:p>
    <w:p w14:paraId="23EC85A3" w14:textId="77777777" w:rsidR="00AF51AF" w:rsidRDefault="00AF51AF" w:rsidP="007E517D">
      <w:pPr>
        <w:pStyle w:val="Default"/>
        <w:spacing w:after="0" w:line="240" w:lineRule="auto"/>
        <w:rPr>
          <w:rFonts w:ascii="Arial Narrow" w:hAnsi="Arial Narrow" w:cs="Arial"/>
          <w:color w:val="000000" w:themeColor="text1"/>
          <w:sz w:val="22"/>
          <w:szCs w:val="22"/>
        </w:rPr>
      </w:pPr>
    </w:p>
    <w:p w14:paraId="5D9CB760" w14:textId="539AC177" w:rsidR="00155499" w:rsidRPr="005C44B5" w:rsidRDefault="003075C4" w:rsidP="007E517D">
      <w:pPr>
        <w:pStyle w:val="Default"/>
        <w:spacing w:after="0" w:line="240" w:lineRule="auto"/>
        <w:rPr>
          <w:rFonts w:ascii="Arial Narrow" w:hAnsi="Arial Narrow" w:cs="Arial"/>
          <w:color w:val="000000" w:themeColor="text1"/>
          <w:sz w:val="22"/>
          <w:szCs w:val="22"/>
        </w:rPr>
      </w:pPr>
      <w:r>
        <w:rPr>
          <w:rFonts w:ascii="Arial Narrow" w:hAnsi="Arial Narrow" w:cs="Arial"/>
          <w:color w:val="000000" w:themeColor="text1"/>
          <w:sz w:val="22"/>
          <w:szCs w:val="22"/>
        </w:rPr>
        <w:t xml:space="preserve">MPI </w:t>
      </w:r>
      <w:r w:rsidR="00EE085B">
        <w:rPr>
          <w:rFonts w:ascii="Arial Narrow" w:hAnsi="Arial Narrow" w:cs="Arial"/>
          <w:color w:val="000000" w:themeColor="text1"/>
          <w:sz w:val="22"/>
          <w:szCs w:val="22"/>
        </w:rPr>
        <w:t xml:space="preserve">must also manage </w:t>
      </w:r>
      <w:r w:rsidR="007E517D" w:rsidRPr="005C44B5">
        <w:rPr>
          <w:rFonts w:ascii="Arial Narrow" w:hAnsi="Arial Narrow" w:cs="Arial"/>
          <w:color w:val="000000" w:themeColor="text1"/>
          <w:sz w:val="22"/>
          <w:szCs w:val="22"/>
        </w:rPr>
        <w:t xml:space="preserve">requirements for consignments of </w:t>
      </w:r>
      <w:r w:rsidR="00BC48D8">
        <w:rPr>
          <w:rFonts w:ascii="Arial Narrow" w:hAnsi="Arial Narrow" w:cs="Arial"/>
          <w:color w:val="000000" w:themeColor="text1"/>
          <w:sz w:val="22"/>
          <w:szCs w:val="22"/>
        </w:rPr>
        <w:t xml:space="preserve">containerised </w:t>
      </w:r>
      <w:r w:rsidR="00825C81">
        <w:rPr>
          <w:rFonts w:ascii="Arial Narrow" w:hAnsi="Arial Narrow" w:cs="Arial"/>
          <w:color w:val="000000" w:themeColor="text1"/>
          <w:sz w:val="22"/>
          <w:szCs w:val="22"/>
        </w:rPr>
        <w:t>v</w:t>
      </w:r>
      <w:r w:rsidR="00A2400A" w:rsidRPr="005C44B5">
        <w:rPr>
          <w:rFonts w:ascii="Arial Narrow" w:hAnsi="Arial Narrow" w:cs="Arial"/>
          <w:color w:val="000000" w:themeColor="text1"/>
          <w:sz w:val="22"/>
          <w:szCs w:val="22"/>
        </w:rPr>
        <w:t xml:space="preserve">ehicles, </w:t>
      </w:r>
      <w:r w:rsidR="00825C81">
        <w:rPr>
          <w:rFonts w:ascii="Arial Narrow" w:hAnsi="Arial Narrow" w:cs="Arial"/>
          <w:color w:val="000000" w:themeColor="text1"/>
          <w:sz w:val="22"/>
          <w:szCs w:val="22"/>
        </w:rPr>
        <w:t>m</w:t>
      </w:r>
      <w:r w:rsidR="00A2400A" w:rsidRPr="005C44B5">
        <w:rPr>
          <w:rFonts w:ascii="Arial Narrow" w:hAnsi="Arial Narrow" w:cs="Arial"/>
          <w:color w:val="000000" w:themeColor="text1"/>
          <w:sz w:val="22"/>
          <w:szCs w:val="22"/>
        </w:rPr>
        <w:t xml:space="preserve">achinery and </w:t>
      </w:r>
      <w:r w:rsidR="00825C81">
        <w:rPr>
          <w:rFonts w:ascii="Arial Narrow" w:hAnsi="Arial Narrow" w:cs="Arial"/>
          <w:color w:val="000000" w:themeColor="text1"/>
          <w:sz w:val="22"/>
          <w:szCs w:val="22"/>
        </w:rPr>
        <w:t>e</w:t>
      </w:r>
      <w:r w:rsidR="00692A96" w:rsidRPr="005C44B5">
        <w:rPr>
          <w:rFonts w:ascii="Arial Narrow" w:hAnsi="Arial Narrow" w:cs="Arial"/>
          <w:color w:val="000000" w:themeColor="text1"/>
          <w:sz w:val="22"/>
          <w:szCs w:val="22"/>
        </w:rPr>
        <w:t>quipment</w:t>
      </w:r>
      <w:r w:rsidR="00EE085B">
        <w:rPr>
          <w:rFonts w:ascii="Arial Narrow" w:hAnsi="Arial Narrow" w:cs="Arial"/>
          <w:color w:val="000000" w:themeColor="text1"/>
          <w:sz w:val="22"/>
          <w:szCs w:val="22"/>
        </w:rPr>
        <w:t xml:space="preserve"> </w:t>
      </w:r>
      <w:r w:rsidR="00EE085B" w:rsidRPr="005C44B5">
        <w:rPr>
          <w:rFonts w:ascii="Arial Narrow" w:hAnsi="Arial Narrow" w:cs="Arial"/>
          <w:color w:val="000000" w:themeColor="text1"/>
          <w:sz w:val="22"/>
          <w:szCs w:val="22"/>
        </w:rPr>
        <w:t xml:space="preserve">where importers intend to treat </w:t>
      </w:r>
      <w:r w:rsidR="00EE085B">
        <w:rPr>
          <w:rFonts w:ascii="Arial Narrow" w:hAnsi="Arial Narrow" w:cs="Arial"/>
          <w:color w:val="000000" w:themeColor="text1"/>
          <w:sz w:val="22"/>
          <w:szCs w:val="22"/>
        </w:rPr>
        <w:t>them</w:t>
      </w:r>
      <w:r w:rsidR="00EE085B" w:rsidRPr="005C44B5">
        <w:rPr>
          <w:rFonts w:ascii="Arial Narrow" w:hAnsi="Arial Narrow" w:cs="Arial"/>
          <w:color w:val="000000" w:themeColor="text1"/>
          <w:sz w:val="22"/>
          <w:szCs w:val="22"/>
        </w:rPr>
        <w:t xml:space="preserve"> on arrival in New Zealand</w:t>
      </w:r>
      <w:r w:rsidR="003F7486">
        <w:rPr>
          <w:rFonts w:ascii="Arial Narrow" w:hAnsi="Arial Narrow" w:cs="Arial"/>
          <w:color w:val="000000" w:themeColor="text1"/>
          <w:sz w:val="22"/>
          <w:szCs w:val="22"/>
        </w:rPr>
        <w:t>,</w:t>
      </w:r>
      <w:r w:rsidR="00BC48D8">
        <w:rPr>
          <w:rFonts w:ascii="Arial Narrow" w:hAnsi="Arial Narrow" w:cs="Arial"/>
          <w:color w:val="000000" w:themeColor="text1"/>
          <w:sz w:val="22"/>
          <w:szCs w:val="22"/>
        </w:rPr>
        <w:t xml:space="preserve"> if not treated offshore.  </w:t>
      </w:r>
      <w:r w:rsidR="000236C0">
        <w:rPr>
          <w:rFonts w:ascii="Arial Narrow" w:hAnsi="Arial Narrow" w:cs="Arial"/>
          <w:color w:val="000000" w:themeColor="text1"/>
          <w:sz w:val="22"/>
          <w:szCs w:val="22"/>
        </w:rPr>
        <w:t>O</w:t>
      </w:r>
      <w:r w:rsidR="00AC65C2">
        <w:rPr>
          <w:rFonts w:ascii="Arial Narrow" w:hAnsi="Arial Narrow" w:cs="Arial"/>
          <w:color w:val="000000" w:themeColor="text1"/>
          <w:sz w:val="22"/>
          <w:szCs w:val="22"/>
        </w:rPr>
        <w:t xml:space="preserve">perational requirements </w:t>
      </w:r>
      <w:r w:rsidR="00BC48D8">
        <w:rPr>
          <w:rFonts w:ascii="Arial Narrow" w:hAnsi="Arial Narrow" w:cs="Arial"/>
          <w:color w:val="000000" w:themeColor="text1"/>
          <w:sz w:val="22"/>
          <w:szCs w:val="22"/>
        </w:rPr>
        <w:t xml:space="preserve">are specified where </w:t>
      </w:r>
      <w:r w:rsidR="00BC48D8" w:rsidRPr="005C44B5">
        <w:rPr>
          <w:rFonts w:ascii="Arial Narrow" w:hAnsi="Arial Narrow" w:cs="Arial"/>
          <w:color w:val="000000" w:themeColor="text1"/>
          <w:sz w:val="22"/>
          <w:szCs w:val="22"/>
        </w:rPr>
        <w:t>treatments</w:t>
      </w:r>
      <w:r w:rsidR="00BC48D8">
        <w:rPr>
          <w:rFonts w:ascii="Arial Narrow" w:hAnsi="Arial Narrow" w:cs="Arial"/>
          <w:color w:val="000000" w:themeColor="text1"/>
          <w:sz w:val="22"/>
          <w:szCs w:val="22"/>
        </w:rPr>
        <w:t xml:space="preserve"> must</w:t>
      </w:r>
      <w:r w:rsidR="00BC48D8" w:rsidRPr="005C44B5">
        <w:rPr>
          <w:rFonts w:ascii="Arial Narrow" w:hAnsi="Arial Narrow" w:cs="Arial"/>
          <w:color w:val="000000" w:themeColor="text1"/>
          <w:sz w:val="22"/>
          <w:szCs w:val="22"/>
        </w:rPr>
        <w:t xml:space="preserve"> be conducted at </w:t>
      </w:r>
      <w:r w:rsidR="00BC48D8">
        <w:rPr>
          <w:rFonts w:ascii="Arial Narrow" w:hAnsi="Arial Narrow" w:cs="Arial"/>
          <w:color w:val="000000" w:themeColor="text1"/>
          <w:sz w:val="22"/>
          <w:szCs w:val="22"/>
        </w:rPr>
        <w:t>places of first arrival</w:t>
      </w:r>
      <w:r w:rsidR="00BC48D8" w:rsidRPr="005C44B5">
        <w:rPr>
          <w:rFonts w:ascii="Arial Narrow" w:hAnsi="Arial Narrow" w:cs="Arial"/>
          <w:color w:val="000000" w:themeColor="text1"/>
          <w:sz w:val="22"/>
          <w:szCs w:val="22"/>
        </w:rPr>
        <w:t xml:space="preserve"> or at </w:t>
      </w:r>
      <w:r w:rsidR="00BC48D8">
        <w:rPr>
          <w:rFonts w:ascii="Arial Narrow" w:hAnsi="Arial Narrow" w:cs="Arial"/>
          <w:color w:val="000000" w:themeColor="text1"/>
          <w:sz w:val="22"/>
          <w:szCs w:val="22"/>
        </w:rPr>
        <w:t>transitional facilities</w:t>
      </w:r>
      <w:r w:rsidR="00EE085B">
        <w:rPr>
          <w:rFonts w:ascii="Arial Narrow" w:hAnsi="Arial Narrow" w:cs="Arial"/>
          <w:color w:val="000000" w:themeColor="text1"/>
          <w:sz w:val="22"/>
          <w:szCs w:val="22"/>
        </w:rPr>
        <w:t>;</w:t>
      </w:r>
      <w:r w:rsidR="007E517D" w:rsidRPr="005C44B5">
        <w:rPr>
          <w:rFonts w:ascii="Arial Narrow" w:hAnsi="Arial Narrow" w:cs="Arial"/>
          <w:color w:val="000000" w:themeColor="text1"/>
          <w:sz w:val="22"/>
          <w:szCs w:val="22"/>
        </w:rPr>
        <w:t xml:space="preserve"> </w:t>
      </w:r>
      <w:r w:rsidR="005F0553">
        <w:rPr>
          <w:rFonts w:ascii="Arial Narrow" w:hAnsi="Arial Narrow" w:cs="Arial"/>
          <w:color w:val="000000" w:themeColor="text1"/>
          <w:sz w:val="22"/>
          <w:szCs w:val="22"/>
        </w:rPr>
        <w:t>but</w:t>
      </w:r>
      <w:r w:rsidR="00AC65C2">
        <w:rPr>
          <w:rFonts w:ascii="Arial Narrow" w:hAnsi="Arial Narrow" w:cs="Arial"/>
          <w:color w:val="000000" w:themeColor="text1"/>
          <w:sz w:val="22"/>
          <w:szCs w:val="22"/>
        </w:rPr>
        <w:t xml:space="preserve"> only </w:t>
      </w:r>
      <w:r w:rsidR="005F0553">
        <w:rPr>
          <w:rFonts w:ascii="Arial Narrow" w:hAnsi="Arial Narrow" w:cs="Arial"/>
          <w:color w:val="000000" w:themeColor="text1"/>
          <w:sz w:val="22"/>
          <w:szCs w:val="22"/>
        </w:rPr>
        <w:t xml:space="preserve">states </w:t>
      </w:r>
      <w:r w:rsidR="005F0553" w:rsidRPr="005C44B5">
        <w:rPr>
          <w:rFonts w:ascii="Arial Narrow" w:hAnsi="Arial Narrow" w:cs="Arial"/>
          <w:color w:val="000000" w:themeColor="text1"/>
          <w:sz w:val="22"/>
          <w:szCs w:val="22"/>
        </w:rPr>
        <w:t>specifi</w:t>
      </w:r>
      <w:r w:rsidR="005F0553">
        <w:rPr>
          <w:rFonts w:ascii="Arial Narrow" w:hAnsi="Arial Narrow" w:cs="Arial"/>
          <w:color w:val="000000" w:themeColor="text1"/>
          <w:sz w:val="22"/>
          <w:szCs w:val="22"/>
        </w:rPr>
        <w:t>c</w:t>
      </w:r>
      <w:r w:rsidR="007E517D" w:rsidRPr="005C44B5">
        <w:rPr>
          <w:rFonts w:ascii="Arial Narrow" w:hAnsi="Arial Narrow" w:cs="Arial"/>
          <w:color w:val="000000" w:themeColor="text1"/>
          <w:sz w:val="22"/>
          <w:szCs w:val="22"/>
        </w:rPr>
        <w:t xml:space="preserve"> time frames </w:t>
      </w:r>
      <w:r w:rsidR="005F0553">
        <w:rPr>
          <w:rFonts w:ascii="Arial Narrow" w:hAnsi="Arial Narrow" w:cs="Arial"/>
          <w:color w:val="000000" w:themeColor="text1"/>
          <w:sz w:val="22"/>
          <w:szCs w:val="22"/>
        </w:rPr>
        <w:t xml:space="preserve">in the Import Health Standard </w:t>
      </w:r>
      <w:r w:rsidR="007E517D" w:rsidRPr="005C44B5">
        <w:rPr>
          <w:rFonts w:ascii="Arial Narrow" w:hAnsi="Arial Narrow" w:cs="Arial"/>
          <w:color w:val="000000" w:themeColor="text1"/>
          <w:sz w:val="22"/>
          <w:szCs w:val="22"/>
        </w:rPr>
        <w:t xml:space="preserve">where </w:t>
      </w:r>
      <w:r>
        <w:rPr>
          <w:rFonts w:ascii="Arial Narrow" w:hAnsi="Arial Narrow" w:cs="Arial"/>
          <w:color w:val="000000" w:themeColor="text1"/>
          <w:sz w:val="22"/>
          <w:szCs w:val="22"/>
        </w:rPr>
        <w:t>needed</w:t>
      </w:r>
      <w:r w:rsidR="00BC48D8">
        <w:rPr>
          <w:rFonts w:ascii="Arial Narrow" w:hAnsi="Arial Narrow" w:cs="Arial"/>
          <w:color w:val="000000" w:themeColor="text1"/>
          <w:sz w:val="22"/>
          <w:szCs w:val="22"/>
        </w:rPr>
        <w:t>,</w:t>
      </w:r>
      <w:r>
        <w:rPr>
          <w:rFonts w:ascii="Arial Narrow" w:hAnsi="Arial Narrow" w:cs="Arial"/>
          <w:color w:val="000000" w:themeColor="text1"/>
          <w:sz w:val="22"/>
          <w:szCs w:val="22"/>
        </w:rPr>
        <w:t xml:space="preserve"> </w:t>
      </w:r>
      <w:r w:rsidR="00AC65C2">
        <w:rPr>
          <w:rFonts w:ascii="Arial Narrow" w:hAnsi="Arial Narrow" w:cs="Arial"/>
          <w:color w:val="000000" w:themeColor="text1"/>
          <w:sz w:val="22"/>
          <w:szCs w:val="22"/>
        </w:rPr>
        <w:t xml:space="preserve">as a degree of </w:t>
      </w:r>
      <w:r w:rsidR="003F7486">
        <w:rPr>
          <w:rFonts w:ascii="Arial Narrow" w:hAnsi="Arial Narrow" w:cs="Arial"/>
          <w:color w:val="000000" w:themeColor="text1"/>
          <w:sz w:val="22"/>
          <w:szCs w:val="22"/>
        </w:rPr>
        <w:t xml:space="preserve">logistical and </w:t>
      </w:r>
      <w:r w:rsidR="005F0553">
        <w:rPr>
          <w:rFonts w:ascii="Arial Narrow" w:hAnsi="Arial Narrow" w:cs="Arial"/>
          <w:color w:val="000000" w:themeColor="text1"/>
          <w:sz w:val="22"/>
          <w:szCs w:val="22"/>
        </w:rPr>
        <w:t xml:space="preserve">operational </w:t>
      </w:r>
      <w:r w:rsidR="00AC65C2">
        <w:rPr>
          <w:rFonts w:ascii="Arial Narrow" w:hAnsi="Arial Narrow" w:cs="Arial"/>
          <w:color w:val="000000" w:themeColor="text1"/>
          <w:sz w:val="22"/>
          <w:szCs w:val="22"/>
        </w:rPr>
        <w:t xml:space="preserve">flexibility is considered to be </w:t>
      </w:r>
      <w:r w:rsidR="00AC65C2" w:rsidRPr="005C44B5">
        <w:rPr>
          <w:rFonts w:ascii="Arial Narrow" w:hAnsi="Arial Narrow" w:cs="Arial"/>
          <w:color w:val="000000" w:themeColor="text1"/>
          <w:sz w:val="22"/>
          <w:szCs w:val="22"/>
        </w:rPr>
        <w:t>necessary</w:t>
      </w:r>
      <w:r w:rsidR="007E517D" w:rsidRPr="005C44B5">
        <w:rPr>
          <w:rFonts w:ascii="Arial Narrow" w:hAnsi="Arial Narrow" w:cs="Arial"/>
          <w:color w:val="000000" w:themeColor="text1"/>
          <w:sz w:val="22"/>
          <w:szCs w:val="22"/>
        </w:rPr>
        <w:t xml:space="preserve">.  </w:t>
      </w:r>
      <w:r w:rsidR="009E0E18" w:rsidRPr="005C44B5">
        <w:rPr>
          <w:rFonts w:ascii="Arial Narrow" w:hAnsi="Arial Narrow" w:cs="Arial"/>
          <w:color w:val="000000" w:themeColor="text1"/>
          <w:sz w:val="22"/>
          <w:szCs w:val="22"/>
        </w:rPr>
        <w:t xml:space="preserve">  </w:t>
      </w:r>
    </w:p>
    <w:p w14:paraId="314B8007" w14:textId="77777777" w:rsidR="000236C0" w:rsidRDefault="000236C0" w:rsidP="007E517D">
      <w:pPr>
        <w:pStyle w:val="Default"/>
        <w:spacing w:after="0" w:line="240" w:lineRule="auto"/>
        <w:rPr>
          <w:rFonts w:ascii="Arial Narrow" w:hAnsi="Arial Narrow" w:cs="Arial"/>
          <w:color w:val="000000" w:themeColor="text1"/>
          <w:sz w:val="22"/>
          <w:szCs w:val="22"/>
        </w:rPr>
      </w:pPr>
    </w:p>
    <w:p w14:paraId="4A77180F" w14:textId="3B9B6C86" w:rsidR="008B77B0" w:rsidRDefault="00283754" w:rsidP="00635411">
      <w:pPr>
        <w:pStyle w:val="Default"/>
        <w:spacing w:after="0" w:line="240" w:lineRule="auto"/>
      </w:pPr>
      <w:r w:rsidRPr="005C44B5">
        <w:rPr>
          <w:rFonts w:ascii="Arial Narrow" w:hAnsi="Arial Narrow" w:cs="Arial"/>
          <w:color w:val="000000" w:themeColor="text1"/>
          <w:sz w:val="22"/>
          <w:szCs w:val="22"/>
        </w:rPr>
        <w:t>Where ne</w:t>
      </w:r>
      <w:r w:rsidR="003F7486">
        <w:rPr>
          <w:rFonts w:ascii="Arial Narrow" w:hAnsi="Arial Narrow" w:cs="Arial"/>
          <w:color w:val="000000" w:themeColor="text1"/>
          <w:sz w:val="22"/>
          <w:szCs w:val="22"/>
        </w:rPr>
        <w:t>eded</w:t>
      </w:r>
      <w:r w:rsidR="00155499" w:rsidRPr="005C44B5">
        <w:rPr>
          <w:rFonts w:ascii="Arial Narrow" w:hAnsi="Arial Narrow" w:cs="Arial"/>
          <w:color w:val="000000" w:themeColor="text1"/>
          <w:sz w:val="22"/>
          <w:szCs w:val="22"/>
        </w:rPr>
        <w:t>, MPI conduct</w:t>
      </w:r>
      <w:r w:rsidR="00913C6F">
        <w:rPr>
          <w:rFonts w:ascii="Arial Narrow" w:hAnsi="Arial Narrow" w:cs="Arial"/>
          <w:color w:val="000000" w:themeColor="text1"/>
          <w:sz w:val="22"/>
          <w:szCs w:val="22"/>
        </w:rPr>
        <w:t>s</w:t>
      </w:r>
      <w:r w:rsidR="00155499" w:rsidRPr="005C44B5">
        <w:rPr>
          <w:rFonts w:ascii="Arial Narrow" w:hAnsi="Arial Narrow" w:cs="Arial"/>
          <w:color w:val="000000" w:themeColor="text1"/>
          <w:sz w:val="22"/>
          <w:szCs w:val="22"/>
        </w:rPr>
        <w:t xml:space="preserve"> </w:t>
      </w:r>
      <w:r w:rsidRPr="005C44B5">
        <w:rPr>
          <w:rFonts w:ascii="Arial Narrow" w:hAnsi="Arial Narrow" w:cs="Arial"/>
          <w:color w:val="000000" w:themeColor="text1"/>
          <w:sz w:val="22"/>
          <w:szCs w:val="22"/>
        </w:rPr>
        <w:t>border</w:t>
      </w:r>
      <w:r w:rsidR="00155499" w:rsidRPr="005C44B5">
        <w:rPr>
          <w:rFonts w:ascii="Arial Narrow" w:hAnsi="Arial Narrow" w:cs="Arial"/>
          <w:color w:val="000000" w:themeColor="text1"/>
          <w:sz w:val="22"/>
          <w:szCs w:val="22"/>
        </w:rPr>
        <w:t xml:space="preserve"> interventions that </w:t>
      </w:r>
      <w:r w:rsidR="001F3A9D" w:rsidRPr="005C44B5">
        <w:rPr>
          <w:rFonts w:ascii="Arial Narrow" w:hAnsi="Arial Narrow" w:cs="Arial"/>
          <w:color w:val="000000" w:themeColor="text1"/>
          <w:sz w:val="22"/>
          <w:szCs w:val="22"/>
        </w:rPr>
        <w:t>could</w:t>
      </w:r>
      <w:r w:rsidR="00155499" w:rsidRPr="005C44B5">
        <w:rPr>
          <w:rFonts w:ascii="Arial Narrow" w:hAnsi="Arial Narrow" w:cs="Arial"/>
          <w:color w:val="000000" w:themeColor="text1"/>
          <w:sz w:val="22"/>
          <w:szCs w:val="22"/>
        </w:rPr>
        <w:t xml:space="preserve"> result in delay to biosecurity clearance for imported risk goods, </w:t>
      </w:r>
      <w:r w:rsidR="00913C6F">
        <w:rPr>
          <w:rFonts w:ascii="Arial Narrow" w:hAnsi="Arial Narrow" w:cs="Arial"/>
          <w:color w:val="000000" w:themeColor="text1"/>
          <w:sz w:val="22"/>
          <w:szCs w:val="22"/>
        </w:rPr>
        <w:t>but</w:t>
      </w:r>
      <w:r w:rsidR="00913C6F" w:rsidRPr="005C44B5">
        <w:rPr>
          <w:rFonts w:ascii="Arial Narrow" w:hAnsi="Arial Narrow" w:cs="Arial"/>
          <w:color w:val="000000" w:themeColor="text1"/>
          <w:sz w:val="22"/>
          <w:szCs w:val="22"/>
        </w:rPr>
        <w:t xml:space="preserve"> </w:t>
      </w:r>
      <w:r w:rsidR="00155499" w:rsidRPr="005C44B5">
        <w:rPr>
          <w:rFonts w:ascii="Arial Narrow" w:hAnsi="Arial Narrow" w:cs="Arial"/>
          <w:color w:val="000000" w:themeColor="text1"/>
          <w:sz w:val="22"/>
          <w:szCs w:val="22"/>
        </w:rPr>
        <w:t xml:space="preserve">MPI requirements for </w:t>
      </w:r>
      <w:r w:rsidR="00FB55BB">
        <w:rPr>
          <w:rFonts w:ascii="Arial Narrow" w:hAnsi="Arial Narrow" w:cs="Arial"/>
          <w:color w:val="000000" w:themeColor="text1"/>
          <w:sz w:val="22"/>
          <w:szCs w:val="22"/>
        </w:rPr>
        <w:t xml:space="preserve">management </w:t>
      </w:r>
      <w:r w:rsidR="00A7595F">
        <w:rPr>
          <w:rFonts w:ascii="Arial Narrow" w:hAnsi="Arial Narrow" w:cs="Arial"/>
          <w:color w:val="000000" w:themeColor="text1"/>
          <w:sz w:val="22"/>
          <w:szCs w:val="22"/>
        </w:rPr>
        <w:t xml:space="preserve">(including </w:t>
      </w:r>
      <w:r w:rsidR="00155499" w:rsidRPr="005C44B5">
        <w:rPr>
          <w:rFonts w:ascii="Arial Narrow" w:hAnsi="Arial Narrow" w:cs="Arial"/>
          <w:color w:val="000000" w:themeColor="text1"/>
          <w:sz w:val="22"/>
          <w:szCs w:val="22"/>
        </w:rPr>
        <w:t>treatment</w:t>
      </w:r>
      <w:r w:rsidR="00A7595F">
        <w:rPr>
          <w:rFonts w:ascii="Arial Narrow" w:hAnsi="Arial Narrow" w:cs="Arial"/>
          <w:color w:val="000000" w:themeColor="text1"/>
          <w:sz w:val="22"/>
          <w:szCs w:val="22"/>
        </w:rPr>
        <w:t>)</w:t>
      </w:r>
      <w:r w:rsidR="00155499" w:rsidRPr="005C44B5">
        <w:rPr>
          <w:rFonts w:ascii="Arial Narrow" w:hAnsi="Arial Narrow" w:cs="Arial"/>
          <w:color w:val="000000" w:themeColor="text1"/>
          <w:sz w:val="22"/>
          <w:szCs w:val="22"/>
        </w:rPr>
        <w:t xml:space="preserve"> </w:t>
      </w:r>
      <w:r w:rsidR="00913C6F">
        <w:rPr>
          <w:rFonts w:ascii="Arial Narrow" w:hAnsi="Arial Narrow" w:cs="Arial"/>
          <w:color w:val="000000" w:themeColor="text1"/>
          <w:sz w:val="22"/>
          <w:szCs w:val="22"/>
        </w:rPr>
        <w:t xml:space="preserve">of risk goods </w:t>
      </w:r>
      <w:r w:rsidR="00155499" w:rsidRPr="005C44B5">
        <w:rPr>
          <w:rFonts w:ascii="Arial Narrow" w:hAnsi="Arial Narrow" w:cs="Arial"/>
          <w:color w:val="000000" w:themeColor="text1"/>
          <w:sz w:val="22"/>
          <w:szCs w:val="22"/>
        </w:rPr>
        <w:t xml:space="preserve">outweighs other considerations such as on-carriage to commercial destinations. </w:t>
      </w:r>
      <w:r w:rsidR="00C730AB" w:rsidRPr="005C44B5">
        <w:rPr>
          <w:rFonts w:ascii="Arial Narrow" w:hAnsi="Arial Narrow" w:cs="Arial"/>
          <w:color w:val="000000" w:themeColor="text1"/>
          <w:sz w:val="22"/>
          <w:szCs w:val="22"/>
        </w:rPr>
        <w:t xml:space="preserve"> </w:t>
      </w:r>
      <w:r w:rsidR="007E517D" w:rsidRPr="005C44B5">
        <w:rPr>
          <w:rFonts w:ascii="Arial Narrow" w:hAnsi="Arial Narrow" w:cs="Arial"/>
          <w:color w:val="000000" w:themeColor="text1"/>
          <w:sz w:val="22"/>
          <w:szCs w:val="22"/>
        </w:rPr>
        <w:t xml:space="preserve">MPI always endeavours to conduct required biosecurity </w:t>
      </w:r>
      <w:r w:rsidR="002E26EF" w:rsidRPr="005C44B5">
        <w:rPr>
          <w:rFonts w:ascii="Arial Narrow" w:hAnsi="Arial Narrow" w:cs="Arial"/>
          <w:color w:val="000000" w:themeColor="text1"/>
          <w:sz w:val="22"/>
          <w:szCs w:val="22"/>
        </w:rPr>
        <w:t>actions</w:t>
      </w:r>
      <w:r w:rsidR="007E517D" w:rsidRPr="005C44B5">
        <w:rPr>
          <w:rFonts w:ascii="Arial Narrow" w:hAnsi="Arial Narrow" w:cs="Arial"/>
          <w:color w:val="000000" w:themeColor="text1"/>
          <w:sz w:val="22"/>
          <w:szCs w:val="22"/>
        </w:rPr>
        <w:t xml:space="preserve"> in a quick and efficient manner</w:t>
      </w:r>
      <w:r w:rsidR="00B32A98">
        <w:rPr>
          <w:rFonts w:ascii="Arial Narrow" w:hAnsi="Arial Narrow" w:cs="Arial"/>
          <w:color w:val="000000" w:themeColor="text1"/>
          <w:sz w:val="22"/>
          <w:szCs w:val="22"/>
        </w:rPr>
        <w:t xml:space="preserve"> w</w:t>
      </w:r>
      <w:r w:rsidR="00131EEC" w:rsidRPr="005C44B5">
        <w:rPr>
          <w:rFonts w:ascii="Arial Narrow" w:hAnsi="Arial Narrow" w:cs="Arial"/>
          <w:color w:val="000000" w:themeColor="text1"/>
          <w:sz w:val="22"/>
          <w:szCs w:val="22"/>
        </w:rPr>
        <w:t>herever possible</w:t>
      </w:r>
      <w:r w:rsidR="00B32A98">
        <w:rPr>
          <w:rFonts w:ascii="Arial Narrow" w:hAnsi="Arial Narrow" w:cs="Arial"/>
          <w:color w:val="000000" w:themeColor="text1"/>
          <w:sz w:val="22"/>
          <w:szCs w:val="22"/>
        </w:rPr>
        <w:t xml:space="preserve">. </w:t>
      </w:r>
      <w:r w:rsidR="00131EEC" w:rsidRPr="005C44B5">
        <w:rPr>
          <w:rFonts w:ascii="Arial Narrow" w:hAnsi="Arial Narrow" w:cs="Arial"/>
          <w:color w:val="000000" w:themeColor="text1"/>
          <w:sz w:val="22"/>
          <w:szCs w:val="22"/>
        </w:rPr>
        <w:t xml:space="preserve"> </w:t>
      </w:r>
      <w:r w:rsidR="00B32A98">
        <w:rPr>
          <w:rFonts w:ascii="Arial Narrow" w:hAnsi="Arial Narrow" w:cs="Arial"/>
          <w:color w:val="000000" w:themeColor="text1"/>
          <w:sz w:val="22"/>
          <w:szCs w:val="22"/>
        </w:rPr>
        <w:t xml:space="preserve">Furthermore </w:t>
      </w:r>
      <w:r w:rsidR="00131EEC" w:rsidRPr="005C44B5">
        <w:rPr>
          <w:rFonts w:ascii="Arial Narrow" w:hAnsi="Arial Narrow" w:cs="Arial"/>
          <w:color w:val="000000" w:themeColor="text1"/>
          <w:sz w:val="22"/>
          <w:szCs w:val="22"/>
        </w:rPr>
        <w:t xml:space="preserve">MPI works cooperatively with other regulatory agencies </w:t>
      </w:r>
      <w:r w:rsidR="00867F88" w:rsidRPr="005C44B5">
        <w:rPr>
          <w:rFonts w:ascii="Arial Narrow" w:hAnsi="Arial Narrow" w:cs="Arial"/>
          <w:color w:val="000000" w:themeColor="text1"/>
          <w:sz w:val="22"/>
          <w:szCs w:val="22"/>
        </w:rPr>
        <w:t>and</w:t>
      </w:r>
      <w:r w:rsidR="00131EEC" w:rsidRPr="005C44B5">
        <w:rPr>
          <w:rFonts w:ascii="Arial Narrow" w:hAnsi="Arial Narrow" w:cs="Arial"/>
          <w:color w:val="000000" w:themeColor="text1"/>
          <w:sz w:val="22"/>
          <w:szCs w:val="22"/>
        </w:rPr>
        <w:t xml:space="preserve"> importers to ensure </w:t>
      </w:r>
      <w:r w:rsidR="009D02B2" w:rsidRPr="005C44B5">
        <w:rPr>
          <w:rFonts w:ascii="Arial Narrow" w:hAnsi="Arial Narrow" w:cs="Arial"/>
          <w:color w:val="000000" w:themeColor="text1"/>
          <w:sz w:val="22"/>
          <w:szCs w:val="22"/>
        </w:rPr>
        <w:t xml:space="preserve">all </w:t>
      </w:r>
      <w:r w:rsidR="00A6325D">
        <w:rPr>
          <w:rFonts w:ascii="Arial Narrow" w:hAnsi="Arial Narrow" w:cs="Arial"/>
          <w:color w:val="000000" w:themeColor="text1"/>
          <w:sz w:val="22"/>
          <w:szCs w:val="22"/>
        </w:rPr>
        <w:t>v</w:t>
      </w:r>
      <w:r w:rsidR="00A2400A" w:rsidRPr="005C44B5">
        <w:rPr>
          <w:rFonts w:ascii="Arial Narrow" w:hAnsi="Arial Narrow" w:cs="Arial"/>
          <w:color w:val="000000" w:themeColor="text1"/>
          <w:sz w:val="22"/>
          <w:szCs w:val="22"/>
        </w:rPr>
        <w:t>ehicles,</w:t>
      </w:r>
      <w:r w:rsidR="00B14B2A">
        <w:rPr>
          <w:rFonts w:ascii="Arial Narrow" w:hAnsi="Arial Narrow" w:cs="Arial"/>
          <w:color w:val="000000" w:themeColor="text1"/>
          <w:sz w:val="22"/>
          <w:szCs w:val="22"/>
        </w:rPr>
        <w:t xml:space="preserve"> </w:t>
      </w:r>
      <w:r w:rsidR="00A6325D">
        <w:rPr>
          <w:rFonts w:ascii="Arial Narrow" w:hAnsi="Arial Narrow" w:cs="Arial"/>
          <w:color w:val="000000" w:themeColor="text1"/>
          <w:sz w:val="22"/>
          <w:szCs w:val="22"/>
        </w:rPr>
        <w:t>m</w:t>
      </w:r>
      <w:r w:rsidR="00A2400A" w:rsidRPr="005C44B5">
        <w:rPr>
          <w:rFonts w:ascii="Arial Narrow" w:hAnsi="Arial Narrow" w:cs="Arial"/>
          <w:color w:val="000000" w:themeColor="text1"/>
          <w:sz w:val="22"/>
          <w:szCs w:val="22"/>
        </w:rPr>
        <w:t xml:space="preserve">achinery and </w:t>
      </w:r>
      <w:r w:rsidR="00A6325D">
        <w:rPr>
          <w:rFonts w:ascii="Arial Narrow" w:hAnsi="Arial Narrow" w:cs="Arial"/>
          <w:color w:val="000000" w:themeColor="text1"/>
          <w:sz w:val="22"/>
          <w:szCs w:val="22"/>
        </w:rPr>
        <w:t>e</w:t>
      </w:r>
      <w:r w:rsidR="00A2400A" w:rsidRPr="005C44B5">
        <w:rPr>
          <w:rFonts w:ascii="Arial Narrow" w:hAnsi="Arial Narrow" w:cs="Arial"/>
          <w:color w:val="000000" w:themeColor="text1"/>
          <w:sz w:val="22"/>
          <w:szCs w:val="22"/>
        </w:rPr>
        <w:t>quipment</w:t>
      </w:r>
      <w:r w:rsidR="00A2400A" w:rsidRPr="005C44B5" w:rsidDel="00A2400A">
        <w:rPr>
          <w:rFonts w:ascii="Arial Narrow" w:hAnsi="Arial Narrow" w:cs="Arial"/>
          <w:color w:val="000000" w:themeColor="text1"/>
          <w:sz w:val="22"/>
          <w:szCs w:val="22"/>
        </w:rPr>
        <w:t xml:space="preserve"> </w:t>
      </w:r>
      <w:r w:rsidR="00131EEC" w:rsidRPr="005C44B5">
        <w:rPr>
          <w:rFonts w:ascii="Arial Narrow" w:hAnsi="Arial Narrow" w:cs="Arial"/>
          <w:color w:val="000000" w:themeColor="text1"/>
          <w:sz w:val="22"/>
          <w:szCs w:val="22"/>
        </w:rPr>
        <w:t xml:space="preserve">consignments are managed appropriately and that unjustified delays to clearance and possible re-treatments are avoided. </w:t>
      </w:r>
      <w:r w:rsidR="00280F62">
        <w:rPr>
          <w:rFonts w:ascii="Arial Narrow" w:hAnsi="Arial Narrow" w:cs="Arial"/>
          <w:color w:val="000000" w:themeColor="text1"/>
          <w:sz w:val="22"/>
          <w:szCs w:val="22"/>
        </w:rPr>
        <w:t xml:space="preserve"> </w:t>
      </w:r>
      <w:r w:rsidR="00D6048B">
        <w:rPr>
          <w:rFonts w:ascii="Arial Narrow" w:hAnsi="Arial Narrow" w:cs="Arial"/>
          <w:color w:val="000000" w:themeColor="text1"/>
          <w:sz w:val="22"/>
          <w:szCs w:val="22"/>
        </w:rPr>
        <w:t xml:space="preserve">However, </w:t>
      </w:r>
      <w:r w:rsidR="00281B18">
        <w:rPr>
          <w:rFonts w:ascii="Arial Narrow" w:hAnsi="Arial Narrow" w:cs="Arial"/>
          <w:color w:val="000000" w:themeColor="text1"/>
          <w:sz w:val="22"/>
          <w:szCs w:val="22"/>
        </w:rPr>
        <w:t>i</w:t>
      </w:r>
      <w:r w:rsidR="005C3F08" w:rsidRPr="005C44B5">
        <w:rPr>
          <w:rFonts w:ascii="Arial Narrow" w:hAnsi="Arial Narrow" w:cs="Arial"/>
          <w:color w:val="000000" w:themeColor="text1"/>
          <w:sz w:val="22"/>
          <w:szCs w:val="22"/>
        </w:rPr>
        <w:t xml:space="preserve">n order to effectively protect </w:t>
      </w:r>
      <w:r w:rsidR="00AC5F8F" w:rsidRPr="005C44B5">
        <w:rPr>
          <w:rFonts w:ascii="Arial Narrow" w:hAnsi="Arial Narrow" w:cs="Arial"/>
          <w:color w:val="000000" w:themeColor="text1"/>
          <w:sz w:val="22"/>
          <w:szCs w:val="22"/>
        </w:rPr>
        <w:t>New Zealand</w:t>
      </w:r>
      <w:r w:rsidR="005C3F08" w:rsidRPr="005C44B5">
        <w:rPr>
          <w:rFonts w:ascii="Arial Narrow" w:hAnsi="Arial Narrow" w:cs="Arial"/>
          <w:color w:val="000000" w:themeColor="text1"/>
          <w:sz w:val="22"/>
          <w:szCs w:val="22"/>
        </w:rPr>
        <w:t xml:space="preserve">, </w:t>
      </w:r>
      <w:r w:rsidR="00131EEC" w:rsidRPr="005C44B5">
        <w:rPr>
          <w:rFonts w:ascii="Arial Narrow" w:hAnsi="Arial Narrow" w:cs="Arial"/>
          <w:color w:val="000000" w:themeColor="text1"/>
          <w:sz w:val="22"/>
          <w:szCs w:val="22"/>
        </w:rPr>
        <w:t>non-compliant consignments may be re-shipped or require remedial actions or treatments to be conducted before biosecurity clearance can be granted.</w:t>
      </w:r>
      <w:r w:rsidR="00A2400A" w:rsidRPr="005C44B5">
        <w:rPr>
          <w:rFonts w:ascii="Arial Narrow" w:hAnsi="Arial Narrow" w:cs="Arial"/>
          <w:color w:val="000000" w:themeColor="text1"/>
          <w:sz w:val="22"/>
          <w:szCs w:val="22"/>
        </w:rPr>
        <w:t xml:space="preserve"> </w:t>
      </w:r>
      <w:r w:rsidR="00B14B2A">
        <w:rPr>
          <w:rFonts w:ascii="Arial Narrow" w:hAnsi="Arial Narrow" w:cs="Arial"/>
          <w:color w:val="000000" w:themeColor="text1"/>
          <w:sz w:val="22"/>
          <w:szCs w:val="22"/>
        </w:rPr>
        <w:t xml:space="preserve"> </w:t>
      </w:r>
    </w:p>
    <w:p w14:paraId="51AC20FC" w14:textId="6A1AC24C" w:rsidR="002B107A" w:rsidRPr="005C44B5" w:rsidRDefault="00B71330" w:rsidP="00F47DDE">
      <w:pPr>
        <w:pStyle w:val="Default"/>
        <w:spacing w:after="0" w:line="240" w:lineRule="auto"/>
        <w:rPr>
          <w:rFonts w:ascii="Arial Narrow" w:hAnsi="Arial Narrow" w:cs="Arial"/>
          <w:color w:val="000000" w:themeColor="text1"/>
          <w:sz w:val="22"/>
          <w:szCs w:val="22"/>
        </w:rPr>
      </w:pPr>
      <w:r w:rsidRPr="005C44B5">
        <w:rPr>
          <w:rFonts w:ascii="Arial Narrow" w:hAnsi="Arial Narrow" w:cs="Arial"/>
          <w:color w:val="000000" w:themeColor="text1"/>
          <w:sz w:val="22"/>
          <w:szCs w:val="22"/>
        </w:rPr>
        <w:t xml:space="preserve"> </w:t>
      </w:r>
      <w:r w:rsidR="00383588" w:rsidRPr="005C44B5">
        <w:rPr>
          <w:rFonts w:ascii="Arial Narrow" w:hAnsi="Arial Narrow" w:cs="Arial"/>
          <w:color w:val="000000" w:themeColor="text1"/>
          <w:sz w:val="22"/>
          <w:szCs w:val="22"/>
        </w:rPr>
        <w:t xml:space="preserve"> </w:t>
      </w:r>
      <w:r w:rsidR="00CD0037">
        <w:rPr>
          <w:rFonts w:ascii="Arial Narrow" w:hAnsi="Arial Narrow" w:cs="Arial"/>
          <w:color w:val="000000" w:themeColor="text1"/>
          <w:sz w:val="22"/>
          <w:szCs w:val="22"/>
        </w:rPr>
        <w:t xml:space="preserve">  </w:t>
      </w:r>
      <w:r w:rsidR="002B107A" w:rsidRPr="005C44B5">
        <w:rPr>
          <w:rFonts w:ascii="Arial Narrow" w:hAnsi="Arial Narrow" w:cs="Arial"/>
          <w:color w:val="000000" w:themeColor="text1"/>
          <w:sz w:val="22"/>
          <w:szCs w:val="22"/>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EF1BC5" w:rsidRPr="005C44B5" w14:paraId="1F189C8F" w14:textId="77777777" w:rsidTr="00DD3E3B">
        <w:tc>
          <w:tcPr>
            <w:tcW w:w="9628" w:type="dxa"/>
            <w:shd w:val="clear" w:color="auto" w:fill="D9D9D9" w:themeFill="background1" w:themeFillShade="D9"/>
          </w:tcPr>
          <w:p w14:paraId="1F189C8E" w14:textId="09139BB0" w:rsidR="009C66AA" w:rsidRPr="005C44B5" w:rsidRDefault="006A69DA" w:rsidP="004B1E99">
            <w:pPr>
              <w:spacing w:after="0" w:line="240" w:lineRule="auto"/>
              <w:rPr>
                <w:rFonts w:ascii="Arial Narrow" w:hAnsi="Arial Narrow"/>
                <w:b/>
                <w:color w:val="000000" w:themeColor="text1"/>
                <w:sz w:val="24"/>
                <w:szCs w:val="24"/>
              </w:rPr>
            </w:pPr>
            <w:r w:rsidRPr="005C44B5">
              <w:rPr>
                <w:rFonts w:ascii="Arial Narrow" w:hAnsi="Arial Narrow"/>
                <w:b/>
                <w:color w:val="000000" w:themeColor="text1"/>
                <w:sz w:val="24"/>
                <w:szCs w:val="24"/>
              </w:rPr>
              <w:t>3</w:t>
            </w:r>
            <w:r w:rsidR="00D43EA5" w:rsidRPr="005C44B5">
              <w:rPr>
                <w:rFonts w:ascii="Arial Narrow" w:hAnsi="Arial Narrow"/>
                <w:b/>
                <w:color w:val="000000" w:themeColor="text1"/>
                <w:sz w:val="24"/>
                <w:szCs w:val="24"/>
              </w:rPr>
              <w:t xml:space="preserve">. </w:t>
            </w:r>
            <w:r w:rsidR="008B77B0" w:rsidRPr="005C44B5">
              <w:rPr>
                <w:rFonts w:ascii="Arial Narrow" w:hAnsi="Arial Narrow"/>
                <w:b/>
                <w:color w:val="000000" w:themeColor="text1"/>
                <w:sz w:val="24"/>
                <w:szCs w:val="24"/>
              </w:rPr>
              <w:t xml:space="preserve">Management of </w:t>
            </w:r>
            <w:r w:rsidR="004B1E99">
              <w:rPr>
                <w:rFonts w:ascii="Arial Narrow" w:hAnsi="Arial Narrow" w:cs="Arial"/>
                <w:b/>
                <w:color w:val="000000" w:themeColor="text1"/>
                <w:sz w:val="24"/>
                <w:szCs w:val="24"/>
              </w:rPr>
              <w:t>v</w:t>
            </w:r>
            <w:r w:rsidR="008B77B0" w:rsidRPr="005C44B5">
              <w:rPr>
                <w:rFonts w:ascii="Arial Narrow" w:hAnsi="Arial Narrow" w:cs="Arial"/>
                <w:b/>
                <w:color w:val="000000" w:themeColor="text1"/>
                <w:sz w:val="24"/>
                <w:szCs w:val="24"/>
              </w:rPr>
              <w:t xml:space="preserve">ehicles, </w:t>
            </w:r>
            <w:r w:rsidR="004B1E99">
              <w:rPr>
                <w:rFonts w:ascii="Arial Narrow" w:hAnsi="Arial Narrow" w:cs="Arial"/>
                <w:b/>
                <w:color w:val="000000" w:themeColor="text1"/>
                <w:sz w:val="24"/>
                <w:szCs w:val="24"/>
              </w:rPr>
              <w:t>m</w:t>
            </w:r>
            <w:r w:rsidR="008B77B0" w:rsidRPr="005C44B5">
              <w:rPr>
                <w:rFonts w:ascii="Arial Narrow" w:hAnsi="Arial Narrow" w:cs="Arial"/>
                <w:b/>
                <w:color w:val="000000" w:themeColor="text1"/>
                <w:sz w:val="24"/>
                <w:szCs w:val="24"/>
              </w:rPr>
              <w:t xml:space="preserve">achinery and </w:t>
            </w:r>
            <w:r w:rsidR="004B1E99">
              <w:rPr>
                <w:rFonts w:ascii="Arial Narrow" w:hAnsi="Arial Narrow" w:cs="Arial"/>
                <w:b/>
                <w:color w:val="000000" w:themeColor="text1"/>
                <w:sz w:val="24"/>
                <w:szCs w:val="24"/>
              </w:rPr>
              <w:t>e</w:t>
            </w:r>
            <w:r w:rsidR="008B77B0" w:rsidRPr="005C44B5">
              <w:rPr>
                <w:rFonts w:ascii="Arial Narrow" w:hAnsi="Arial Narrow" w:cs="Arial"/>
                <w:b/>
                <w:color w:val="000000" w:themeColor="text1"/>
                <w:sz w:val="24"/>
                <w:szCs w:val="24"/>
              </w:rPr>
              <w:t>quipment</w:t>
            </w:r>
            <w:r w:rsidR="008B77B0" w:rsidRPr="005C44B5">
              <w:rPr>
                <w:rFonts w:ascii="Arial Narrow" w:hAnsi="Arial Narrow"/>
                <w:b/>
                <w:color w:val="000000" w:themeColor="text1"/>
                <w:sz w:val="24"/>
                <w:szCs w:val="24"/>
              </w:rPr>
              <w:t xml:space="preserve"> </w:t>
            </w:r>
            <w:r w:rsidR="008B77B0">
              <w:rPr>
                <w:rFonts w:ascii="Arial Narrow" w:hAnsi="Arial Narrow"/>
                <w:b/>
                <w:color w:val="000000" w:themeColor="text1"/>
              </w:rPr>
              <w:t xml:space="preserve">from Japan </w:t>
            </w:r>
            <w:r w:rsidR="008B77B0" w:rsidRPr="005C44B5">
              <w:rPr>
                <w:rFonts w:ascii="Arial Narrow" w:hAnsi="Arial Narrow"/>
                <w:b/>
                <w:color w:val="000000" w:themeColor="text1"/>
                <w:sz w:val="24"/>
                <w:szCs w:val="24"/>
              </w:rPr>
              <w:t xml:space="preserve">for </w:t>
            </w:r>
            <w:r w:rsidR="008B77B0">
              <w:rPr>
                <w:rFonts w:ascii="Arial Narrow" w:hAnsi="Arial Narrow"/>
                <w:b/>
                <w:color w:val="000000" w:themeColor="text1"/>
                <w:sz w:val="24"/>
                <w:szCs w:val="24"/>
              </w:rPr>
              <w:t xml:space="preserve">the </w:t>
            </w:r>
            <w:r w:rsidR="008B77B0" w:rsidRPr="005C44B5">
              <w:rPr>
                <w:rFonts w:ascii="Arial Narrow" w:hAnsi="Arial Narrow" w:cs="Arial"/>
                <w:b/>
                <w:color w:val="000000" w:themeColor="text1"/>
                <w:sz w:val="24"/>
                <w:szCs w:val="24"/>
              </w:rPr>
              <w:t>Brown Marmorated Stink Bug</w:t>
            </w:r>
            <w:r w:rsidR="008B77B0" w:rsidRPr="005C44B5">
              <w:rPr>
                <w:rFonts w:ascii="Arial Narrow" w:hAnsi="Arial Narrow"/>
                <w:b/>
                <w:color w:val="000000" w:themeColor="text1"/>
                <w:sz w:val="24"/>
                <w:szCs w:val="24"/>
              </w:rPr>
              <w:t>, Yellow Spotted Stink Bug</w:t>
            </w:r>
            <w:r w:rsidR="008B77B0">
              <w:rPr>
                <w:rFonts w:ascii="Arial Narrow" w:hAnsi="Arial Narrow"/>
                <w:b/>
                <w:color w:val="000000" w:themeColor="text1"/>
                <w:sz w:val="24"/>
                <w:szCs w:val="24"/>
              </w:rPr>
              <w:t>s</w:t>
            </w:r>
            <w:r w:rsidR="008B77B0" w:rsidRPr="005C44B5">
              <w:rPr>
                <w:rFonts w:ascii="Arial Narrow" w:hAnsi="Arial Narrow"/>
                <w:b/>
                <w:color w:val="000000" w:themeColor="text1"/>
                <w:sz w:val="24"/>
                <w:szCs w:val="24"/>
              </w:rPr>
              <w:t xml:space="preserve"> and other pests.</w:t>
            </w:r>
          </w:p>
        </w:tc>
      </w:tr>
    </w:tbl>
    <w:p w14:paraId="5B034D31" w14:textId="77777777" w:rsidR="00B917A9" w:rsidRPr="005C44B5" w:rsidRDefault="00B917A9" w:rsidP="00F47DDE">
      <w:pPr>
        <w:pStyle w:val="Default"/>
        <w:spacing w:after="0" w:line="240" w:lineRule="auto"/>
        <w:rPr>
          <w:rFonts w:ascii="Arial Narrow" w:hAnsi="Arial Narrow" w:cs="Arial"/>
          <w:color w:val="000000" w:themeColor="text1"/>
          <w:sz w:val="22"/>
          <w:szCs w:val="22"/>
        </w:rPr>
      </w:pPr>
    </w:p>
    <w:p w14:paraId="54480178" w14:textId="77777777" w:rsidR="001E7259" w:rsidRPr="00692A96" w:rsidRDefault="001E7259" w:rsidP="001E7259">
      <w:pPr>
        <w:spacing w:after="0" w:line="240" w:lineRule="auto"/>
        <w:rPr>
          <w:rFonts w:ascii="Arial Narrow" w:hAnsi="Arial Narrow" w:cs="Arial"/>
          <w:b/>
          <w:color w:val="000000" w:themeColor="text1"/>
          <w:sz w:val="22"/>
          <w:szCs w:val="24"/>
        </w:rPr>
      </w:pPr>
      <w:r w:rsidRPr="00692A96">
        <w:rPr>
          <w:rFonts w:ascii="Arial Narrow" w:hAnsi="Arial Narrow" w:cs="Arial"/>
          <w:b/>
          <w:color w:val="000000" w:themeColor="text1"/>
          <w:sz w:val="22"/>
          <w:szCs w:val="24"/>
        </w:rPr>
        <w:t>Submission theme</w:t>
      </w:r>
    </w:p>
    <w:p w14:paraId="79D58367" w14:textId="33E7414D" w:rsidR="001E7259" w:rsidRDefault="00C0518C" w:rsidP="00F47DDE">
      <w:pPr>
        <w:pStyle w:val="Default"/>
        <w:spacing w:after="0" w:line="240" w:lineRule="auto"/>
        <w:rPr>
          <w:rFonts w:ascii="Arial Narrow" w:hAnsi="Arial Narrow" w:cs="Arial"/>
          <w:color w:val="000000" w:themeColor="text1"/>
          <w:sz w:val="22"/>
          <w:szCs w:val="22"/>
        </w:rPr>
      </w:pPr>
      <w:r w:rsidRPr="005C44B5">
        <w:rPr>
          <w:rFonts w:ascii="Arial Narrow" w:hAnsi="Arial Narrow" w:cs="Arial"/>
          <w:color w:val="000000" w:themeColor="text1"/>
          <w:sz w:val="22"/>
          <w:szCs w:val="22"/>
        </w:rPr>
        <w:t xml:space="preserve">A number of </w:t>
      </w:r>
      <w:r w:rsidR="00D035BE" w:rsidRPr="005C44B5">
        <w:rPr>
          <w:rFonts w:ascii="Arial Narrow" w:hAnsi="Arial Narrow" w:cs="Arial"/>
          <w:color w:val="000000" w:themeColor="text1"/>
          <w:sz w:val="22"/>
          <w:szCs w:val="22"/>
        </w:rPr>
        <w:t xml:space="preserve">submissions </w:t>
      </w:r>
      <w:r w:rsidR="004B79B2">
        <w:rPr>
          <w:rFonts w:ascii="Arial Narrow" w:hAnsi="Arial Narrow" w:cs="Arial"/>
          <w:color w:val="000000" w:themeColor="text1"/>
          <w:sz w:val="22"/>
          <w:szCs w:val="22"/>
        </w:rPr>
        <w:t xml:space="preserve">provided </w:t>
      </w:r>
      <w:r w:rsidR="008C376E">
        <w:rPr>
          <w:rFonts w:ascii="Arial Narrow" w:hAnsi="Arial Narrow" w:cs="Arial"/>
          <w:color w:val="000000" w:themeColor="text1"/>
          <w:sz w:val="22"/>
          <w:szCs w:val="22"/>
        </w:rPr>
        <w:t>comment</w:t>
      </w:r>
      <w:r w:rsidR="00A03826" w:rsidRPr="005C44B5">
        <w:rPr>
          <w:rFonts w:ascii="Arial Narrow" w:hAnsi="Arial Narrow" w:cs="Arial"/>
          <w:color w:val="000000" w:themeColor="text1"/>
          <w:sz w:val="22"/>
          <w:szCs w:val="22"/>
        </w:rPr>
        <w:t xml:space="preserve"> </w:t>
      </w:r>
      <w:r w:rsidR="007B3D25">
        <w:rPr>
          <w:rFonts w:ascii="Arial Narrow" w:hAnsi="Arial Narrow" w:cs="Arial"/>
          <w:color w:val="000000" w:themeColor="text1"/>
          <w:sz w:val="22"/>
          <w:szCs w:val="22"/>
        </w:rPr>
        <w:t>on</w:t>
      </w:r>
      <w:r w:rsidR="00FB66BF" w:rsidRPr="005C44B5">
        <w:rPr>
          <w:rFonts w:ascii="Arial Narrow" w:hAnsi="Arial Narrow" w:cs="Arial"/>
          <w:color w:val="000000" w:themeColor="text1"/>
          <w:sz w:val="22"/>
          <w:szCs w:val="22"/>
        </w:rPr>
        <w:t xml:space="preserve"> </w:t>
      </w:r>
      <w:r w:rsidR="008A1E2E">
        <w:rPr>
          <w:rFonts w:ascii="Arial Narrow" w:hAnsi="Arial Narrow" w:cs="Arial"/>
          <w:color w:val="000000" w:themeColor="text1"/>
          <w:sz w:val="22"/>
          <w:szCs w:val="22"/>
        </w:rPr>
        <w:t xml:space="preserve">the validity of </w:t>
      </w:r>
      <w:r w:rsidR="009E12DB">
        <w:rPr>
          <w:rFonts w:ascii="Arial Narrow" w:hAnsi="Arial Narrow" w:cs="Arial"/>
          <w:color w:val="000000" w:themeColor="text1"/>
          <w:sz w:val="22"/>
          <w:szCs w:val="22"/>
        </w:rPr>
        <w:t xml:space="preserve">MPI’s biosecurity </w:t>
      </w:r>
      <w:r w:rsidR="008E02BD">
        <w:rPr>
          <w:rFonts w:ascii="Arial Narrow" w:hAnsi="Arial Narrow" w:cs="Arial"/>
          <w:color w:val="000000" w:themeColor="text1"/>
          <w:sz w:val="22"/>
          <w:szCs w:val="22"/>
        </w:rPr>
        <w:t>requirements</w:t>
      </w:r>
      <w:r w:rsidR="008A1E2E">
        <w:rPr>
          <w:rFonts w:ascii="Arial Narrow" w:hAnsi="Arial Narrow" w:cs="Arial"/>
          <w:color w:val="000000" w:themeColor="text1"/>
          <w:sz w:val="22"/>
          <w:szCs w:val="22"/>
        </w:rPr>
        <w:t>;</w:t>
      </w:r>
      <w:r w:rsidR="009E12DB">
        <w:rPr>
          <w:rFonts w:ascii="Arial Narrow" w:hAnsi="Arial Narrow" w:cs="Arial"/>
          <w:color w:val="000000" w:themeColor="text1"/>
          <w:sz w:val="22"/>
          <w:szCs w:val="22"/>
        </w:rPr>
        <w:t xml:space="preserve"> and </w:t>
      </w:r>
      <w:r w:rsidR="007B3D25">
        <w:rPr>
          <w:rFonts w:ascii="Arial Narrow" w:hAnsi="Arial Narrow" w:cs="Arial"/>
          <w:color w:val="000000" w:themeColor="text1"/>
          <w:sz w:val="22"/>
          <w:szCs w:val="22"/>
        </w:rPr>
        <w:t>questioning</w:t>
      </w:r>
      <w:r w:rsidR="007B3D25" w:rsidRPr="005C44B5">
        <w:rPr>
          <w:rFonts w:ascii="Arial Narrow" w:hAnsi="Arial Narrow" w:cs="Arial"/>
          <w:color w:val="000000" w:themeColor="text1"/>
          <w:sz w:val="22"/>
          <w:szCs w:val="22"/>
        </w:rPr>
        <w:t xml:space="preserve"> </w:t>
      </w:r>
      <w:r w:rsidR="00A03826" w:rsidRPr="005C44B5">
        <w:rPr>
          <w:rFonts w:ascii="Arial Narrow" w:hAnsi="Arial Narrow" w:cs="Arial"/>
          <w:color w:val="000000" w:themeColor="text1"/>
          <w:sz w:val="22"/>
          <w:szCs w:val="22"/>
        </w:rPr>
        <w:t xml:space="preserve">the </w:t>
      </w:r>
      <w:r w:rsidR="00FB66BF">
        <w:rPr>
          <w:rFonts w:ascii="Arial Narrow" w:hAnsi="Arial Narrow" w:cs="Arial"/>
          <w:color w:val="000000" w:themeColor="text1"/>
          <w:sz w:val="22"/>
          <w:szCs w:val="22"/>
        </w:rPr>
        <w:t xml:space="preserve">efficacy </w:t>
      </w:r>
      <w:r w:rsidR="008C376E">
        <w:rPr>
          <w:rFonts w:ascii="Arial Narrow" w:hAnsi="Arial Narrow" w:cs="Arial"/>
          <w:color w:val="000000" w:themeColor="text1"/>
          <w:sz w:val="22"/>
          <w:szCs w:val="22"/>
        </w:rPr>
        <w:t>and</w:t>
      </w:r>
      <w:r w:rsidR="00FB66BF">
        <w:rPr>
          <w:rFonts w:ascii="Arial Narrow" w:hAnsi="Arial Narrow" w:cs="Arial"/>
          <w:color w:val="000000" w:themeColor="text1"/>
          <w:sz w:val="22"/>
          <w:szCs w:val="22"/>
        </w:rPr>
        <w:t xml:space="preserve"> </w:t>
      </w:r>
      <w:r w:rsidR="00A03826" w:rsidRPr="005C44B5">
        <w:rPr>
          <w:rFonts w:ascii="Arial Narrow" w:hAnsi="Arial Narrow" w:cs="Arial"/>
          <w:color w:val="000000" w:themeColor="text1"/>
          <w:sz w:val="22"/>
          <w:szCs w:val="22"/>
        </w:rPr>
        <w:t xml:space="preserve">effectiveness of </w:t>
      </w:r>
      <w:r w:rsidR="003E570C" w:rsidRPr="005C44B5">
        <w:rPr>
          <w:rFonts w:ascii="Arial Narrow" w:hAnsi="Arial Narrow" w:cs="Arial"/>
          <w:color w:val="000000" w:themeColor="text1"/>
          <w:sz w:val="22"/>
          <w:szCs w:val="22"/>
        </w:rPr>
        <w:t xml:space="preserve">management </w:t>
      </w:r>
      <w:r w:rsidR="00A36441">
        <w:rPr>
          <w:rFonts w:ascii="Arial Narrow" w:hAnsi="Arial Narrow" w:cs="Arial"/>
          <w:color w:val="000000" w:themeColor="text1"/>
          <w:sz w:val="22"/>
          <w:szCs w:val="22"/>
        </w:rPr>
        <w:t>measures for</w:t>
      </w:r>
      <w:r w:rsidR="00A03826" w:rsidRPr="005C44B5">
        <w:rPr>
          <w:rFonts w:ascii="Arial Narrow" w:hAnsi="Arial Narrow" w:cs="Arial"/>
          <w:color w:val="000000" w:themeColor="text1"/>
          <w:sz w:val="22"/>
          <w:szCs w:val="22"/>
        </w:rPr>
        <w:t xml:space="preserve"> </w:t>
      </w:r>
      <w:r w:rsidR="00316EA4" w:rsidRPr="005C44B5">
        <w:rPr>
          <w:rFonts w:ascii="Arial Narrow" w:hAnsi="Arial Narrow" w:cs="Arial"/>
          <w:color w:val="000000" w:themeColor="text1"/>
          <w:sz w:val="22"/>
          <w:szCs w:val="22"/>
        </w:rPr>
        <w:t xml:space="preserve">Brown Marmorated Stink Bug </w:t>
      </w:r>
      <w:r w:rsidR="002A3DBE" w:rsidRPr="005C44B5">
        <w:rPr>
          <w:rFonts w:ascii="Arial Narrow" w:hAnsi="Arial Narrow" w:cs="Arial"/>
          <w:color w:val="000000" w:themeColor="text1"/>
          <w:sz w:val="22"/>
          <w:szCs w:val="22"/>
        </w:rPr>
        <w:t xml:space="preserve">(and other pests) </w:t>
      </w:r>
      <w:r w:rsidR="00A03826" w:rsidRPr="005C44B5">
        <w:rPr>
          <w:rFonts w:ascii="Arial Narrow" w:hAnsi="Arial Narrow" w:cs="Arial"/>
          <w:color w:val="000000" w:themeColor="text1"/>
          <w:sz w:val="22"/>
          <w:szCs w:val="22"/>
        </w:rPr>
        <w:t>associated with import</w:t>
      </w:r>
      <w:r w:rsidR="009E12DB">
        <w:rPr>
          <w:rFonts w:ascii="Arial Narrow" w:hAnsi="Arial Narrow" w:cs="Arial"/>
          <w:color w:val="000000" w:themeColor="text1"/>
          <w:sz w:val="22"/>
          <w:szCs w:val="22"/>
        </w:rPr>
        <w:t xml:space="preserve">ed risk goods in this pathway </w:t>
      </w:r>
      <w:r w:rsidR="00A7023E" w:rsidRPr="005C44B5">
        <w:rPr>
          <w:rFonts w:ascii="Arial Narrow" w:hAnsi="Arial Narrow" w:cs="Arial"/>
          <w:color w:val="000000" w:themeColor="text1"/>
          <w:sz w:val="22"/>
          <w:szCs w:val="22"/>
        </w:rPr>
        <w:t>from Japan</w:t>
      </w:r>
      <w:r w:rsidR="00585FBB">
        <w:rPr>
          <w:rFonts w:ascii="Arial Narrow" w:hAnsi="Arial Narrow" w:cs="Arial"/>
          <w:color w:val="000000" w:themeColor="text1"/>
          <w:sz w:val="22"/>
          <w:szCs w:val="22"/>
        </w:rPr>
        <w:t xml:space="preserve">.  </w:t>
      </w:r>
      <w:r w:rsidR="008D6525">
        <w:rPr>
          <w:rFonts w:ascii="Arial Narrow" w:hAnsi="Arial Narrow" w:cs="Arial"/>
          <w:color w:val="000000" w:themeColor="text1"/>
          <w:sz w:val="22"/>
          <w:szCs w:val="22"/>
        </w:rPr>
        <w:t>It was</w:t>
      </w:r>
      <w:r w:rsidR="004D1B49">
        <w:rPr>
          <w:rFonts w:ascii="Arial Narrow" w:hAnsi="Arial Narrow" w:cs="Arial"/>
          <w:color w:val="000000" w:themeColor="text1"/>
          <w:sz w:val="22"/>
          <w:szCs w:val="22"/>
        </w:rPr>
        <w:t xml:space="preserve"> </w:t>
      </w:r>
      <w:r w:rsidR="00585FBB">
        <w:rPr>
          <w:rFonts w:ascii="Arial Narrow" w:hAnsi="Arial Narrow" w:cs="Arial"/>
          <w:color w:val="000000" w:themeColor="text1"/>
          <w:sz w:val="22"/>
          <w:szCs w:val="22"/>
        </w:rPr>
        <w:t xml:space="preserve">also suggested that </w:t>
      </w:r>
      <w:r w:rsidR="008D6525">
        <w:rPr>
          <w:rFonts w:ascii="Arial Narrow" w:hAnsi="Arial Narrow" w:cs="Arial"/>
          <w:color w:val="000000" w:themeColor="text1"/>
          <w:sz w:val="22"/>
          <w:szCs w:val="22"/>
        </w:rPr>
        <w:t xml:space="preserve">all Brown Marmorated Stink Bug risk countries (including </w:t>
      </w:r>
      <w:r w:rsidR="004D1B49">
        <w:rPr>
          <w:rFonts w:ascii="Arial Narrow" w:hAnsi="Arial Narrow" w:cs="Arial"/>
          <w:color w:val="000000" w:themeColor="text1"/>
          <w:sz w:val="22"/>
          <w:szCs w:val="22"/>
        </w:rPr>
        <w:t xml:space="preserve">Japan </w:t>
      </w:r>
      <w:r w:rsidR="008D6525">
        <w:rPr>
          <w:rFonts w:ascii="Arial Narrow" w:hAnsi="Arial Narrow" w:cs="Arial"/>
          <w:color w:val="000000" w:themeColor="text1"/>
          <w:sz w:val="22"/>
          <w:szCs w:val="22"/>
        </w:rPr>
        <w:t>and</w:t>
      </w:r>
      <w:r w:rsidR="004D1B49">
        <w:rPr>
          <w:rFonts w:ascii="Arial Narrow" w:hAnsi="Arial Narrow" w:cs="Arial"/>
          <w:color w:val="000000" w:themeColor="text1"/>
          <w:sz w:val="22"/>
          <w:szCs w:val="22"/>
        </w:rPr>
        <w:t xml:space="preserve"> the Schedule 3 countries</w:t>
      </w:r>
      <w:r w:rsidR="008D6525">
        <w:rPr>
          <w:rFonts w:ascii="Arial Narrow" w:hAnsi="Arial Narrow" w:cs="Arial"/>
          <w:color w:val="000000" w:themeColor="text1"/>
          <w:sz w:val="22"/>
          <w:szCs w:val="22"/>
        </w:rPr>
        <w:t>)</w:t>
      </w:r>
      <w:r w:rsidR="004D1B49">
        <w:rPr>
          <w:rFonts w:ascii="Arial Narrow" w:hAnsi="Arial Narrow" w:cs="Arial"/>
          <w:color w:val="000000" w:themeColor="text1"/>
          <w:sz w:val="22"/>
          <w:szCs w:val="22"/>
        </w:rPr>
        <w:t xml:space="preserve"> </w:t>
      </w:r>
      <w:r w:rsidR="008D6525">
        <w:rPr>
          <w:rFonts w:ascii="Arial Narrow" w:hAnsi="Arial Narrow" w:cs="Arial"/>
          <w:color w:val="000000" w:themeColor="text1"/>
          <w:sz w:val="22"/>
          <w:szCs w:val="22"/>
        </w:rPr>
        <w:t xml:space="preserve">should be managed </w:t>
      </w:r>
      <w:r w:rsidR="004D1B49">
        <w:rPr>
          <w:rFonts w:ascii="Arial Narrow" w:hAnsi="Arial Narrow" w:cs="Arial"/>
          <w:color w:val="000000" w:themeColor="text1"/>
          <w:sz w:val="22"/>
          <w:szCs w:val="22"/>
        </w:rPr>
        <w:t xml:space="preserve">in </w:t>
      </w:r>
      <w:r w:rsidR="008D6525">
        <w:rPr>
          <w:rFonts w:ascii="Arial Narrow" w:hAnsi="Arial Narrow" w:cs="Arial"/>
          <w:color w:val="000000" w:themeColor="text1"/>
          <w:sz w:val="22"/>
          <w:szCs w:val="22"/>
        </w:rPr>
        <w:t>the same way</w:t>
      </w:r>
      <w:r w:rsidR="004D1B49">
        <w:rPr>
          <w:rFonts w:ascii="Arial Narrow" w:hAnsi="Arial Narrow" w:cs="Arial"/>
          <w:color w:val="000000" w:themeColor="text1"/>
          <w:sz w:val="22"/>
          <w:szCs w:val="22"/>
        </w:rPr>
        <w:t xml:space="preserve">. </w:t>
      </w:r>
      <w:r w:rsidR="00A03826" w:rsidRPr="005C44B5">
        <w:rPr>
          <w:rFonts w:ascii="Arial Narrow" w:hAnsi="Arial Narrow" w:cs="Arial"/>
          <w:color w:val="000000" w:themeColor="text1"/>
          <w:sz w:val="22"/>
          <w:szCs w:val="22"/>
        </w:rPr>
        <w:t xml:space="preserve">  </w:t>
      </w:r>
    </w:p>
    <w:p w14:paraId="0FCECA80" w14:textId="77777777" w:rsidR="00027E99" w:rsidRDefault="00027E99" w:rsidP="00F47DDE">
      <w:pPr>
        <w:pStyle w:val="Default"/>
        <w:spacing w:after="0" w:line="240" w:lineRule="auto"/>
        <w:rPr>
          <w:rFonts w:ascii="Arial Narrow" w:hAnsi="Arial Narrow" w:cs="Arial"/>
          <w:color w:val="000000" w:themeColor="text1"/>
          <w:sz w:val="22"/>
          <w:szCs w:val="22"/>
        </w:rPr>
      </w:pPr>
    </w:p>
    <w:p w14:paraId="045A4C50" w14:textId="7EB6C834" w:rsidR="001E7259" w:rsidRPr="001E29CA" w:rsidRDefault="001E7259" w:rsidP="00F47DDE">
      <w:pPr>
        <w:pStyle w:val="Default"/>
        <w:spacing w:after="0" w:line="240" w:lineRule="auto"/>
        <w:rPr>
          <w:rFonts w:ascii="Arial Narrow" w:hAnsi="Arial Narrow" w:cs="Arial"/>
          <w:b/>
          <w:color w:val="000000" w:themeColor="text1"/>
          <w:sz w:val="22"/>
          <w:szCs w:val="22"/>
        </w:rPr>
      </w:pPr>
      <w:r w:rsidRPr="001E29CA">
        <w:rPr>
          <w:rFonts w:ascii="Arial Narrow" w:hAnsi="Arial Narrow" w:cs="Arial"/>
          <w:b/>
          <w:color w:val="000000" w:themeColor="text1"/>
          <w:sz w:val="22"/>
          <w:szCs w:val="22"/>
        </w:rPr>
        <w:t>Response</w:t>
      </w:r>
    </w:p>
    <w:p w14:paraId="154337A9" w14:textId="0E77866D" w:rsidR="004D1B49" w:rsidRDefault="007B3D25" w:rsidP="00F47DDE">
      <w:pPr>
        <w:pStyle w:val="Default"/>
        <w:spacing w:after="0" w:line="240" w:lineRule="auto"/>
        <w:rPr>
          <w:rFonts w:ascii="Arial Narrow" w:hAnsi="Arial Narrow" w:cs="Arial"/>
          <w:color w:val="000000" w:themeColor="text1"/>
          <w:sz w:val="22"/>
          <w:szCs w:val="22"/>
        </w:rPr>
      </w:pPr>
      <w:r>
        <w:rPr>
          <w:rFonts w:ascii="Arial Narrow" w:hAnsi="Arial Narrow" w:cs="Arial"/>
          <w:iCs/>
          <w:color w:val="000000" w:themeColor="text1"/>
          <w:sz w:val="22"/>
          <w:szCs w:val="22"/>
        </w:rPr>
        <w:t xml:space="preserve">Pest risk analyses </w:t>
      </w:r>
      <w:r w:rsidR="008A1E2E">
        <w:rPr>
          <w:rFonts w:ascii="Arial Narrow" w:hAnsi="Arial Narrow" w:cs="Arial"/>
          <w:iCs/>
          <w:color w:val="000000" w:themeColor="text1"/>
          <w:sz w:val="22"/>
          <w:szCs w:val="22"/>
        </w:rPr>
        <w:t>and other supporting technical documents developed to assess risk associated with th</w:t>
      </w:r>
      <w:r w:rsidR="008D6525">
        <w:rPr>
          <w:rFonts w:ascii="Arial Narrow" w:hAnsi="Arial Narrow" w:cs="Arial"/>
          <w:iCs/>
          <w:color w:val="000000" w:themeColor="text1"/>
          <w:sz w:val="22"/>
          <w:szCs w:val="22"/>
        </w:rPr>
        <w:t xml:space="preserve">e </w:t>
      </w:r>
      <w:r w:rsidR="008D6525">
        <w:rPr>
          <w:rFonts w:ascii="Arial Narrow" w:hAnsi="Arial Narrow" w:cs="Arial"/>
          <w:color w:val="000000" w:themeColor="text1"/>
          <w:sz w:val="22"/>
          <w:szCs w:val="22"/>
        </w:rPr>
        <w:t xml:space="preserve">vehicles, </w:t>
      </w:r>
      <w:r w:rsidR="008D6525" w:rsidRPr="005C44B5">
        <w:rPr>
          <w:rFonts w:ascii="Arial Narrow" w:hAnsi="Arial Narrow" w:cs="Arial"/>
          <w:color w:val="000000" w:themeColor="text1"/>
          <w:sz w:val="22"/>
          <w:szCs w:val="22"/>
        </w:rPr>
        <w:t xml:space="preserve">machinery </w:t>
      </w:r>
      <w:r w:rsidR="008D6525">
        <w:rPr>
          <w:rFonts w:ascii="Arial Narrow" w:hAnsi="Arial Narrow" w:cs="Arial"/>
          <w:color w:val="000000" w:themeColor="text1"/>
          <w:sz w:val="22"/>
          <w:szCs w:val="22"/>
        </w:rPr>
        <w:t>and equipment</w:t>
      </w:r>
      <w:r>
        <w:rPr>
          <w:rFonts w:ascii="Arial Narrow" w:hAnsi="Arial Narrow" w:cs="Arial"/>
          <w:iCs/>
          <w:color w:val="000000" w:themeColor="text1"/>
          <w:sz w:val="22"/>
          <w:szCs w:val="22"/>
        </w:rPr>
        <w:t xml:space="preserve"> pathway </w:t>
      </w:r>
      <w:r w:rsidR="004D1B49">
        <w:rPr>
          <w:rFonts w:ascii="Arial Narrow" w:hAnsi="Arial Narrow" w:cs="Arial"/>
          <w:iCs/>
          <w:color w:val="000000" w:themeColor="text1"/>
          <w:sz w:val="22"/>
          <w:szCs w:val="22"/>
        </w:rPr>
        <w:t xml:space="preserve">from Japan and other countries and </w:t>
      </w:r>
      <w:r>
        <w:rPr>
          <w:rFonts w:ascii="Arial Narrow" w:hAnsi="Arial Narrow" w:cs="Arial"/>
          <w:iCs/>
          <w:color w:val="000000" w:themeColor="text1"/>
          <w:sz w:val="22"/>
          <w:szCs w:val="22"/>
        </w:rPr>
        <w:t>show</w:t>
      </w:r>
      <w:r w:rsidR="004D1B49">
        <w:rPr>
          <w:rFonts w:ascii="Arial Narrow" w:hAnsi="Arial Narrow" w:cs="Arial"/>
          <w:iCs/>
          <w:color w:val="000000" w:themeColor="text1"/>
          <w:sz w:val="22"/>
          <w:szCs w:val="22"/>
        </w:rPr>
        <w:t xml:space="preserve">s the ability </w:t>
      </w:r>
      <w:r>
        <w:rPr>
          <w:rFonts w:ascii="Arial Narrow" w:hAnsi="Arial Narrow" w:cs="Arial"/>
          <w:color w:val="000000" w:themeColor="text1"/>
          <w:sz w:val="22"/>
          <w:szCs w:val="22"/>
        </w:rPr>
        <w:t>for</w:t>
      </w:r>
      <w:r w:rsidRPr="005C44B5">
        <w:rPr>
          <w:rFonts w:ascii="Arial Narrow" w:hAnsi="Arial Narrow" w:cs="Arial"/>
          <w:color w:val="000000" w:themeColor="text1"/>
          <w:sz w:val="22"/>
          <w:szCs w:val="22"/>
        </w:rPr>
        <w:t xml:space="preserve"> Brown Marmorated Stink </w:t>
      </w:r>
      <w:r w:rsidRPr="005C44B5">
        <w:rPr>
          <w:rFonts w:ascii="Arial Narrow" w:hAnsi="Arial Narrow" w:cs="Arial"/>
          <w:color w:val="000000" w:themeColor="text1"/>
          <w:sz w:val="22"/>
          <w:szCs w:val="22"/>
        </w:rPr>
        <w:lastRenderedPageBreak/>
        <w:t>Bug</w:t>
      </w:r>
      <w:r>
        <w:rPr>
          <w:rFonts w:ascii="Arial Narrow" w:hAnsi="Arial Narrow" w:cs="Arial"/>
          <w:color w:val="000000" w:themeColor="text1"/>
          <w:sz w:val="22"/>
          <w:szCs w:val="22"/>
        </w:rPr>
        <w:t xml:space="preserve"> and other pest</w:t>
      </w:r>
      <w:r w:rsidR="004D1B49">
        <w:rPr>
          <w:rFonts w:ascii="Arial Narrow" w:hAnsi="Arial Narrow" w:cs="Arial"/>
          <w:color w:val="000000" w:themeColor="text1"/>
          <w:sz w:val="22"/>
          <w:szCs w:val="22"/>
        </w:rPr>
        <w:t>s</w:t>
      </w:r>
      <w:r w:rsidRPr="005C44B5">
        <w:rPr>
          <w:rFonts w:ascii="Arial Narrow" w:hAnsi="Arial Narrow" w:cs="Arial"/>
          <w:iCs/>
          <w:color w:val="000000" w:themeColor="text1"/>
          <w:sz w:val="22"/>
          <w:szCs w:val="22"/>
        </w:rPr>
        <w:t xml:space="preserve"> </w:t>
      </w:r>
      <w:r>
        <w:rPr>
          <w:rFonts w:ascii="Arial Narrow" w:hAnsi="Arial Narrow" w:cs="Arial"/>
          <w:iCs/>
          <w:color w:val="000000" w:themeColor="text1"/>
          <w:sz w:val="22"/>
          <w:szCs w:val="22"/>
        </w:rPr>
        <w:t>to establish in New Zealand</w:t>
      </w:r>
      <w:r w:rsidR="008A1E2E">
        <w:rPr>
          <w:rFonts w:ascii="Arial Narrow" w:hAnsi="Arial Narrow" w:cs="Arial"/>
          <w:iCs/>
          <w:color w:val="000000" w:themeColor="text1"/>
          <w:sz w:val="22"/>
          <w:szCs w:val="22"/>
        </w:rPr>
        <w:t xml:space="preserve">.  </w:t>
      </w:r>
      <w:r>
        <w:rPr>
          <w:rFonts w:ascii="Arial Narrow" w:hAnsi="Arial Narrow" w:cs="Arial"/>
          <w:color w:val="000000" w:themeColor="text1"/>
          <w:sz w:val="22"/>
          <w:szCs w:val="22"/>
        </w:rPr>
        <w:t>M</w:t>
      </w:r>
      <w:r w:rsidRPr="005C44B5">
        <w:rPr>
          <w:rFonts w:ascii="Arial Narrow" w:hAnsi="Arial Narrow" w:cs="Arial"/>
          <w:color w:val="000000" w:themeColor="text1"/>
          <w:sz w:val="22"/>
          <w:szCs w:val="22"/>
        </w:rPr>
        <w:t xml:space="preserve">PI </w:t>
      </w:r>
      <w:r>
        <w:rPr>
          <w:rFonts w:ascii="Arial Narrow" w:hAnsi="Arial Narrow" w:cs="Arial"/>
          <w:color w:val="000000" w:themeColor="text1"/>
          <w:sz w:val="22"/>
          <w:szCs w:val="22"/>
        </w:rPr>
        <w:t xml:space="preserve">has </w:t>
      </w:r>
      <w:r w:rsidR="008D6525">
        <w:rPr>
          <w:rFonts w:ascii="Arial Narrow" w:hAnsi="Arial Narrow" w:cs="Arial"/>
          <w:color w:val="000000" w:themeColor="text1"/>
          <w:sz w:val="22"/>
          <w:szCs w:val="22"/>
        </w:rPr>
        <w:t xml:space="preserve">considered these documents </w:t>
      </w:r>
      <w:r w:rsidR="004D1B49">
        <w:rPr>
          <w:rFonts w:ascii="Arial Narrow" w:hAnsi="Arial Narrow" w:cs="Arial"/>
          <w:color w:val="000000" w:themeColor="text1"/>
          <w:sz w:val="22"/>
          <w:szCs w:val="22"/>
        </w:rPr>
        <w:t xml:space="preserve">and </w:t>
      </w:r>
      <w:r w:rsidR="00E13F53">
        <w:rPr>
          <w:rFonts w:ascii="Arial Narrow" w:hAnsi="Arial Narrow" w:cs="Arial"/>
          <w:color w:val="000000" w:themeColor="text1"/>
          <w:sz w:val="22"/>
          <w:szCs w:val="22"/>
        </w:rPr>
        <w:t>appropriately</w:t>
      </w:r>
      <w:r>
        <w:rPr>
          <w:rFonts w:ascii="Arial Narrow" w:hAnsi="Arial Narrow" w:cs="Arial"/>
          <w:color w:val="000000" w:themeColor="text1"/>
          <w:sz w:val="22"/>
          <w:szCs w:val="22"/>
        </w:rPr>
        <w:t xml:space="preserve"> </w:t>
      </w:r>
      <w:r w:rsidRPr="005C44B5">
        <w:rPr>
          <w:rFonts w:ascii="Arial Narrow" w:hAnsi="Arial Narrow" w:cs="Arial"/>
          <w:color w:val="000000" w:themeColor="text1"/>
          <w:sz w:val="22"/>
          <w:szCs w:val="22"/>
        </w:rPr>
        <w:t>strengthen</w:t>
      </w:r>
      <w:r>
        <w:rPr>
          <w:rFonts w:ascii="Arial Narrow" w:hAnsi="Arial Narrow" w:cs="Arial"/>
          <w:color w:val="000000" w:themeColor="text1"/>
          <w:sz w:val="22"/>
          <w:szCs w:val="22"/>
        </w:rPr>
        <w:t>ed the risk management</w:t>
      </w:r>
      <w:r w:rsidRPr="005C44B5">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measures </w:t>
      </w:r>
      <w:r w:rsidR="00E13F53">
        <w:rPr>
          <w:rFonts w:ascii="Arial Narrow" w:hAnsi="Arial Narrow" w:cs="Arial"/>
          <w:color w:val="000000" w:themeColor="text1"/>
          <w:sz w:val="22"/>
          <w:szCs w:val="22"/>
        </w:rPr>
        <w:t>during the 2017/2018 risk season</w:t>
      </w:r>
      <w:r w:rsidR="00E13F53" w:rsidRPr="005C44B5">
        <w:rPr>
          <w:rFonts w:ascii="Arial Narrow" w:hAnsi="Arial Narrow" w:cs="Arial"/>
          <w:color w:val="000000" w:themeColor="text1"/>
          <w:sz w:val="22"/>
          <w:szCs w:val="22"/>
        </w:rPr>
        <w:t xml:space="preserve"> </w:t>
      </w:r>
      <w:r w:rsidRPr="005C44B5">
        <w:rPr>
          <w:rFonts w:ascii="Arial Narrow" w:hAnsi="Arial Narrow" w:cs="Arial"/>
          <w:color w:val="000000" w:themeColor="text1"/>
          <w:sz w:val="22"/>
          <w:szCs w:val="22"/>
        </w:rPr>
        <w:t xml:space="preserve">to effectively manage </w:t>
      </w:r>
      <w:r w:rsidR="00E13F53">
        <w:rPr>
          <w:rFonts w:ascii="Arial Narrow" w:hAnsi="Arial Narrow" w:cs="Arial"/>
          <w:color w:val="000000" w:themeColor="text1"/>
          <w:sz w:val="22"/>
          <w:szCs w:val="22"/>
        </w:rPr>
        <w:t>th</w:t>
      </w:r>
      <w:r w:rsidR="004D1B49">
        <w:rPr>
          <w:rFonts w:ascii="Arial Narrow" w:hAnsi="Arial Narrow" w:cs="Arial"/>
          <w:color w:val="000000" w:themeColor="text1"/>
          <w:sz w:val="22"/>
          <w:szCs w:val="22"/>
        </w:rPr>
        <w:t xml:space="preserve">e </w:t>
      </w:r>
      <w:r w:rsidRPr="005C44B5">
        <w:rPr>
          <w:rFonts w:ascii="Arial Narrow" w:hAnsi="Arial Narrow" w:cs="Arial"/>
          <w:color w:val="000000" w:themeColor="text1"/>
          <w:sz w:val="22"/>
          <w:szCs w:val="22"/>
        </w:rPr>
        <w:t>pathway</w:t>
      </w:r>
      <w:r w:rsidR="004D1B49">
        <w:rPr>
          <w:rFonts w:ascii="Arial Narrow" w:hAnsi="Arial Narrow" w:cs="Arial"/>
          <w:color w:val="000000" w:themeColor="text1"/>
          <w:sz w:val="22"/>
          <w:szCs w:val="22"/>
        </w:rPr>
        <w:t xml:space="preserve"> </w:t>
      </w:r>
      <w:r w:rsidR="008D6525">
        <w:rPr>
          <w:rFonts w:ascii="Arial Narrow" w:hAnsi="Arial Narrow" w:cs="Arial"/>
          <w:color w:val="000000" w:themeColor="text1"/>
          <w:sz w:val="22"/>
          <w:szCs w:val="22"/>
        </w:rPr>
        <w:t xml:space="preserve">given the biosecurity challenges with </w:t>
      </w:r>
      <w:r w:rsidR="008D6525" w:rsidRPr="005C44B5">
        <w:rPr>
          <w:rFonts w:ascii="Arial Narrow" w:hAnsi="Arial Narrow" w:cs="Arial"/>
          <w:color w:val="000000" w:themeColor="text1"/>
          <w:sz w:val="22"/>
          <w:szCs w:val="22"/>
        </w:rPr>
        <w:t>Brown Marmorated Stink Bug</w:t>
      </w:r>
      <w:r w:rsidR="008D6525">
        <w:rPr>
          <w:rFonts w:ascii="Arial Narrow" w:hAnsi="Arial Narrow" w:cs="Arial"/>
          <w:color w:val="000000" w:themeColor="text1"/>
          <w:sz w:val="22"/>
          <w:szCs w:val="22"/>
        </w:rPr>
        <w:t xml:space="preserve"> experienced </w:t>
      </w:r>
      <w:r w:rsidR="002B6348">
        <w:rPr>
          <w:rFonts w:ascii="Arial Narrow" w:hAnsi="Arial Narrow" w:cs="Arial"/>
          <w:color w:val="000000" w:themeColor="text1"/>
          <w:sz w:val="22"/>
          <w:szCs w:val="22"/>
        </w:rPr>
        <w:t xml:space="preserve">with </w:t>
      </w:r>
      <w:r w:rsidR="008D6525">
        <w:rPr>
          <w:rFonts w:ascii="Arial Narrow" w:hAnsi="Arial Narrow" w:cs="Arial"/>
          <w:color w:val="000000" w:themeColor="text1"/>
          <w:sz w:val="22"/>
          <w:szCs w:val="22"/>
        </w:rPr>
        <w:t xml:space="preserve">risk goods from </w:t>
      </w:r>
      <w:r w:rsidR="004D1B49">
        <w:rPr>
          <w:rFonts w:ascii="Arial Narrow" w:hAnsi="Arial Narrow" w:cs="Arial"/>
          <w:color w:val="000000" w:themeColor="text1"/>
          <w:sz w:val="22"/>
          <w:szCs w:val="22"/>
        </w:rPr>
        <w:t>Japan and the Schedule 3 countries</w:t>
      </w:r>
      <w:r w:rsidRPr="005C44B5">
        <w:rPr>
          <w:rFonts w:ascii="Arial Narrow" w:hAnsi="Arial Narrow" w:cs="Arial"/>
          <w:color w:val="000000" w:themeColor="text1"/>
          <w:sz w:val="22"/>
          <w:szCs w:val="22"/>
        </w:rPr>
        <w:t>.</w:t>
      </w:r>
      <w:r>
        <w:rPr>
          <w:rFonts w:ascii="Arial Narrow" w:hAnsi="Arial Narrow" w:cs="Arial"/>
          <w:color w:val="000000" w:themeColor="text1"/>
          <w:sz w:val="22"/>
          <w:szCs w:val="22"/>
        </w:rPr>
        <w:t xml:space="preserve">  </w:t>
      </w:r>
    </w:p>
    <w:p w14:paraId="78578D44" w14:textId="77777777" w:rsidR="004D1B49" w:rsidRDefault="004D1B49" w:rsidP="00F47DDE">
      <w:pPr>
        <w:pStyle w:val="Default"/>
        <w:spacing w:after="0" w:line="240" w:lineRule="auto"/>
        <w:rPr>
          <w:rFonts w:ascii="Arial Narrow" w:hAnsi="Arial Narrow" w:cs="Arial"/>
          <w:color w:val="000000" w:themeColor="text1"/>
          <w:sz w:val="22"/>
          <w:szCs w:val="22"/>
        </w:rPr>
      </w:pPr>
    </w:p>
    <w:p w14:paraId="410A0553" w14:textId="1A6CB102" w:rsidR="009A4040" w:rsidRDefault="004D1B49" w:rsidP="00F47DDE">
      <w:pPr>
        <w:pStyle w:val="Default"/>
        <w:spacing w:after="0" w:line="240" w:lineRule="auto"/>
        <w:rPr>
          <w:rFonts w:ascii="Arial Narrow" w:hAnsi="Arial Narrow" w:cs="Arial"/>
          <w:color w:val="000000" w:themeColor="text1"/>
          <w:sz w:val="22"/>
          <w:szCs w:val="22"/>
        </w:rPr>
      </w:pPr>
      <w:r w:rsidRPr="005C44B5">
        <w:rPr>
          <w:rFonts w:ascii="Arial Narrow" w:hAnsi="Arial Narrow" w:cs="Arial"/>
          <w:color w:val="000000" w:themeColor="text1"/>
          <w:sz w:val="22"/>
          <w:szCs w:val="22"/>
        </w:rPr>
        <w:t>MPI does not believe that add</w:t>
      </w:r>
      <w:r>
        <w:rPr>
          <w:rFonts w:ascii="Arial Narrow" w:hAnsi="Arial Narrow" w:cs="Arial"/>
          <w:color w:val="000000" w:themeColor="text1"/>
          <w:sz w:val="22"/>
          <w:szCs w:val="22"/>
        </w:rPr>
        <w:t>ing</w:t>
      </w:r>
      <w:r w:rsidRPr="005C44B5">
        <w:rPr>
          <w:rFonts w:ascii="Arial Narrow" w:hAnsi="Arial Narrow" w:cs="Arial"/>
          <w:color w:val="000000" w:themeColor="text1"/>
          <w:sz w:val="22"/>
          <w:szCs w:val="22"/>
        </w:rPr>
        <w:t xml:space="preserve"> Japan to Schedule 3 of the </w:t>
      </w:r>
      <w:r>
        <w:rPr>
          <w:rFonts w:ascii="Arial Narrow" w:hAnsi="Arial Narrow" w:cs="Arial"/>
          <w:color w:val="000000" w:themeColor="text1"/>
          <w:sz w:val="22"/>
          <w:szCs w:val="22"/>
        </w:rPr>
        <w:t>Import Health Standard</w:t>
      </w:r>
      <w:r w:rsidRPr="005C44B5">
        <w:rPr>
          <w:rFonts w:ascii="Arial Narrow" w:hAnsi="Arial Narrow" w:cs="Arial"/>
          <w:color w:val="000000" w:themeColor="text1"/>
          <w:sz w:val="22"/>
          <w:szCs w:val="22"/>
        </w:rPr>
        <w:t xml:space="preserve"> for other Brown Marmorated Stink Bug risk countries (</w:t>
      </w:r>
      <w:r>
        <w:rPr>
          <w:rFonts w:ascii="Arial Narrow" w:hAnsi="Arial Narrow" w:cs="Arial"/>
          <w:color w:val="000000" w:themeColor="text1"/>
          <w:sz w:val="22"/>
          <w:szCs w:val="22"/>
        </w:rPr>
        <w:t xml:space="preserve">specified </w:t>
      </w:r>
      <w:r w:rsidRPr="005C44B5">
        <w:rPr>
          <w:rFonts w:ascii="Arial Narrow" w:hAnsi="Arial Narrow" w:cs="Arial"/>
          <w:color w:val="000000" w:themeColor="text1"/>
          <w:sz w:val="22"/>
          <w:szCs w:val="22"/>
        </w:rPr>
        <w:t xml:space="preserve">in </w:t>
      </w:r>
      <w:r w:rsidRPr="005C44B5">
        <w:rPr>
          <w:rFonts w:ascii="Arial Narrow" w:hAnsi="Arial Narrow" w:cs="Arial"/>
          <w:iCs/>
          <w:color w:val="000000" w:themeColor="text1"/>
          <w:sz w:val="22"/>
          <w:szCs w:val="22"/>
        </w:rPr>
        <w:t>the 4</w:t>
      </w:r>
      <w:r w:rsidRPr="005C44B5">
        <w:rPr>
          <w:rFonts w:ascii="Arial Narrow" w:hAnsi="Arial Narrow" w:cs="Arial"/>
          <w:iCs/>
          <w:color w:val="000000" w:themeColor="text1"/>
          <w:sz w:val="22"/>
          <w:szCs w:val="22"/>
          <w:vertAlign w:val="superscript"/>
        </w:rPr>
        <w:t>th</w:t>
      </w:r>
      <w:r w:rsidRPr="005C44B5">
        <w:rPr>
          <w:rFonts w:ascii="Arial Narrow" w:hAnsi="Arial Narrow" w:cs="Arial"/>
          <w:iCs/>
          <w:color w:val="000000" w:themeColor="text1"/>
          <w:sz w:val="22"/>
          <w:szCs w:val="22"/>
        </w:rPr>
        <w:t xml:space="preserve"> of December 2017 draft </w:t>
      </w:r>
      <w:r>
        <w:rPr>
          <w:rFonts w:ascii="Arial Narrow" w:hAnsi="Arial Narrow" w:cs="Arial"/>
          <w:iCs/>
          <w:color w:val="000000" w:themeColor="text1"/>
          <w:sz w:val="22"/>
          <w:szCs w:val="22"/>
        </w:rPr>
        <w:t>Import Health Standard</w:t>
      </w:r>
      <w:r w:rsidRPr="005C44B5">
        <w:rPr>
          <w:rFonts w:ascii="Arial Narrow" w:hAnsi="Arial Narrow" w:cs="Arial"/>
          <w:color w:val="000000" w:themeColor="text1"/>
          <w:sz w:val="22"/>
          <w:szCs w:val="22"/>
        </w:rPr>
        <w:t>)</w:t>
      </w:r>
      <w:r>
        <w:rPr>
          <w:rFonts w:ascii="Arial Narrow" w:hAnsi="Arial Narrow" w:cs="Arial"/>
          <w:color w:val="000000" w:themeColor="text1"/>
          <w:sz w:val="22"/>
          <w:szCs w:val="22"/>
        </w:rPr>
        <w:t xml:space="preserve"> is </w:t>
      </w:r>
      <w:r w:rsidR="008E02BD">
        <w:rPr>
          <w:rFonts w:ascii="Arial Narrow" w:hAnsi="Arial Narrow" w:cs="Arial"/>
          <w:color w:val="000000" w:themeColor="text1"/>
          <w:sz w:val="22"/>
          <w:szCs w:val="22"/>
        </w:rPr>
        <w:t>appropriate</w:t>
      </w:r>
      <w:r w:rsidRPr="005C44B5">
        <w:rPr>
          <w:rFonts w:ascii="Arial Narrow" w:hAnsi="Arial Narrow" w:cs="Arial"/>
          <w:iCs/>
          <w:color w:val="000000" w:themeColor="text1"/>
          <w:sz w:val="22"/>
          <w:szCs w:val="22"/>
        </w:rPr>
        <w:t xml:space="preserve">. </w:t>
      </w:r>
      <w:r w:rsidRPr="005C44B5">
        <w:rPr>
          <w:rFonts w:ascii="Arial Narrow" w:hAnsi="Arial Narrow" w:cs="Arial"/>
          <w:color w:val="000000" w:themeColor="text1"/>
          <w:sz w:val="22"/>
          <w:szCs w:val="22"/>
        </w:rPr>
        <w:t xml:space="preserve"> Japan presents a different risk status to other countries with much larger volumes of imported vehicles and machinery than from Europe and the USA combined</w:t>
      </w:r>
      <w:r>
        <w:rPr>
          <w:rFonts w:ascii="Arial Narrow" w:hAnsi="Arial Narrow" w:cs="Arial"/>
          <w:color w:val="000000" w:themeColor="text1"/>
          <w:sz w:val="22"/>
          <w:szCs w:val="22"/>
        </w:rPr>
        <w:t>,</w:t>
      </w:r>
      <w:r w:rsidRPr="005C44B5">
        <w:rPr>
          <w:rFonts w:ascii="Arial Narrow" w:hAnsi="Arial Narrow" w:cs="Arial"/>
          <w:color w:val="000000" w:themeColor="text1"/>
          <w:sz w:val="22"/>
          <w:szCs w:val="22"/>
        </w:rPr>
        <w:t xml:space="preserve"> and Japan has different regulated pest complexes (as above).  </w:t>
      </w:r>
    </w:p>
    <w:p w14:paraId="5E9575B2" w14:textId="0772FB17" w:rsidR="007B3D25" w:rsidRDefault="007B3D25" w:rsidP="00F47DDE">
      <w:pPr>
        <w:pStyle w:val="Default"/>
        <w:spacing w:after="0" w:line="240" w:lineRule="auto"/>
        <w:rPr>
          <w:rFonts w:ascii="Arial Narrow" w:hAnsi="Arial Narrow" w:cs="Arial"/>
          <w:color w:val="000000" w:themeColor="text1"/>
          <w:sz w:val="22"/>
          <w:szCs w:val="22"/>
        </w:rPr>
      </w:pPr>
    </w:p>
    <w:p w14:paraId="4F5D6EDA" w14:textId="048506ED" w:rsidR="008A1E2E" w:rsidRDefault="00015DCD" w:rsidP="005735C6">
      <w:pPr>
        <w:pStyle w:val="Default"/>
        <w:spacing w:after="0" w:line="240" w:lineRule="auto"/>
        <w:rPr>
          <w:rFonts w:ascii="Arial Narrow" w:hAnsi="Arial Narrow"/>
          <w:sz w:val="22"/>
          <w:szCs w:val="22"/>
        </w:rPr>
      </w:pPr>
      <w:r w:rsidRPr="005735C6">
        <w:rPr>
          <w:rFonts w:ascii="Arial Narrow" w:hAnsi="Arial Narrow" w:cs="Arial"/>
          <w:color w:val="000000" w:themeColor="text1"/>
          <w:sz w:val="22"/>
          <w:szCs w:val="22"/>
        </w:rPr>
        <w:t xml:space="preserve">MPI </w:t>
      </w:r>
      <w:r w:rsidR="009A4040">
        <w:rPr>
          <w:rFonts w:ascii="Arial Narrow" w:hAnsi="Arial Narrow" w:cs="Arial"/>
          <w:color w:val="000000" w:themeColor="text1"/>
          <w:sz w:val="22"/>
          <w:szCs w:val="22"/>
        </w:rPr>
        <w:t xml:space="preserve">had </w:t>
      </w:r>
      <w:r w:rsidRPr="005735C6">
        <w:rPr>
          <w:rFonts w:ascii="Arial Narrow" w:hAnsi="Arial Narrow" w:cs="Arial"/>
          <w:color w:val="000000" w:themeColor="text1"/>
          <w:sz w:val="22"/>
          <w:szCs w:val="22"/>
        </w:rPr>
        <w:t xml:space="preserve">experienced significant biosecurity </w:t>
      </w:r>
      <w:r w:rsidR="00A7023E" w:rsidRPr="005735C6">
        <w:rPr>
          <w:rFonts w:ascii="Arial Narrow" w:hAnsi="Arial Narrow" w:cs="Arial"/>
          <w:color w:val="000000" w:themeColor="text1"/>
          <w:sz w:val="22"/>
          <w:szCs w:val="22"/>
        </w:rPr>
        <w:t xml:space="preserve">challenges </w:t>
      </w:r>
      <w:r w:rsidRPr="005735C6">
        <w:rPr>
          <w:rFonts w:ascii="Arial Narrow" w:hAnsi="Arial Narrow" w:cs="Arial"/>
          <w:color w:val="000000" w:themeColor="text1"/>
          <w:sz w:val="22"/>
          <w:szCs w:val="22"/>
        </w:rPr>
        <w:t xml:space="preserve">in February and March 2018 </w:t>
      </w:r>
      <w:r w:rsidR="008D6525" w:rsidRPr="00982DE5">
        <w:rPr>
          <w:rFonts w:ascii="Arial Narrow" w:hAnsi="Arial Narrow" w:cs="Arial"/>
          <w:color w:val="000000" w:themeColor="text1"/>
          <w:sz w:val="22"/>
          <w:szCs w:val="22"/>
        </w:rPr>
        <w:t xml:space="preserve">from Japan </w:t>
      </w:r>
      <w:r w:rsidRPr="005735C6">
        <w:rPr>
          <w:rFonts w:ascii="Arial Narrow" w:hAnsi="Arial Narrow" w:cs="Arial"/>
          <w:color w:val="000000" w:themeColor="text1"/>
          <w:sz w:val="22"/>
          <w:szCs w:val="22"/>
        </w:rPr>
        <w:t>where</w:t>
      </w:r>
      <w:r w:rsidR="0031244C" w:rsidRPr="005735C6">
        <w:rPr>
          <w:rFonts w:ascii="Arial Narrow" w:hAnsi="Arial Narrow" w:cs="Arial"/>
          <w:color w:val="000000" w:themeColor="text1"/>
          <w:sz w:val="22"/>
          <w:szCs w:val="22"/>
        </w:rPr>
        <w:t xml:space="preserve"> imported</w:t>
      </w:r>
      <w:r w:rsidR="00A7023E" w:rsidRPr="005735C6">
        <w:rPr>
          <w:rFonts w:ascii="Arial Narrow" w:hAnsi="Arial Narrow" w:cs="Arial"/>
          <w:color w:val="000000" w:themeColor="text1"/>
          <w:sz w:val="22"/>
          <w:szCs w:val="22"/>
        </w:rPr>
        <w:t xml:space="preserve"> vehicles and machinery </w:t>
      </w:r>
      <w:r w:rsidR="0031244C" w:rsidRPr="005735C6">
        <w:rPr>
          <w:rFonts w:ascii="Arial Narrow" w:hAnsi="Arial Narrow" w:cs="Arial"/>
          <w:color w:val="000000" w:themeColor="text1"/>
          <w:sz w:val="22"/>
          <w:szCs w:val="22"/>
        </w:rPr>
        <w:t>and the vessels transporting them</w:t>
      </w:r>
      <w:r w:rsidRPr="005735C6">
        <w:rPr>
          <w:rFonts w:ascii="Arial Narrow" w:hAnsi="Arial Narrow" w:cs="Arial"/>
          <w:color w:val="000000" w:themeColor="text1"/>
          <w:sz w:val="22"/>
          <w:szCs w:val="22"/>
        </w:rPr>
        <w:t xml:space="preserve"> were </w:t>
      </w:r>
      <w:r w:rsidR="008A1E2E">
        <w:rPr>
          <w:rFonts w:ascii="Arial Narrow" w:hAnsi="Arial Narrow" w:cs="Arial"/>
          <w:color w:val="000000" w:themeColor="text1"/>
          <w:sz w:val="22"/>
          <w:szCs w:val="22"/>
        </w:rPr>
        <w:t xml:space="preserve">found to be </w:t>
      </w:r>
      <w:r w:rsidRPr="005735C6">
        <w:rPr>
          <w:rFonts w:ascii="Arial Narrow" w:hAnsi="Arial Narrow" w:cs="Arial"/>
          <w:color w:val="000000" w:themeColor="text1"/>
          <w:sz w:val="22"/>
          <w:szCs w:val="22"/>
        </w:rPr>
        <w:t xml:space="preserve">infested with </w:t>
      </w:r>
      <w:r w:rsidR="00E13F53">
        <w:rPr>
          <w:rFonts w:ascii="Arial Narrow" w:hAnsi="Arial Narrow" w:cs="Arial"/>
          <w:color w:val="000000" w:themeColor="text1"/>
          <w:sz w:val="22"/>
          <w:szCs w:val="22"/>
        </w:rPr>
        <w:t>live pests (and dead)</w:t>
      </w:r>
      <w:r w:rsidR="007B3D25" w:rsidRPr="005735C6">
        <w:rPr>
          <w:rFonts w:ascii="Arial Narrow" w:hAnsi="Arial Narrow" w:cs="Arial"/>
          <w:color w:val="000000" w:themeColor="text1"/>
          <w:sz w:val="22"/>
          <w:szCs w:val="22"/>
        </w:rPr>
        <w:t>.</w:t>
      </w:r>
      <w:r w:rsidR="007B3D25">
        <w:rPr>
          <w:rFonts w:ascii="Arial Narrow" w:hAnsi="Arial Narrow" w:cs="Arial"/>
          <w:color w:val="000000" w:themeColor="text1"/>
          <w:sz w:val="22"/>
          <w:szCs w:val="22"/>
        </w:rPr>
        <w:t xml:space="preserve">  </w:t>
      </w:r>
      <w:r w:rsidR="008A1E2E">
        <w:rPr>
          <w:rFonts w:ascii="Arial Narrow" w:hAnsi="Arial Narrow"/>
          <w:sz w:val="22"/>
          <w:szCs w:val="22"/>
        </w:rPr>
        <w:t>At that time</w:t>
      </w:r>
      <w:r w:rsidR="00BA0D72" w:rsidRPr="005735C6">
        <w:rPr>
          <w:rFonts w:ascii="Arial Narrow" w:hAnsi="Arial Narrow"/>
          <w:sz w:val="22"/>
          <w:szCs w:val="22"/>
        </w:rPr>
        <w:t xml:space="preserve">, </w:t>
      </w:r>
      <w:r w:rsidR="00E32576" w:rsidRPr="005735C6">
        <w:rPr>
          <w:rFonts w:ascii="Arial Narrow" w:hAnsi="Arial Narrow"/>
          <w:sz w:val="22"/>
          <w:szCs w:val="22"/>
        </w:rPr>
        <w:t>MPI</w:t>
      </w:r>
      <w:r w:rsidR="00A36441" w:rsidRPr="005735C6">
        <w:rPr>
          <w:rFonts w:ascii="Arial Narrow" w:hAnsi="Arial Narrow"/>
          <w:sz w:val="22"/>
          <w:szCs w:val="22"/>
        </w:rPr>
        <w:t xml:space="preserve"> </w:t>
      </w:r>
      <w:r w:rsidR="00BA0D72" w:rsidRPr="005735C6">
        <w:rPr>
          <w:rFonts w:ascii="Arial Narrow" w:hAnsi="Arial Narrow"/>
          <w:sz w:val="22"/>
          <w:szCs w:val="22"/>
        </w:rPr>
        <w:t>did not allow a</w:t>
      </w:r>
      <w:r w:rsidR="00C0518C" w:rsidRPr="005735C6">
        <w:rPr>
          <w:rFonts w:ascii="Arial Narrow" w:hAnsi="Arial Narrow"/>
          <w:sz w:val="22"/>
          <w:szCs w:val="22"/>
        </w:rPr>
        <w:t xml:space="preserve"> number of </w:t>
      </w:r>
      <w:r w:rsidR="008A1E2E">
        <w:rPr>
          <w:rFonts w:ascii="Arial Narrow" w:hAnsi="Arial Narrow"/>
          <w:sz w:val="22"/>
          <w:szCs w:val="22"/>
        </w:rPr>
        <w:t xml:space="preserve">the </w:t>
      </w:r>
      <w:r w:rsidR="00A36441" w:rsidRPr="005735C6">
        <w:rPr>
          <w:rFonts w:ascii="Arial Narrow" w:hAnsi="Arial Narrow"/>
          <w:sz w:val="22"/>
          <w:szCs w:val="22"/>
        </w:rPr>
        <w:t xml:space="preserve">vessels </w:t>
      </w:r>
      <w:r w:rsidR="00C0518C" w:rsidRPr="005735C6">
        <w:rPr>
          <w:rFonts w:ascii="Arial Narrow" w:hAnsi="Arial Narrow"/>
          <w:sz w:val="22"/>
          <w:szCs w:val="22"/>
        </w:rPr>
        <w:t xml:space="preserve">from Japan to unload their cargo </w:t>
      </w:r>
      <w:r w:rsidR="00E32576" w:rsidRPr="005735C6">
        <w:rPr>
          <w:rFonts w:ascii="Arial Narrow" w:hAnsi="Arial Narrow"/>
          <w:sz w:val="22"/>
          <w:szCs w:val="22"/>
        </w:rPr>
        <w:t>after</w:t>
      </w:r>
      <w:r w:rsidR="00C0518C" w:rsidRPr="005735C6">
        <w:rPr>
          <w:rFonts w:ascii="Arial Narrow" w:hAnsi="Arial Narrow"/>
          <w:sz w:val="22"/>
          <w:szCs w:val="22"/>
        </w:rPr>
        <w:t xml:space="preserve"> live </w:t>
      </w:r>
      <w:r w:rsidR="00316EA4" w:rsidRPr="005735C6">
        <w:rPr>
          <w:rFonts w:ascii="Arial Narrow" w:hAnsi="Arial Narrow"/>
          <w:sz w:val="22"/>
          <w:szCs w:val="22"/>
        </w:rPr>
        <w:t xml:space="preserve">Brown Marmorated Stink Bugs </w:t>
      </w:r>
      <w:r w:rsidR="00C0518C" w:rsidRPr="005735C6">
        <w:rPr>
          <w:rFonts w:ascii="Arial Narrow" w:hAnsi="Arial Narrow"/>
          <w:sz w:val="22"/>
          <w:szCs w:val="22"/>
        </w:rPr>
        <w:t xml:space="preserve">and </w:t>
      </w:r>
      <w:r w:rsidR="00E858FE" w:rsidRPr="005735C6">
        <w:rPr>
          <w:rFonts w:ascii="Arial Narrow" w:hAnsi="Arial Narrow"/>
          <w:sz w:val="22"/>
          <w:szCs w:val="22"/>
        </w:rPr>
        <w:t>Yellow Spotted Stink Bugs</w:t>
      </w:r>
      <w:r w:rsidR="00C0518C" w:rsidRPr="005735C6">
        <w:rPr>
          <w:rFonts w:ascii="Arial Narrow" w:hAnsi="Arial Narrow"/>
          <w:sz w:val="22"/>
          <w:szCs w:val="22"/>
        </w:rPr>
        <w:t xml:space="preserve"> were found</w:t>
      </w:r>
      <w:r w:rsidR="00E32576" w:rsidRPr="005735C6">
        <w:rPr>
          <w:rFonts w:ascii="Arial Narrow" w:hAnsi="Arial Narrow"/>
          <w:sz w:val="22"/>
          <w:szCs w:val="22"/>
        </w:rPr>
        <w:t xml:space="preserve"> on board</w:t>
      </w:r>
      <w:r w:rsidR="00C0518C" w:rsidRPr="005735C6">
        <w:rPr>
          <w:rFonts w:ascii="Arial Narrow" w:hAnsi="Arial Narrow"/>
          <w:sz w:val="22"/>
          <w:szCs w:val="22"/>
        </w:rPr>
        <w:t xml:space="preserve">.  After </w:t>
      </w:r>
      <w:r w:rsidR="006A5B91">
        <w:rPr>
          <w:rFonts w:ascii="Arial Narrow" w:hAnsi="Arial Narrow"/>
          <w:sz w:val="22"/>
          <w:szCs w:val="22"/>
        </w:rPr>
        <w:t xml:space="preserve">fogging and further </w:t>
      </w:r>
      <w:r w:rsidR="00C0518C" w:rsidRPr="005735C6">
        <w:rPr>
          <w:rFonts w:ascii="Arial Narrow" w:hAnsi="Arial Narrow"/>
          <w:sz w:val="22"/>
          <w:szCs w:val="22"/>
        </w:rPr>
        <w:t xml:space="preserve">inspection of the vessels, MPI found </w:t>
      </w:r>
      <w:r w:rsidR="00514C84" w:rsidRPr="005735C6">
        <w:rPr>
          <w:rFonts w:ascii="Arial Narrow" w:hAnsi="Arial Narrow"/>
          <w:sz w:val="22"/>
          <w:szCs w:val="22"/>
        </w:rPr>
        <w:t xml:space="preserve">more </w:t>
      </w:r>
      <w:r w:rsidR="00C0518C" w:rsidRPr="005735C6">
        <w:rPr>
          <w:rFonts w:ascii="Arial Narrow" w:hAnsi="Arial Narrow"/>
          <w:sz w:val="22"/>
          <w:szCs w:val="22"/>
        </w:rPr>
        <w:t xml:space="preserve">dead </w:t>
      </w:r>
      <w:r w:rsidR="00316EA4" w:rsidRPr="005735C6">
        <w:rPr>
          <w:rFonts w:ascii="Arial Narrow" w:hAnsi="Arial Narrow"/>
          <w:sz w:val="22"/>
          <w:szCs w:val="22"/>
        </w:rPr>
        <w:t xml:space="preserve">Brown Marmorated Stink Bugs </w:t>
      </w:r>
      <w:r w:rsidR="00C0518C" w:rsidRPr="005735C6">
        <w:rPr>
          <w:rFonts w:ascii="Arial Narrow" w:hAnsi="Arial Narrow"/>
          <w:sz w:val="22"/>
          <w:szCs w:val="22"/>
        </w:rPr>
        <w:t xml:space="preserve">and </w:t>
      </w:r>
      <w:r w:rsidR="00E858FE" w:rsidRPr="005735C6">
        <w:rPr>
          <w:rFonts w:ascii="Arial Narrow" w:hAnsi="Arial Narrow"/>
          <w:sz w:val="22"/>
          <w:szCs w:val="22"/>
        </w:rPr>
        <w:t>Yellow Spotted Stink Bugs</w:t>
      </w:r>
      <w:r w:rsidR="00C0518C" w:rsidRPr="005735C6">
        <w:rPr>
          <w:rFonts w:ascii="Arial Narrow" w:hAnsi="Arial Narrow"/>
          <w:sz w:val="22"/>
          <w:szCs w:val="22"/>
        </w:rPr>
        <w:t xml:space="preserve"> (with other dead pests such as </w:t>
      </w:r>
      <w:r w:rsidR="00764DBD" w:rsidRPr="005735C6">
        <w:rPr>
          <w:rFonts w:ascii="Arial Narrow" w:hAnsi="Arial Narrow"/>
          <w:sz w:val="22"/>
          <w:szCs w:val="22"/>
        </w:rPr>
        <w:t>C</w:t>
      </w:r>
      <w:r w:rsidR="00C0518C" w:rsidRPr="005735C6">
        <w:rPr>
          <w:rFonts w:ascii="Arial Narrow" w:hAnsi="Arial Narrow"/>
          <w:sz w:val="22"/>
          <w:szCs w:val="22"/>
        </w:rPr>
        <w:t xml:space="preserve">onifer </w:t>
      </w:r>
      <w:r w:rsidR="00764DBD" w:rsidRPr="005735C6">
        <w:rPr>
          <w:rFonts w:ascii="Arial Narrow" w:hAnsi="Arial Narrow"/>
          <w:sz w:val="22"/>
          <w:szCs w:val="22"/>
        </w:rPr>
        <w:t>B</w:t>
      </w:r>
      <w:r w:rsidR="00C0518C" w:rsidRPr="005735C6">
        <w:rPr>
          <w:rFonts w:ascii="Arial Narrow" w:hAnsi="Arial Narrow"/>
          <w:sz w:val="22"/>
          <w:szCs w:val="22"/>
        </w:rPr>
        <w:t>ugs</w:t>
      </w:r>
      <w:r w:rsidR="00514C84" w:rsidRPr="005735C6">
        <w:rPr>
          <w:rFonts w:ascii="Arial Narrow" w:hAnsi="Arial Narrow"/>
          <w:sz w:val="22"/>
          <w:szCs w:val="22"/>
        </w:rPr>
        <w:t xml:space="preserve">, and other </w:t>
      </w:r>
      <w:r w:rsidR="00764DBD" w:rsidRPr="005735C6">
        <w:rPr>
          <w:rFonts w:ascii="Arial Narrow" w:hAnsi="Arial Narrow"/>
          <w:sz w:val="22"/>
          <w:szCs w:val="22"/>
        </w:rPr>
        <w:t>S</w:t>
      </w:r>
      <w:r w:rsidR="00514C84" w:rsidRPr="005735C6">
        <w:rPr>
          <w:rFonts w:ascii="Arial Narrow" w:hAnsi="Arial Narrow"/>
          <w:sz w:val="22"/>
          <w:szCs w:val="22"/>
        </w:rPr>
        <w:t xml:space="preserve">tink </w:t>
      </w:r>
      <w:r w:rsidR="00764DBD" w:rsidRPr="005735C6">
        <w:rPr>
          <w:rFonts w:ascii="Arial Narrow" w:hAnsi="Arial Narrow"/>
          <w:sz w:val="22"/>
          <w:szCs w:val="22"/>
        </w:rPr>
        <w:t>B</w:t>
      </w:r>
      <w:r w:rsidR="00514C84" w:rsidRPr="005735C6">
        <w:rPr>
          <w:rFonts w:ascii="Arial Narrow" w:hAnsi="Arial Narrow"/>
          <w:sz w:val="22"/>
          <w:szCs w:val="22"/>
        </w:rPr>
        <w:t>ugs</w:t>
      </w:r>
      <w:r w:rsidR="00C0518C" w:rsidRPr="005735C6">
        <w:rPr>
          <w:rFonts w:ascii="Arial Narrow" w:hAnsi="Arial Narrow"/>
          <w:sz w:val="22"/>
          <w:szCs w:val="22"/>
        </w:rPr>
        <w:t xml:space="preserve">) scattered throughout the decks.  </w:t>
      </w:r>
    </w:p>
    <w:p w14:paraId="19319695" w14:textId="77777777" w:rsidR="008A1E2E" w:rsidRDefault="008A1E2E" w:rsidP="005735C6">
      <w:pPr>
        <w:pStyle w:val="Default"/>
        <w:spacing w:after="0" w:line="240" w:lineRule="auto"/>
        <w:rPr>
          <w:rFonts w:ascii="Arial Narrow" w:hAnsi="Arial Narrow"/>
          <w:sz w:val="22"/>
          <w:szCs w:val="22"/>
        </w:rPr>
      </w:pPr>
    </w:p>
    <w:p w14:paraId="2E16C6FD" w14:textId="7E6760B3" w:rsidR="00E32576" w:rsidRPr="005735C6" w:rsidRDefault="00C0518C" w:rsidP="005735C6">
      <w:pPr>
        <w:pStyle w:val="Default"/>
        <w:spacing w:after="0" w:line="240" w:lineRule="auto"/>
        <w:rPr>
          <w:rFonts w:ascii="Arial Narrow" w:hAnsi="Arial Narrow"/>
          <w:sz w:val="22"/>
          <w:szCs w:val="22"/>
        </w:rPr>
      </w:pPr>
      <w:r w:rsidRPr="005735C6">
        <w:rPr>
          <w:rFonts w:ascii="Arial Narrow" w:hAnsi="Arial Narrow"/>
          <w:sz w:val="22"/>
          <w:szCs w:val="22"/>
        </w:rPr>
        <w:t xml:space="preserve">The largest number of dead </w:t>
      </w:r>
      <w:r w:rsidR="00713880" w:rsidRPr="005735C6">
        <w:rPr>
          <w:rFonts w:ascii="Arial Narrow" w:hAnsi="Arial Narrow"/>
          <w:sz w:val="22"/>
          <w:szCs w:val="22"/>
        </w:rPr>
        <w:t xml:space="preserve">bugs </w:t>
      </w:r>
      <w:r w:rsidRPr="005735C6">
        <w:rPr>
          <w:rFonts w:ascii="Arial Narrow" w:hAnsi="Arial Narrow"/>
          <w:sz w:val="22"/>
          <w:szCs w:val="22"/>
        </w:rPr>
        <w:t xml:space="preserve">found </w:t>
      </w:r>
      <w:r w:rsidR="006A5B91">
        <w:rPr>
          <w:rFonts w:ascii="Arial Narrow" w:hAnsi="Arial Narrow"/>
          <w:sz w:val="22"/>
          <w:szCs w:val="22"/>
        </w:rPr>
        <w:t>a</w:t>
      </w:r>
      <w:r w:rsidRPr="005735C6">
        <w:rPr>
          <w:rFonts w:ascii="Arial Narrow" w:hAnsi="Arial Narrow"/>
          <w:sz w:val="22"/>
          <w:szCs w:val="22"/>
        </w:rPr>
        <w:t xml:space="preserve">cross an entire </w:t>
      </w:r>
      <w:r w:rsidR="00E32576" w:rsidRPr="005735C6">
        <w:rPr>
          <w:rFonts w:ascii="Arial Narrow" w:hAnsi="Arial Narrow"/>
          <w:sz w:val="22"/>
          <w:szCs w:val="22"/>
        </w:rPr>
        <w:t>vessel</w:t>
      </w:r>
      <w:r w:rsidRPr="005735C6">
        <w:rPr>
          <w:rFonts w:ascii="Arial Narrow" w:hAnsi="Arial Narrow"/>
          <w:sz w:val="22"/>
          <w:szCs w:val="22"/>
        </w:rPr>
        <w:t xml:space="preserve"> was approximately 600 </w:t>
      </w:r>
      <w:r w:rsidR="002A3DBE" w:rsidRPr="005735C6">
        <w:rPr>
          <w:rFonts w:ascii="Arial Narrow" w:hAnsi="Arial Narrow"/>
          <w:sz w:val="22"/>
          <w:szCs w:val="22"/>
        </w:rPr>
        <w:t xml:space="preserve">in total </w:t>
      </w:r>
      <w:r w:rsidRPr="005735C6">
        <w:rPr>
          <w:rFonts w:ascii="Arial Narrow" w:hAnsi="Arial Narrow"/>
          <w:sz w:val="22"/>
          <w:szCs w:val="22"/>
        </w:rPr>
        <w:t xml:space="preserve">but only low numbers of dead bugs were found in close proximity </w:t>
      </w:r>
      <w:r w:rsidR="00E32576" w:rsidRPr="005735C6">
        <w:rPr>
          <w:rFonts w:ascii="Arial Narrow" w:hAnsi="Arial Narrow"/>
          <w:sz w:val="22"/>
          <w:szCs w:val="22"/>
        </w:rPr>
        <w:t xml:space="preserve">to each other </w:t>
      </w:r>
      <w:r w:rsidRPr="005735C6">
        <w:rPr>
          <w:rFonts w:ascii="Arial Narrow" w:hAnsi="Arial Narrow"/>
          <w:sz w:val="22"/>
          <w:szCs w:val="22"/>
        </w:rPr>
        <w:t xml:space="preserve">(representing </w:t>
      </w:r>
      <w:r w:rsidR="008A1E2E">
        <w:rPr>
          <w:rFonts w:ascii="Arial Narrow" w:hAnsi="Arial Narrow"/>
          <w:sz w:val="22"/>
          <w:szCs w:val="22"/>
        </w:rPr>
        <w:t xml:space="preserve">bug </w:t>
      </w:r>
      <w:r w:rsidRPr="005735C6">
        <w:rPr>
          <w:rFonts w:ascii="Arial Narrow" w:hAnsi="Arial Narrow"/>
          <w:sz w:val="22"/>
          <w:szCs w:val="22"/>
        </w:rPr>
        <w:t>aggregations</w:t>
      </w:r>
      <w:r w:rsidR="00E32576" w:rsidRPr="005735C6">
        <w:rPr>
          <w:rFonts w:ascii="Arial Narrow" w:hAnsi="Arial Narrow"/>
          <w:sz w:val="22"/>
          <w:szCs w:val="22"/>
        </w:rPr>
        <w:t xml:space="preserve"> </w:t>
      </w:r>
      <w:r w:rsidR="00251ED2" w:rsidRPr="005735C6">
        <w:rPr>
          <w:rFonts w:ascii="Arial Narrow" w:hAnsi="Arial Narrow"/>
          <w:sz w:val="22"/>
          <w:szCs w:val="22"/>
        </w:rPr>
        <w:t xml:space="preserve">that </w:t>
      </w:r>
      <w:r w:rsidR="00140D6E" w:rsidRPr="005735C6">
        <w:rPr>
          <w:rFonts w:ascii="Arial Narrow" w:hAnsi="Arial Narrow"/>
          <w:sz w:val="22"/>
          <w:szCs w:val="22"/>
        </w:rPr>
        <w:t>were present</w:t>
      </w:r>
      <w:r w:rsidRPr="005735C6">
        <w:rPr>
          <w:rFonts w:ascii="Arial Narrow" w:hAnsi="Arial Narrow"/>
          <w:sz w:val="22"/>
          <w:szCs w:val="22"/>
        </w:rPr>
        <w:t xml:space="preserve">).  In addition, a small number of live </w:t>
      </w:r>
      <w:r w:rsidR="00E858FE" w:rsidRPr="005735C6">
        <w:rPr>
          <w:rFonts w:ascii="Arial Narrow" w:hAnsi="Arial Narrow"/>
          <w:sz w:val="22"/>
          <w:szCs w:val="22"/>
        </w:rPr>
        <w:t xml:space="preserve">Yellow Spotted Stink Bugs </w:t>
      </w:r>
      <w:r w:rsidR="00083AAB" w:rsidRPr="005735C6">
        <w:rPr>
          <w:rFonts w:ascii="Arial Narrow" w:hAnsi="Arial Narrow"/>
          <w:sz w:val="22"/>
          <w:szCs w:val="22"/>
        </w:rPr>
        <w:t>were</w:t>
      </w:r>
      <w:r w:rsidRPr="005735C6">
        <w:rPr>
          <w:rFonts w:ascii="Arial Narrow" w:hAnsi="Arial Narrow"/>
          <w:sz w:val="22"/>
          <w:szCs w:val="22"/>
        </w:rPr>
        <w:t xml:space="preserve"> found per deck (</w:t>
      </w:r>
      <w:r w:rsidR="00C12CC4" w:rsidRPr="005735C6">
        <w:rPr>
          <w:rFonts w:ascii="Arial Narrow" w:hAnsi="Arial Narrow"/>
          <w:sz w:val="22"/>
          <w:szCs w:val="22"/>
        </w:rPr>
        <w:t>1</w:t>
      </w:r>
      <w:r w:rsidRPr="005735C6">
        <w:rPr>
          <w:rFonts w:ascii="Arial Narrow" w:hAnsi="Arial Narrow"/>
          <w:sz w:val="22"/>
          <w:szCs w:val="22"/>
        </w:rPr>
        <w:t>3 on the vessel)</w:t>
      </w:r>
      <w:r w:rsidR="00140D6E" w:rsidRPr="005735C6">
        <w:rPr>
          <w:rFonts w:ascii="Arial Narrow" w:hAnsi="Arial Narrow"/>
          <w:sz w:val="22"/>
          <w:szCs w:val="22"/>
        </w:rPr>
        <w:t xml:space="preserve">, although risk analysis shows Yellow Spotted Stink Bugs do not aggregate in numbers greater than </w:t>
      </w:r>
      <w:r w:rsidR="00251ED2" w:rsidRPr="005735C6">
        <w:rPr>
          <w:rFonts w:ascii="Arial Narrow" w:hAnsi="Arial Narrow"/>
          <w:sz w:val="22"/>
          <w:szCs w:val="22"/>
        </w:rPr>
        <w:t xml:space="preserve">approximately </w:t>
      </w:r>
      <w:r w:rsidR="00140D6E" w:rsidRPr="005735C6">
        <w:rPr>
          <w:rFonts w:ascii="Arial Narrow" w:hAnsi="Arial Narrow"/>
          <w:sz w:val="22"/>
          <w:szCs w:val="22"/>
        </w:rPr>
        <w:t>3</w:t>
      </w:r>
      <w:r w:rsidR="00251ED2" w:rsidRPr="005735C6">
        <w:rPr>
          <w:rFonts w:ascii="Arial Narrow" w:hAnsi="Arial Narrow"/>
          <w:sz w:val="22"/>
          <w:szCs w:val="22"/>
        </w:rPr>
        <w:t>0</w:t>
      </w:r>
      <w:r w:rsidR="006A5B91">
        <w:rPr>
          <w:rFonts w:ascii="Arial Narrow" w:hAnsi="Arial Narrow"/>
          <w:sz w:val="22"/>
          <w:szCs w:val="22"/>
        </w:rPr>
        <w:t xml:space="preserve"> so 13 is considered to be significant</w:t>
      </w:r>
      <w:r w:rsidR="00140D6E" w:rsidRPr="005735C6">
        <w:rPr>
          <w:rFonts w:ascii="Arial Narrow" w:hAnsi="Arial Narrow"/>
          <w:sz w:val="22"/>
          <w:szCs w:val="22"/>
        </w:rPr>
        <w:t>.</w:t>
      </w:r>
      <w:r w:rsidR="00E32576" w:rsidRPr="005735C6">
        <w:rPr>
          <w:rFonts w:ascii="Arial Narrow" w:hAnsi="Arial Narrow"/>
          <w:sz w:val="22"/>
          <w:szCs w:val="22"/>
        </w:rPr>
        <w:t xml:space="preserve">  In response to this situation, MPI </w:t>
      </w:r>
      <w:r w:rsidRPr="005735C6">
        <w:rPr>
          <w:rFonts w:ascii="Arial Narrow" w:hAnsi="Arial Narrow"/>
          <w:sz w:val="22"/>
          <w:szCs w:val="22"/>
        </w:rPr>
        <w:t xml:space="preserve">adopted integrated measures </w:t>
      </w:r>
      <w:r w:rsidR="00713880" w:rsidRPr="005735C6">
        <w:rPr>
          <w:rFonts w:ascii="Arial Narrow" w:hAnsi="Arial Narrow"/>
          <w:sz w:val="22"/>
          <w:szCs w:val="22"/>
        </w:rPr>
        <w:t>for managing</w:t>
      </w:r>
      <w:r w:rsidR="002A3DBE" w:rsidRPr="005735C6">
        <w:rPr>
          <w:rFonts w:ascii="Arial Narrow" w:hAnsi="Arial Narrow"/>
          <w:sz w:val="22"/>
          <w:szCs w:val="22"/>
        </w:rPr>
        <w:t xml:space="preserve"> vessels and cargo on </w:t>
      </w:r>
      <w:r w:rsidRPr="005735C6">
        <w:rPr>
          <w:rFonts w:ascii="Arial Narrow" w:hAnsi="Arial Narrow"/>
          <w:sz w:val="22"/>
          <w:szCs w:val="22"/>
        </w:rPr>
        <w:t>arrival</w:t>
      </w:r>
      <w:r w:rsidR="00713880" w:rsidRPr="005735C6">
        <w:rPr>
          <w:rFonts w:ascii="Arial Narrow" w:hAnsi="Arial Narrow"/>
          <w:sz w:val="22"/>
          <w:szCs w:val="22"/>
        </w:rPr>
        <w:t>,</w:t>
      </w:r>
      <w:r w:rsidRPr="005735C6">
        <w:rPr>
          <w:rFonts w:ascii="Arial Narrow" w:hAnsi="Arial Narrow"/>
          <w:sz w:val="22"/>
          <w:szCs w:val="22"/>
        </w:rPr>
        <w:t xml:space="preserve"> </w:t>
      </w:r>
      <w:r w:rsidR="00E32576" w:rsidRPr="005735C6">
        <w:rPr>
          <w:rFonts w:ascii="Arial Narrow" w:hAnsi="Arial Narrow"/>
          <w:sz w:val="22"/>
          <w:szCs w:val="22"/>
        </w:rPr>
        <w:t xml:space="preserve">such </w:t>
      </w:r>
      <w:r w:rsidRPr="005735C6">
        <w:rPr>
          <w:rFonts w:ascii="Arial Narrow" w:hAnsi="Arial Narrow"/>
          <w:sz w:val="22"/>
          <w:szCs w:val="22"/>
        </w:rPr>
        <w:t>as</w:t>
      </w:r>
      <w:r w:rsidR="00E32576" w:rsidRPr="005735C6">
        <w:rPr>
          <w:rFonts w:ascii="Arial Narrow" w:hAnsi="Arial Narrow"/>
          <w:sz w:val="22"/>
          <w:szCs w:val="22"/>
        </w:rPr>
        <w:t xml:space="preserve"> the use of </w:t>
      </w:r>
      <w:r w:rsidRPr="005735C6">
        <w:rPr>
          <w:rFonts w:ascii="Arial Narrow" w:hAnsi="Arial Narrow"/>
          <w:sz w:val="22"/>
          <w:szCs w:val="22"/>
        </w:rPr>
        <w:t xml:space="preserve">specific detector dogs, </w:t>
      </w:r>
      <w:r w:rsidR="00713880" w:rsidRPr="005735C6">
        <w:rPr>
          <w:rFonts w:ascii="Arial Narrow" w:hAnsi="Arial Narrow"/>
          <w:sz w:val="22"/>
          <w:szCs w:val="22"/>
        </w:rPr>
        <w:t xml:space="preserve">insecticide </w:t>
      </w:r>
      <w:r w:rsidRPr="005735C6">
        <w:rPr>
          <w:rFonts w:ascii="Arial Narrow" w:hAnsi="Arial Narrow"/>
          <w:sz w:val="22"/>
          <w:szCs w:val="22"/>
        </w:rPr>
        <w:t xml:space="preserve">fogging </w:t>
      </w:r>
      <w:r w:rsidR="00E43FC2" w:rsidRPr="005735C6">
        <w:rPr>
          <w:rFonts w:ascii="Arial Narrow" w:hAnsi="Arial Narrow"/>
          <w:sz w:val="22"/>
          <w:szCs w:val="22"/>
        </w:rPr>
        <w:t xml:space="preserve">of </w:t>
      </w:r>
      <w:r w:rsidRPr="005735C6">
        <w:rPr>
          <w:rFonts w:ascii="Arial Narrow" w:hAnsi="Arial Narrow"/>
          <w:sz w:val="22"/>
          <w:szCs w:val="22"/>
        </w:rPr>
        <w:t>vessels, us</w:t>
      </w:r>
      <w:r w:rsidR="00764DBD" w:rsidRPr="005735C6">
        <w:rPr>
          <w:rFonts w:ascii="Arial Narrow" w:hAnsi="Arial Narrow"/>
          <w:sz w:val="22"/>
          <w:szCs w:val="22"/>
        </w:rPr>
        <w:t>e of</w:t>
      </w:r>
      <w:r w:rsidRPr="005735C6">
        <w:rPr>
          <w:rFonts w:ascii="Arial Narrow" w:hAnsi="Arial Narrow"/>
          <w:sz w:val="22"/>
          <w:szCs w:val="22"/>
        </w:rPr>
        <w:t xml:space="preserve"> heat treatment</w:t>
      </w:r>
      <w:r w:rsidR="002A3DBE" w:rsidRPr="005735C6">
        <w:rPr>
          <w:rFonts w:ascii="Arial Narrow" w:hAnsi="Arial Narrow"/>
          <w:sz w:val="22"/>
          <w:szCs w:val="22"/>
        </w:rPr>
        <w:t xml:space="preserve">, </w:t>
      </w:r>
      <w:r w:rsidRPr="005735C6">
        <w:rPr>
          <w:rFonts w:ascii="Arial Narrow" w:hAnsi="Arial Narrow"/>
          <w:sz w:val="22"/>
          <w:szCs w:val="22"/>
        </w:rPr>
        <w:t>re-inspection and further treatments</w:t>
      </w:r>
      <w:r w:rsidR="00535E65" w:rsidRPr="005735C6">
        <w:rPr>
          <w:rFonts w:ascii="Arial Narrow" w:hAnsi="Arial Narrow"/>
          <w:sz w:val="22"/>
          <w:szCs w:val="22"/>
        </w:rPr>
        <w:t xml:space="preserve">, or in some cases issuing directions </w:t>
      </w:r>
      <w:r w:rsidR="005B3024" w:rsidRPr="005735C6">
        <w:rPr>
          <w:rFonts w:ascii="Arial Narrow" w:hAnsi="Arial Narrow"/>
          <w:sz w:val="22"/>
          <w:szCs w:val="22"/>
        </w:rPr>
        <w:t xml:space="preserve">for the vessels </w:t>
      </w:r>
      <w:r w:rsidR="00535E65" w:rsidRPr="005735C6">
        <w:rPr>
          <w:rFonts w:ascii="Arial Narrow" w:hAnsi="Arial Narrow"/>
          <w:sz w:val="22"/>
          <w:szCs w:val="22"/>
        </w:rPr>
        <w:t xml:space="preserve">to leave </w:t>
      </w:r>
      <w:r w:rsidR="00AC5F8F" w:rsidRPr="005735C6">
        <w:rPr>
          <w:rFonts w:ascii="Arial Narrow" w:hAnsi="Arial Narrow"/>
          <w:sz w:val="22"/>
          <w:szCs w:val="22"/>
        </w:rPr>
        <w:t xml:space="preserve">New Zealand </w:t>
      </w:r>
      <w:r w:rsidR="00083AAB" w:rsidRPr="005735C6">
        <w:rPr>
          <w:rFonts w:ascii="Arial Narrow" w:hAnsi="Arial Narrow"/>
          <w:sz w:val="22"/>
          <w:szCs w:val="22"/>
        </w:rPr>
        <w:t>territory</w:t>
      </w:r>
      <w:r w:rsidR="008A1E2E">
        <w:rPr>
          <w:rFonts w:ascii="Arial Narrow" w:hAnsi="Arial Narrow"/>
          <w:sz w:val="22"/>
          <w:szCs w:val="22"/>
        </w:rPr>
        <w:t xml:space="preserve"> </w:t>
      </w:r>
      <w:r w:rsidR="008A1E2E" w:rsidRPr="00982DE5">
        <w:rPr>
          <w:rFonts w:ascii="Arial Narrow" w:hAnsi="Arial Narrow"/>
          <w:sz w:val="22"/>
          <w:szCs w:val="22"/>
        </w:rPr>
        <w:t>where justified</w:t>
      </w:r>
      <w:r w:rsidRPr="005735C6">
        <w:rPr>
          <w:rFonts w:ascii="Arial Narrow" w:hAnsi="Arial Narrow"/>
          <w:sz w:val="22"/>
          <w:szCs w:val="22"/>
        </w:rPr>
        <w:t xml:space="preserve">.  </w:t>
      </w:r>
    </w:p>
    <w:p w14:paraId="6203F717" w14:textId="77777777" w:rsidR="00FE36A6" w:rsidRPr="005735C6" w:rsidRDefault="00FE36A6" w:rsidP="00FE36A6">
      <w:pPr>
        <w:spacing w:after="0" w:line="240" w:lineRule="auto"/>
        <w:rPr>
          <w:rFonts w:ascii="Arial Narrow" w:hAnsi="Arial Narrow" w:cs="Arial"/>
          <w:i/>
          <w:color w:val="000000" w:themeColor="text1"/>
          <w:sz w:val="22"/>
          <w:szCs w:val="22"/>
        </w:rPr>
      </w:pPr>
    </w:p>
    <w:p w14:paraId="566EE8F0" w14:textId="77777777" w:rsidR="009A4040" w:rsidRDefault="009A4040" w:rsidP="00FE36A6">
      <w:pPr>
        <w:spacing w:after="0" w:line="240" w:lineRule="auto"/>
        <w:rPr>
          <w:rFonts w:ascii="Arial Narrow" w:hAnsi="Arial Narrow" w:cs="Arial"/>
          <w:color w:val="000000" w:themeColor="text1"/>
          <w:sz w:val="22"/>
          <w:szCs w:val="22"/>
        </w:rPr>
      </w:pPr>
    </w:p>
    <w:p w14:paraId="5236A1B4" w14:textId="2B802461" w:rsidR="009A4040" w:rsidRDefault="009A4040" w:rsidP="009A4040">
      <w:pPr>
        <w:pStyle w:val="Default"/>
        <w:spacing w:after="0" w:line="240" w:lineRule="auto"/>
        <w:rPr>
          <w:rFonts w:ascii="Arial Narrow" w:hAnsi="Arial Narrow" w:cs="Arial"/>
          <w:color w:val="000000" w:themeColor="text1"/>
          <w:sz w:val="22"/>
          <w:szCs w:val="22"/>
        </w:rPr>
      </w:pPr>
      <w:r w:rsidRPr="005735C6">
        <w:rPr>
          <w:rFonts w:ascii="Arial Narrow" w:hAnsi="Arial Narrow" w:cs="Arial"/>
          <w:color w:val="000000" w:themeColor="text1"/>
          <w:sz w:val="22"/>
          <w:szCs w:val="22"/>
        </w:rPr>
        <w:t>Given these developments, and after re-assessment, MPI considers it to be appropriate to manage imports of Japanese vehicles, machinery and equipment</w:t>
      </w:r>
      <w:r w:rsidRPr="005735C6" w:rsidDel="009909DD">
        <w:rPr>
          <w:rFonts w:ascii="Arial Narrow" w:hAnsi="Arial Narrow" w:cs="Arial"/>
          <w:color w:val="000000" w:themeColor="text1"/>
          <w:sz w:val="22"/>
          <w:szCs w:val="22"/>
        </w:rPr>
        <w:t xml:space="preserve"> </w:t>
      </w:r>
      <w:r w:rsidRPr="005735C6">
        <w:rPr>
          <w:rFonts w:ascii="Arial Narrow" w:hAnsi="Arial Narrow" w:cs="Arial"/>
          <w:color w:val="000000" w:themeColor="text1"/>
          <w:sz w:val="22"/>
          <w:szCs w:val="22"/>
        </w:rPr>
        <w:t xml:space="preserve">separately from the Schedule 3 countries.  Management will occur under Part 3.6 of the revised Import Health Standard to specifically deal with pests such as </w:t>
      </w:r>
      <w:r w:rsidRPr="005735C6">
        <w:rPr>
          <w:rFonts w:ascii="Arial Narrow" w:hAnsi="Arial Narrow"/>
          <w:color w:val="000000" w:themeColor="text1"/>
          <w:sz w:val="22"/>
          <w:szCs w:val="22"/>
        </w:rPr>
        <w:t>Asian Gypsy Moth</w:t>
      </w:r>
      <w:r w:rsidRPr="005735C6">
        <w:rPr>
          <w:rFonts w:ascii="Arial Narrow" w:hAnsi="Arial Narrow" w:cs="Arial"/>
          <w:color w:val="000000" w:themeColor="text1"/>
          <w:sz w:val="22"/>
          <w:szCs w:val="22"/>
        </w:rPr>
        <w:t>, Brown Marmorated Stink Bug and Yellow Spotted Stink Bug.</w:t>
      </w:r>
    </w:p>
    <w:p w14:paraId="3E04CDD0" w14:textId="76B63FD4" w:rsidR="007D73A5" w:rsidRDefault="007D73A5" w:rsidP="00FE36A6">
      <w:pPr>
        <w:spacing w:after="0" w:line="240" w:lineRule="auto"/>
        <w:rPr>
          <w:rFonts w:ascii="Arial Narrow" w:hAnsi="Arial Narrow" w:cs="Arial"/>
          <w:color w:val="000000" w:themeColor="text1"/>
          <w:sz w:val="22"/>
          <w:szCs w:val="22"/>
        </w:rPr>
      </w:pPr>
    </w:p>
    <w:p w14:paraId="189234B1" w14:textId="792D992E" w:rsidR="007D73A5" w:rsidRPr="005735C6" w:rsidRDefault="007D73A5" w:rsidP="00FE36A6">
      <w:pPr>
        <w:spacing w:after="0" w:line="240" w:lineRule="auto"/>
        <w:rPr>
          <w:rFonts w:ascii="Arial Narrow" w:hAnsi="Arial Narrow" w:cs="Arial"/>
          <w:b/>
          <w:color w:val="000000" w:themeColor="text1"/>
          <w:sz w:val="22"/>
          <w:szCs w:val="22"/>
        </w:rPr>
      </w:pPr>
      <w:r w:rsidRPr="005735C6">
        <w:rPr>
          <w:rFonts w:ascii="Arial Narrow" w:hAnsi="Arial Narrow" w:cs="Arial"/>
          <w:b/>
          <w:color w:val="000000" w:themeColor="text1"/>
          <w:sz w:val="22"/>
          <w:szCs w:val="22"/>
        </w:rPr>
        <w:t xml:space="preserve">Ongoing management of </w:t>
      </w:r>
      <w:r w:rsidR="00CF501A" w:rsidRPr="005735C6">
        <w:rPr>
          <w:rFonts w:ascii="Arial Narrow" w:hAnsi="Arial Narrow" w:cs="Arial"/>
          <w:b/>
          <w:color w:val="000000" w:themeColor="text1"/>
          <w:sz w:val="22"/>
          <w:szCs w:val="22"/>
        </w:rPr>
        <w:t>vehicles, machinery and equipment</w:t>
      </w:r>
      <w:r w:rsidR="00CF501A" w:rsidRPr="00982DE5" w:rsidDel="009909DD">
        <w:rPr>
          <w:rFonts w:ascii="Arial Narrow" w:hAnsi="Arial Narrow" w:cs="Arial"/>
          <w:color w:val="000000" w:themeColor="text1"/>
          <w:sz w:val="22"/>
          <w:szCs w:val="22"/>
        </w:rPr>
        <w:t xml:space="preserve"> </w:t>
      </w:r>
      <w:r w:rsidRPr="005735C6">
        <w:rPr>
          <w:rFonts w:ascii="Arial Narrow" w:hAnsi="Arial Narrow" w:cs="Arial"/>
          <w:b/>
          <w:color w:val="000000" w:themeColor="text1"/>
          <w:sz w:val="22"/>
          <w:szCs w:val="22"/>
        </w:rPr>
        <w:t>from Japan</w:t>
      </w:r>
    </w:p>
    <w:p w14:paraId="60DD9E2B" w14:textId="790CF142" w:rsidR="007D73A5" w:rsidRPr="005C44B5" w:rsidRDefault="00A87758" w:rsidP="007D73A5">
      <w:pPr>
        <w:pStyle w:val="Default"/>
        <w:spacing w:after="0" w:line="240" w:lineRule="auto"/>
        <w:rPr>
          <w:rFonts w:ascii="Arial Narrow" w:hAnsi="Arial Narrow" w:cs="Arial"/>
          <w:color w:val="000000" w:themeColor="text1"/>
          <w:sz w:val="22"/>
          <w:szCs w:val="22"/>
        </w:rPr>
      </w:pPr>
      <w:r>
        <w:rPr>
          <w:rFonts w:ascii="Arial Narrow" w:hAnsi="Arial Narrow" w:cs="Arial"/>
          <w:color w:val="000000" w:themeColor="text1"/>
          <w:sz w:val="22"/>
          <w:szCs w:val="22"/>
        </w:rPr>
        <w:t>Managing risk offshore is an objective for any pathway.  MPI considers that requiring all used vehicles and machinery to be managed via an approved system</w:t>
      </w:r>
      <w:r w:rsidR="000A26B1">
        <w:rPr>
          <w:rFonts w:ascii="Arial Narrow" w:hAnsi="Arial Narrow" w:cs="Arial"/>
          <w:color w:val="000000" w:themeColor="text1"/>
          <w:sz w:val="22"/>
          <w:szCs w:val="22"/>
        </w:rPr>
        <w:t xml:space="preserve"> in Japan</w:t>
      </w:r>
      <w:r>
        <w:rPr>
          <w:rFonts w:ascii="Arial Narrow" w:hAnsi="Arial Narrow" w:cs="Arial"/>
          <w:color w:val="000000" w:themeColor="text1"/>
          <w:sz w:val="22"/>
          <w:szCs w:val="22"/>
        </w:rPr>
        <w:t xml:space="preserve"> is warranted given the volume of imports arriving from Japan and the pest </w:t>
      </w:r>
      <w:r w:rsidR="000A26B1">
        <w:rPr>
          <w:rFonts w:ascii="Arial Narrow" w:hAnsi="Arial Narrow" w:cs="Arial"/>
          <w:color w:val="000000" w:themeColor="text1"/>
          <w:sz w:val="22"/>
          <w:szCs w:val="22"/>
        </w:rPr>
        <w:t>complex</w:t>
      </w:r>
      <w:r>
        <w:rPr>
          <w:rFonts w:ascii="Arial Narrow" w:hAnsi="Arial Narrow" w:cs="Arial"/>
          <w:color w:val="000000" w:themeColor="text1"/>
          <w:sz w:val="22"/>
          <w:szCs w:val="22"/>
        </w:rPr>
        <w:t xml:space="preserve">.  </w:t>
      </w:r>
      <w:r w:rsidR="007D73A5" w:rsidRPr="005C44B5">
        <w:rPr>
          <w:rFonts w:ascii="Arial Narrow" w:hAnsi="Arial Narrow" w:cs="Arial"/>
          <w:color w:val="000000" w:themeColor="text1"/>
          <w:sz w:val="22"/>
          <w:szCs w:val="22"/>
        </w:rPr>
        <w:t>Th</w:t>
      </w:r>
      <w:r w:rsidR="007D73A5">
        <w:rPr>
          <w:rFonts w:ascii="Arial Narrow" w:hAnsi="Arial Narrow" w:cs="Arial"/>
          <w:color w:val="000000" w:themeColor="text1"/>
          <w:sz w:val="22"/>
          <w:szCs w:val="22"/>
        </w:rPr>
        <w:t xml:space="preserve">e proposed </w:t>
      </w:r>
      <w:r w:rsidR="000A26B1">
        <w:rPr>
          <w:rFonts w:ascii="Arial Narrow" w:hAnsi="Arial Narrow" w:cs="Arial"/>
          <w:color w:val="000000" w:themeColor="text1"/>
          <w:sz w:val="22"/>
          <w:szCs w:val="22"/>
        </w:rPr>
        <w:t>change further</w:t>
      </w:r>
      <w:r>
        <w:rPr>
          <w:rFonts w:ascii="Arial Narrow" w:hAnsi="Arial Narrow" w:cs="Arial"/>
          <w:color w:val="000000" w:themeColor="text1"/>
          <w:sz w:val="22"/>
          <w:szCs w:val="22"/>
        </w:rPr>
        <w:t xml:space="preserve"> </w:t>
      </w:r>
      <w:r w:rsidR="007D73A5" w:rsidRPr="005C44B5">
        <w:rPr>
          <w:rFonts w:ascii="Arial Narrow" w:hAnsi="Arial Narrow" w:cs="Arial"/>
          <w:color w:val="000000" w:themeColor="text1"/>
          <w:sz w:val="22"/>
          <w:szCs w:val="22"/>
        </w:rPr>
        <w:t>require</w:t>
      </w:r>
      <w:r w:rsidR="007D73A5">
        <w:rPr>
          <w:rFonts w:ascii="Arial Narrow" w:hAnsi="Arial Narrow" w:cs="Arial"/>
          <w:color w:val="000000" w:themeColor="text1"/>
          <w:sz w:val="22"/>
          <w:szCs w:val="22"/>
        </w:rPr>
        <w:t>s</w:t>
      </w:r>
      <w:r w:rsidR="007D73A5" w:rsidRPr="005C44B5">
        <w:rPr>
          <w:rFonts w:ascii="Arial Narrow" w:hAnsi="Arial Narrow" w:cs="Arial"/>
          <w:color w:val="000000" w:themeColor="text1"/>
          <w:sz w:val="22"/>
          <w:szCs w:val="22"/>
        </w:rPr>
        <w:t xml:space="preserve"> MPI-approved system</w:t>
      </w:r>
      <w:r w:rsidR="007D73A5">
        <w:rPr>
          <w:rFonts w:ascii="Arial Narrow" w:hAnsi="Arial Narrow" w:cs="Arial"/>
          <w:color w:val="000000" w:themeColor="text1"/>
          <w:sz w:val="22"/>
          <w:szCs w:val="22"/>
        </w:rPr>
        <w:t xml:space="preserve"> operators</w:t>
      </w:r>
      <w:r w:rsidR="007D73A5" w:rsidRPr="005C44B5">
        <w:rPr>
          <w:rFonts w:ascii="Arial Narrow" w:hAnsi="Arial Narrow" w:cs="Arial"/>
          <w:color w:val="000000" w:themeColor="text1"/>
          <w:sz w:val="22"/>
          <w:szCs w:val="22"/>
        </w:rPr>
        <w:t xml:space="preserve"> </w:t>
      </w:r>
      <w:r w:rsidR="007D73A5">
        <w:rPr>
          <w:rFonts w:ascii="Arial Narrow" w:hAnsi="Arial Narrow" w:cs="Arial"/>
          <w:color w:val="000000" w:themeColor="text1"/>
          <w:sz w:val="22"/>
          <w:szCs w:val="22"/>
        </w:rPr>
        <w:t xml:space="preserve">in Japan </w:t>
      </w:r>
      <w:r w:rsidR="007D73A5" w:rsidRPr="005C44B5">
        <w:rPr>
          <w:rFonts w:ascii="Arial Narrow" w:hAnsi="Arial Narrow" w:cs="Arial"/>
          <w:color w:val="000000" w:themeColor="text1"/>
          <w:sz w:val="22"/>
          <w:szCs w:val="22"/>
        </w:rPr>
        <w:t>to apply a mandatory treatment</w:t>
      </w:r>
      <w:r w:rsidR="007D73A5">
        <w:rPr>
          <w:rFonts w:ascii="Arial Narrow" w:hAnsi="Arial Narrow" w:cs="Arial"/>
          <w:color w:val="000000" w:themeColor="text1"/>
          <w:sz w:val="22"/>
          <w:szCs w:val="22"/>
        </w:rPr>
        <w:t xml:space="preserve"> during the </w:t>
      </w:r>
      <w:r w:rsidR="007D73A5" w:rsidRPr="005C44B5">
        <w:rPr>
          <w:rFonts w:ascii="Arial Narrow" w:hAnsi="Arial Narrow" w:cs="Arial"/>
          <w:color w:val="000000" w:themeColor="text1"/>
          <w:sz w:val="22"/>
          <w:szCs w:val="22"/>
        </w:rPr>
        <w:t>Brown Marmorated Stink Bugs</w:t>
      </w:r>
      <w:r w:rsidR="007D73A5" w:rsidDel="008E2911">
        <w:rPr>
          <w:rFonts w:ascii="Arial Narrow" w:hAnsi="Arial Narrow" w:cs="Arial"/>
          <w:color w:val="000000" w:themeColor="text1"/>
          <w:sz w:val="22"/>
          <w:szCs w:val="22"/>
        </w:rPr>
        <w:t xml:space="preserve"> </w:t>
      </w:r>
      <w:r w:rsidR="007D73A5">
        <w:rPr>
          <w:rFonts w:ascii="Arial Narrow" w:hAnsi="Arial Narrow" w:cs="Arial"/>
          <w:color w:val="000000" w:themeColor="text1"/>
          <w:sz w:val="22"/>
          <w:szCs w:val="22"/>
        </w:rPr>
        <w:t>risk season</w:t>
      </w:r>
      <w:r>
        <w:rPr>
          <w:rFonts w:ascii="Arial Narrow" w:hAnsi="Arial Narrow" w:cs="Arial"/>
          <w:color w:val="000000" w:themeColor="text1"/>
          <w:sz w:val="22"/>
          <w:szCs w:val="22"/>
        </w:rPr>
        <w:t>, and this further targets other stink bug species such as Yellow Spotted Stink Bug</w:t>
      </w:r>
      <w:r w:rsidR="007D73A5">
        <w:rPr>
          <w:rFonts w:ascii="Arial Narrow" w:hAnsi="Arial Narrow" w:cs="Arial"/>
          <w:color w:val="000000" w:themeColor="text1"/>
          <w:sz w:val="22"/>
          <w:szCs w:val="22"/>
        </w:rPr>
        <w:t xml:space="preserve">. </w:t>
      </w:r>
      <w:r w:rsidR="007D73A5" w:rsidRPr="005C44B5">
        <w:rPr>
          <w:rFonts w:ascii="Arial Narrow" w:hAnsi="Arial Narrow" w:cs="Arial"/>
          <w:color w:val="000000" w:themeColor="text1"/>
          <w:sz w:val="22"/>
          <w:szCs w:val="22"/>
        </w:rPr>
        <w:t xml:space="preserve">All such management and treatment of used vehicles and machinery must be conducted prior to arrival in New Zealand </w:t>
      </w:r>
      <w:r w:rsidR="007D73A5">
        <w:rPr>
          <w:rFonts w:ascii="Arial Narrow" w:hAnsi="Arial Narrow" w:cs="Arial"/>
          <w:color w:val="000000" w:themeColor="text1"/>
          <w:sz w:val="22"/>
          <w:szCs w:val="22"/>
        </w:rPr>
        <w:t xml:space="preserve">and treatments must be undertaken </w:t>
      </w:r>
      <w:r w:rsidR="007D73A5" w:rsidRPr="005C44B5">
        <w:rPr>
          <w:rFonts w:ascii="Arial Narrow" w:hAnsi="Arial Narrow" w:cs="Arial"/>
          <w:color w:val="000000" w:themeColor="text1"/>
          <w:sz w:val="22"/>
          <w:szCs w:val="22"/>
        </w:rPr>
        <w:t xml:space="preserve">in accordance with </w:t>
      </w:r>
      <w:r w:rsidR="007D73A5" w:rsidRPr="005C44B5">
        <w:rPr>
          <w:rFonts w:ascii="Arial Narrow" w:hAnsi="Arial Narrow"/>
          <w:i/>
          <w:color w:val="000000" w:themeColor="text1"/>
          <w:sz w:val="22"/>
          <w:szCs w:val="22"/>
        </w:rPr>
        <w:t>MPI Approved Biosecurity Treatments</w:t>
      </w:r>
      <w:r w:rsidR="007D73A5" w:rsidRPr="005C44B5">
        <w:rPr>
          <w:rFonts w:ascii="Arial Narrow" w:hAnsi="Arial Narrow" w:cs="Arial"/>
          <w:color w:val="000000" w:themeColor="text1"/>
          <w:sz w:val="22"/>
          <w:szCs w:val="22"/>
        </w:rPr>
        <w:t xml:space="preserve">.  This could include the use of fumigation, heat treatment or </w:t>
      </w:r>
      <w:r w:rsidR="007D73A5">
        <w:rPr>
          <w:rFonts w:ascii="Arial Narrow" w:hAnsi="Arial Narrow" w:cs="Arial"/>
          <w:color w:val="000000" w:themeColor="text1"/>
          <w:sz w:val="22"/>
          <w:szCs w:val="22"/>
        </w:rPr>
        <w:t xml:space="preserve">another approved </w:t>
      </w:r>
      <w:r w:rsidR="007D73A5" w:rsidRPr="005C44B5">
        <w:rPr>
          <w:rFonts w:ascii="Arial Narrow" w:hAnsi="Arial Narrow" w:cs="Arial"/>
          <w:color w:val="000000" w:themeColor="text1"/>
          <w:sz w:val="22"/>
          <w:szCs w:val="22"/>
        </w:rPr>
        <w:t xml:space="preserve">treatment.  </w:t>
      </w:r>
      <w:r w:rsidR="007D73A5">
        <w:rPr>
          <w:rFonts w:ascii="Arial Narrow" w:hAnsi="Arial Narrow" w:cs="Arial"/>
          <w:color w:val="000000" w:themeColor="text1"/>
          <w:sz w:val="22"/>
          <w:szCs w:val="22"/>
        </w:rPr>
        <w:t xml:space="preserve">Before approving any treatment, </w:t>
      </w:r>
      <w:r w:rsidR="007D73A5" w:rsidRPr="005C44B5">
        <w:rPr>
          <w:rFonts w:ascii="Arial Narrow" w:hAnsi="Arial Narrow" w:cs="Arial"/>
          <w:color w:val="000000" w:themeColor="text1"/>
          <w:sz w:val="22"/>
          <w:szCs w:val="22"/>
        </w:rPr>
        <w:t xml:space="preserve">MPI would require appropriate evidence that </w:t>
      </w:r>
      <w:r w:rsidR="007D73A5">
        <w:rPr>
          <w:rFonts w:ascii="Arial Narrow" w:hAnsi="Arial Narrow" w:cs="Arial"/>
          <w:color w:val="000000" w:themeColor="text1"/>
          <w:sz w:val="22"/>
          <w:szCs w:val="22"/>
        </w:rPr>
        <w:t xml:space="preserve">the </w:t>
      </w:r>
      <w:r w:rsidR="007D73A5" w:rsidRPr="005C44B5">
        <w:rPr>
          <w:rFonts w:ascii="Arial Narrow" w:hAnsi="Arial Narrow" w:cs="Arial"/>
          <w:color w:val="000000" w:themeColor="text1"/>
          <w:sz w:val="22"/>
          <w:szCs w:val="22"/>
        </w:rPr>
        <w:t>treatment (including at different rates or temperatures)</w:t>
      </w:r>
      <w:r w:rsidR="007D73A5">
        <w:rPr>
          <w:rFonts w:ascii="Arial Narrow" w:hAnsi="Arial Narrow" w:cs="Arial"/>
          <w:color w:val="000000" w:themeColor="text1"/>
          <w:sz w:val="22"/>
          <w:szCs w:val="22"/>
        </w:rPr>
        <w:t xml:space="preserve"> is</w:t>
      </w:r>
      <w:r w:rsidR="007D73A5" w:rsidRPr="005C44B5">
        <w:rPr>
          <w:rFonts w:ascii="Arial Narrow" w:hAnsi="Arial Narrow" w:cs="Arial"/>
          <w:color w:val="000000" w:themeColor="text1"/>
          <w:sz w:val="22"/>
          <w:szCs w:val="22"/>
        </w:rPr>
        <w:t xml:space="preserve"> effective in killing </w:t>
      </w:r>
      <w:r w:rsidR="007D73A5" w:rsidRPr="005C44B5">
        <w:rPr>
          <w:rFonts w:ascii="Arial Narrow" w:hAnsi="Arial Narrow"/>
          <w:color w:val="000000" w:themeColor="text1"/>
          <w:sz w:val="22"/>
          <w:szCs w:val="22"/>
        </w:rPr>
        <w:t>Asian Gypsy Moth</w:t>
      </w:r>
      <w:r w:rsidR="007D73A5" w:rsidRPr="005C44B5">
        <w:rPr>
          <w:rFonts w:ascii="Arial Narrow" w:hAnsi="Arial Narrow" w:cs="Arial"/>
          <w:color w:val="000000" w:themeColor="text1"/>
          <w:sz w:val="22"/>
          <w:szCs w:val="22"/>
        </w:rPr>
        <w:t>, Brown Marmorated Stink Bug, Yellow Spotted Stink Bug and other regulated pests of concern across new and used vehicles</w:t>
      </w:r>
      <w:r w:rsidR="007D73A5">
        <w:rPr>
          <w:rFonts w:ascii="Arial Narrow" w:hAnsi="Arial Narrow" w:cs="Arial"/>
          <w:color w:val="000000" w:themeColor="text1"/>
          <w:sz w:val="22"/>
          <w:szCs w:val="22"/>
        </w:rPr>
        <w:t xml:space="preserve">, </w:t>
      </w:r>
      <w:r w:rsidR="007D73A5" w:rsidRPr="005C44B5">
        <w:rPr>
          <w:rFonts w:ascii="Arial Narrow" w:hAnsi="Arial Narrow" w:cs="Arial"/>
          <w:color w:val="000000" w:themeColor="text1"/>
          <w:sz w:val="22"/>
          <w:szCs w:val="22"/>
        </w:rPr>
        <w:t>machinery</w:t>
      </w:r>
      <w:r w:rsidR="007D73A5">
        <w:rPr>
          <w:rFonts w:ascii="Arial Narrow" w:hAnsi="Arial Narrow" w:cs="Arial"/>
          <w:color w:val="000000" w:themeColor="text1"/>
          <w:sz w:val="22"/>
          <w:szCs w:val="22"/>
        </w:rPr>
        <w:t xml:space="preserve"> and equipment</w:t>
      </w:r>
      <w:r w:rsidR="007D73A5" w:rsidRPr="005C44B5">
        <w:rPr>
          <w:rFonts w:ascii="Arial Narrow" w:hAnsi="Arial Narrow" w:cs="Arial"/>
          <w:color w:val="000000" w:themeColor="text1"/>
          <w:sz w:val="22"/>
          <w:szCs w:val="22"/>
        </w:rPr>
        <w:t>.</w:t>
      </w:r>
      <w:r w:rsidR="007D73A5">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To enable this all currently approved Japanese system operators will need to show they have included updated risk management processes prior to the revised Import Health Standard coming into force to maintain their approval.</w:t>
      </w:r>
    </w:p>
    <w:p w14:paraId="3109D14E" w14:textId="77777777" w:rsidR="007D73A5" w:rsidRPr="005C44B5" w:rsidRDefault="007D73A5" w:rsidP="007D73A5">
      <w:pPr>
        <w:pStyle w:val="Default"/>
        <w:spacing w:after="0" w:line="240" w:lineRule="auto"/>
        <w:rPr>
          <w:rFonts w:ascii="Arial Narrow" w:hAnsi="Arial Narrow" w:cs="Arial"/>
          <w:color w:val="000000" w:themeColor="text1"/>
          <w:sz w:val="22"/>
          <w:szCs w:val="22"/>
        </w:rPr>
      </w:pPr>
    </w:p>
    <w:p w14:paraId="1FCC2BBA" w14:textId="16BCBD20" w:rsidR="007D73A5" w:rsidRPr="005C44B5" w:rsidRDefault="007D73A5" w:rsidP="007D73A5">
      <w:pPr>
        <w:spacing w:after="0" w:line="240" w:lineRule="auto"/>
        <w:rPr>
          <w:rFonts w:ascii="Arial Narrow" w:hAnsi="Arial Narrow" w:cs="Arial"/>
          <w:color w:val="000000" w:themeColor="text1"/>
          <w:sz w:val="22"/>
          <w:szCs w:val="22"/>
        </w:rPr>
      </w:pPr>
      <w:r w:rsidRPr="005C44B5">
        <w:rPr>
          <w:rFonts w:ascii="Arial Narrow" w:hAnsi="Arial Narrow" w:cs="Arial"/>
          <w:color w:val="000000" w:themeColor="text1"/>
          <w:sz w:val="22"/>
          <w:szCs w:val="22"/>
        </w:rPr>
        <w:t xml:space="preserve">MPI also intends for all new Japanese vehicles and machinery to be subject to the application of an MPI-approved treatment or management through an MPI-approved system in Japan.  New vehicles and machinery are </w:t>
      </w:r>
      <w:r>
        <w:rPr>
          <w:rFonts w:ascii="Arial Narrow" w:hAnsi="Arial Narrow" w:cs="Arial"/>
          <w:color w:val="000000" w:themeColor="text1"/>
          <w:sz w:val="22"/>
          <w:szCs w:val="22"/>
        </w:rPr>
        <w:t xml:space="preserve">also </w:t>
      </w:r>
      <w:r w:rsidRPr="005C44B5">
        <w:rPr>
          <w:rFonts w:ascii="Arial Narrow" w:hAnsi="Arial Narrow" w:cs="Arial"/>
          <w:color w:val="000000" w:themeColor="text1"/>
          <w:sz w:val="22"/>
          <w:szCs w:val="22"/>
        </w:rPr>
        <w:t>subject to inspection and other MPI interventions on arrival in New Zealand as required to verify that they are compliant</w:t>
      </w:r>
      <w:r>
        <w:rPr>
          <w:rFonts w:ascii="Arial Narrow" w:hAnsi="Arial Narrow" w:cs="Arial"/>
          <w:color w:val="000000" w:themeColor="text1"/>
          <w:sz w:val="22"/>
          <w:szCs w:val="22"/>
        </w:rPr>
        <w:t>.  N</w:t>
      </w:r>
      <w:r w:rsidRPr="005C44B5">
        <w:rPr>
          <w:rFonts w:ascii="Arial Narrow" w:hAnsi="Arial Narrow" w:cs="Arial"/>
          <w:color w:val="000000" w:themeColor="text1"/>
          <w:sz w:val="22"/>
          <w:szCs w:val="22"/>
        </w:rPr>
        <w:t xml:space="preserve">ewly manufactured imported vehicles and machinery are considered to provide a reduced level of risk </w:t>
      </w:r>
      <w:r>
        <w:rPr>
          <w:rFonts w:ascii="Arial Narrow" w:hAnsi="Arial Narrow" w:cs="Arial"/>
          <w:color w:val="000000" w:themeColor="text1"/>
          <w:sz w:val="22"/>
          <w:szCs w:val="22"/>
        </w:rPr>
        <w:t>to</w:t>
      </w:r>
      <w:r w:rsidRPr="005C44B5">
        <w:rPr>
          <w:rFonts w:ascii="Arial Narrow" w:hAnsi="Arial Narrow" w:cs="Arial"/>
          <w:color w:val="000000" w:themeColor="text1"/>
          <w:sz w:val="22"/>
          <w:szCs w:val="22"/>
        </w:rPr>
        <w:t xml:space="preserve"> used vehicles and machinery.  This is because newly manufactured items experience relatively few movements between the end of construction and shipping to destination.  New items therefore have less exposure to contamination and less time to become infested with regulated pests such as Brown Marmorated Stink Bug when compared to used vehicles and machinery.  MPI will also only require MPI-approved treatments </w:t>
      </w:r>
      <w:r>
        <w:rPr>
          <w:rFonts w:ascii="Arial Narrow" w:hAnsi="Arial Narrow" w:cs="Arial"/>
          <w:color w:val="000000" w:themeColor="text1"/>
          <w:sz w:val="22"/>
          <w:szCs w:val="22"/>
        </w:rPr>
        <w:t xml:space="preserve">to be </w:t>
      </w:r>
      <w:r w:rsidRPr="005C44B5">
        <w:rPr>
          <w:rFonts w:ascii="Arial Narrow" w:hAnsi="Arial Narrow" w:cs="Arial"/>
          <w:color w:val="000000" w:themeColor="text1"/>
          <w:sz w:val="22"/>
          <w:szCs w:val="22"/>
        </w:rPr>
        <w:t xml:space="preserve">conducted in Japan </w:t>
      </w:r>
      <w:r>
        <w:rPr>
          <w:rFonts w:ascii="Arial Narrow" w:hAnsi="Arial Narrow" w:cs="Arial"/>
          <w:color w:val="000000" w:themeColor="text1"/>
          <w:sz w:val="22"/>
          <w:szCs w:val="22"/>
        </w:rPr>
        <w:t xml:space="preserve">or during transit </w:t>
      </w:r>
      <w:r w:rsidRPr="005C44B5">
        <w:rPr>
          <w:rFonts w:ascii="Arial Narrow" w:hAnsi="Arial Narrow" w:cs="Arial"/>
          <w:color w:val="000000" w:themeColor="text1"/>
          <w:sz w:val="22"/>
          <w:szCs w:val="22"/>
        </w:rPr>
        <w:t xml:space="preserve">for new or </w:t>
      </w:r>
      <w:r w:rsidRPr="005C44B5">
        <w:rPr>
          <w:rFonts w:ascii="Arial Narrow" w:hAnsi="Arial Narrow" w:cs="Arial"/>
          <w:color w:val="000000" w:themeColor="text1"/>
          <w:sz w:val="22"/>
          <w:szCs w:val="22"/>
        </w:rPr>
        <w:lastRenderedPageBreak/>
        <w:t xml:space="preserve">used </w:t>
      </w:r>
      <w:r>
        <w:rPr>
          <w:rFonts w:ascii="Arial Narrow" w:hAnsi="Arial Narrow" w:cs="Arial"/>
          <w:color w:val="000000" w:themeColor="text1"/>
          <w:sz w:val="22"/>
          <w:szCs w:val="22"/>
        </w:rPr>
        <w:t>v</w:t>
      </w:r>
      <w:r w:rsidRPr="005C44B5">
        <w:rPr>
          <w:rFonts w:ascii="Arial Narrow" w:hAnsi="Arial Narrow" w:cs="Arial"/>
          <w:color w:val="000000" w:themeColor="text1"/>
          <w:sz w:val="22"/>
          <w:szCs w:val="22"/>
        </w:rPr>
        <w:t xml:space="preserve">ehicles, </w:t>
      </w:r>
      <w:r>
        <w:rPr>
          <w:rFonts w:ascii="Arial Narrow" w:hAnsi="Arial Narrow" w:cs="Arial"/>
          <w:color w:val="000000" w:themeColor="text1"/>
          <w:sz w:val="22"/>
          <w:szCs w:val="22"/>
        </w:rPr>
        <w:t>m</w:t>
      </w:r>
      <w:r w:rsidRPr="005C44B5">
        <w:rPr>
          <w:rFonts w:ascii="Arial Narrow" w:hAnsi="Arial Narrow" w:cs="Arial"/>
          <w:color w:val="000000" w:themeColor="text1"/>
          <w:sz w:val="22"/>
          <w:szCs w:val="22"/>
        </w:rPr>
        <w:t xml:space="preserve">achinery and </w:t>
      </w:r>
      <w:r>
        <w:rPr>
          <w:rFonts w:ascii="Arial Narrow" w:hAnsi="Arial Narrow" w:cs="Arial"/>
          <w:color w:val="000000" w:themeColor="text1"/>
          <w:sz w:val="22"/>
          <w:szCs w:val="22"/>
        </w:rPr>
        <w:t>e</w:t>
      </w:r>
      <w:r w:rsidRPr="005C44B5">
        <w:rPr>
          <w:rFonts w:ascii="Arial Narrow" w:hAnsi="Arial Narrow" w:cs="Arial"/>
          <w:color w:val="000000" w:themeColor="text1"/>
          <w:sz w:val="22"/>
          <w:szCs w:val="22"/>
        </w:rPr>
        <w:t>quipment</w:t>
      </w:r>
      <w:r w:rsidR="00C61E81">
        <w:rPr>
          <w:rFonts w:ascii="Arial Narrow" w:hAnsi="Arial Narrow" w:cs="Arial"/>
          <w:color w:val="000000" w:themeColor="text1"/>
          <w:sz w:val="22"/>
          <w:szCs w:val="22"/>
        </w:rPr>
        <w:t>, and</w:t>
      </w:r>
      <w:r w:rsidRPr="005C44B5" w:rsidDel="009909DD">
        <w:rPr>
          <w:rFonts w:ascii="Arial Narrow" w:hAnsi="Arial Narrow" w:cs="Arial"/>
          <w:color w:val="000000" w:themeColor="text1"/>
          <w:sz w:val="22"/>
          <w:szCs w:val="22"/>
        </w:rPr>
        <w:t xml:space="preserve"> </w:t>
      </w:r>
      <w:r w:rsidRPr="005C44B5">
        <w:rPr>
          <w:rFonts w:ascii="Arial Narrow" w:hAnsi="Arial Narrow" w:cs="Arial"/>
          <w:color w:val="000000" w:themeColor="text1"/>
          <w:sz w:val="22"/>
          <w:szCs w:val="22"/>
        </w:rPr>
        <w:t xml:space="preserve">to be applied during the risk season </w:t>
      </w:r>
      <w:r w:rsidRPr="005C44B5">
        <w:rPr>
          <w:rFonts w:ascii="Arial Narrow" w:hAnsi="Arial Narrow"/>
          <w:sz w:val="22"/>
          <w:szCs w:val="22"/>
        </w:rPr>
        <w:t>where they leave Japan on or after the 1</w:t>
      </w:r>
      <w:r w:rsidRPr="005C44B5">
        <w:rPr>
          <w:rFonts w:ascii="Arial Narrow" w:hAnsi="Arial Narrow"/>
          <w:sz w:val="22"/>
          <w:szCs w:val="22"/>
          <w:vertAlign w:val="superscript"/>
        </w:rPr>
        <w:t>st</w:t>
      </w:r>
      <w:r w:rsidRPr="005C44B5">
        <w:rPr>
          <w:rFonts w:ascii="Arial Narrow" w:hAnsi="Arial Narrow"/>
          <w:sz w:val="22"/>
          <w:szCs w:val="22"/>
        </w:rPr>
        <w:t xml:space="preserve"> of September and arrive in New Zealand on or before the 30</w:t>
      </w:r>
      <w:r w:rsidRPr="005C44B5">
        <w:rPr>
          <w:rFonts w:ascii="Arial Narrow" w:hAnsi="Arial Narrow"/>
          <w:sz w:val="22"/>
          <w:szCs w:val="22"/>
          <w:vertAlign w:val="superscript"/>
        </w:rPr>
        <w:t>th</w:t>
      </w:r>
      <w:r w:rsidRPr="005C44B5">
        <w:rPr>
          <w:rFonts w:ascii="Arial Narrow" w:hAnsi="Arial Narrow"/>
          <w:sz w:val="22"/>
          <w:szCs w:val="22"/>
        </w:rPr>
        <w:t xml:space="preserve"> of April</w:t>
      </w:r>
      <w:r w:rsidRPr="005C44B5" w:rsidDel="002C6160">
        <w:rPr>
          <w:rFonts w:ascii="Arial Narrow" w:hAnsi="Arial Narrow"/>
          <w:sz w:val="22"/>
          <w:szCs w:val="22"/>
        </w:rPr>
        <w:t xml:space="preserve"> </w:t>
      </w:r>
      <w:r w:rsidRPr="005C44B5">
        <w:rPr>
          <w:rFonts w:ascii="Arial Narrow" w:hAnsi="Arial Narrow"/>
          <w:sz w:val="22"/>
          <w:szCs w:val="22"/>
        </w:rPr>
        <w:t>of any year</w:t>
      </w:r>
      <w:r w:rsidRPr="005C44B5">
        <w:rPr>
          <w:rFonts w:ascii="Arial Narrow" w:hAnsi="Arial Narrow" w:cs="Arial"/>
          <w:color w:val="000000" w:themeColor="text1"/>
          <w:sz w:val="22"/>
          <w:szCs w:val="22"/>
        </w:rPr>
        <w:t xml:space="preserve"> in alignment with Schedule 3 countries.</w:t>
      </w:r>
    </w:p>
    <w:p w14:paraId="1DDA0AA3" w14:textId="77777777" w:rsidR="00713880" w:rsidRDefault="00713880" w:rsidP="00FE36A6">
      <w:pPr>
        <w:spacing w:after="0" w:line="240" w:lineRule="auto"/>
        <w:rPr>
          <w:rFonts w:ascii="Arial Narrow" w:hAnsi="Arial Narrow" w:cs="Arial"/>
          <w:color w:val="000000" w:themeColor="text1"/>
          <w:sz w:val="22"/>
          <w:szCs w:val="22"/>
        </w:rPr>
      </w:pPr>
    </w:p>
    <w:p w14:paraId="5A4A2928" w14:textId="5423D74A" w:rsidR="00953DDF" w:rsidRPr="005735C6" w:rsidRDefault="00414370" w:rsidP="00FE36A6">
      <w:pPr>
        <w:spacing w:after="0" w:line="240" w:lineRule="auto"/>
        <w:rPr>
          <w:rFonts w:ascii="Arial Narrow" w:hAnsi="Arial Narrow" w:cs="Arial"/>
          <w:b/>
          <w:color w:val="000000" w:themeColor="text1"/>
          <w:sz w:val="22"/>
          <w:szCs w:val="22"/>
        </w:rPr>
      </w:pPr>
      <w:r>
        <w:rPr>
          <w:rFonts w:ascii="Arial Narrow" w:hAnsi="Arial Narrow" w:cs="Arial"/>
          <w:b/>
          <w:color w:val="000000" w:themeColor="text1"/>
          <w:sz w:val="22"/>
          <w:szCs w:val="22"/>
        </w:rPr>
        <w:t xml:space="preserve">Shipping of </w:t>
      </w:r>
      <w:r w:rsidR="00953DDF" w:rsidRPr="005735C6">
        <w:rPr>
          <w:rFonts w:ascii="Arial Narrow" w:hAnsi="Arial Narrow" w:cs="Arial"/>
          <w:b/>
          <w:color w:val="000000" w:themeColor="text1"/>
          <w:sz w:val="22"/>
          <w:szCs w:val="22"/>
        </w:rPr>
        <w:t xml:space="preserve">non-compliant risk goods </w:t>
      </w:r>
      <w:r>
        <w:rPr>
          <w:rFonts w:ascii="Arial Narrow" w:hAnsi="Arial Narrow" w:cs="Arial"/>
          <w:b/>
          <w:color w:val="000000" w:themeColor="text1"/>
          <w:sz w:val="22"/>
          <w:szCs w:val="22"/>
        </w:rPr>
        <w:t>for treatment in</w:t>
      </w:r>
      <w:r w:rsidRPr="005735C6">
        <w:rPr>
          <w:rFonts w:ascii="Arial Narrow" w:hAnsi="Arial Narrow" w:cs="Arial"/>
          <w:b/>
          <w:color w:val="000000" w:themeColor="text1"/>
          <w:sz w:val="22"/>
          <w:szCs w:val="22"/>
        </w:rPr>
        <w:t xml:space="preserve"> </w:t>
      </w:r>
      <w:r w:rsidR="00953DDF" w:rsidRPr="005735C6">
        <w:rPr>
          <w:rFonts w:ascii="Arial Narrow" w:hAnsi="Arial Narrow" w:cs="Arial"/>
          <w:b/>
          <w:color w:val="000000" w:themeColor="text1"/>
          <w:sz w:val="22"/>
          <w:szCs w:val="22"/>
        </w:rPr>
        <w:t>New Zealand</w:t>
      </w:r>
    </w:p>
    <w:p w14:paraId="1DF4A604" w14:textId="11CC25F0" w:rsidR="00CD1E56" w:rsidRPr="005C44B5" w:rsidRDefault="00E13F53" w:rsidP="00EF058A">
      <w:pPr>
        <w:pStyle w:val="Default"/>
        <w:spacing w:after="0" w:line="240" w:lineRule="auto"/>
        <w:rPr>
          <w:rFonts w:ascii="Arial Narrow" w:hAnsi="Arial Narrow" w:cs="Arial"/>
          <w:color w:val="000000" w:themeColor="text1"/>
          <w:sz w:val="22"/>
          <w:szCs w:val="22"/>
        </w:rPr>
      </w:pPr>
      <w:r>
        <w:rPr>
          <w:rFonts w:ascii="Arial Narrow" w:hAnsi="Arial Narrow" w:cs="Arial"/>
          <w:color w:val="000000" w:themeColor="text1"/>
          <w:sz w:val="22"/>
          <w:szCs w:val="22"/>
        </w:rPr>
        <w:t xml:space="preserve">Comments were received requesting the </w:t>
      </w:r>
      <w:r w:rsidR="00B549C0">
        <w:rPr>
          <w:rFonts w:ascii="Arial Narrow" w:hAnsi="Arial Narrow" w:cs="Arial"/>
          <w:color w:val="000000" w:themeColor="text1"/>
          <w:sz w:val="22"/>
          <w:szCs w:val="22"/>
        </w:rPr>
        <w:t>ability to continue to ship non-compliant vehicles that had been</w:t>
      </w:r>
      <w:r w:rsidR="00A8635E">
        <w:rPr>
          <w:rFonts w:ascii="Arial Narrow" w:hAnsi="Arial Narrow" w:cs="Arial"/>
          <w:color w:val="000000" w:themeColor="text1"/>
          <w:sz w:val="22"/>
          <w:szCs w:val="22"/>
        </w:rPr>
        <w:t xml:space="preserve"> previously</w:t>
      </w:r>
      <w:r w:rsidR="001C6832">
        <w:rPr>
          <w:rFonts w:ascii="Arial Narrow" w:hAnsi="Arial Narrow" w:cs="Arial"/>
          <w:color w:val="000000" w:themeColor="text1"/>
          <w:sz w:val="22"/>
          <w:szCs w:val="22"/>
        </w:rPr>
        <w:t xml:space="preserve"> </w:t>
      </w:r>
      <w:r w:rsidR="00B549C0">
        <w:rPr>
          <w:rFonts w:ascii="Arial Narrow" w:hAnsi="Arial Narrow" w:cs="Arial"/>
          <w:color w:val="000000" w:themeColor="text1"/>
          <w:sz w:val="22"/>
          <w:szCs w:val="22"/>
        </w:rPr>
        <w:t xml:space="preserve">rejected in Japan </w:t>
      </w:r>
      <w:r w:rsidR="00B549C0" w:rsidRPr="005C44B5">
        <w:rPr>
          <w:rFonts w:ascii="Arial Narrow" w:hAnsi="Arial Narrow" w:cs="Arial"/>
          <w:color w:val="000000" w:themeColor="text1"/>
          <w:sz w:val="22"/>
          <w:szCs w:val="22"/>
        </w:rPr>
        <w:t>to New Zealand for treatment on arrival</w:t>
      </w:r>
      <w:r w:rsidR="00B549C0">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MPI </w:t>
      </w:r>
      <w:r w:rsidR="00B549C0">
        <w:rPr>
          <w:rFonts w:ascii="Arial Narrow" w:hAnsi="Arial Narrow" w:cs="Arial"/>
          <w:color w:val="000000" w:themeColor="text1"/>
          <w:sz w:val="22"/>
          <w:szCs w:val="22"/>
        </w:rPr>
        <w:t xml:space="preserve">will not grant permission for this to </w:t>
      </w:r>
      <w:r w:rsidR="001C6832">
        <w:rPr>
          <w:rFonts w:ascii="Arial Narrow" w:hAnsi="Arial Narrow" w:cs="Arial"/>
          <w:color w:val="000000" w:themeColor="text1"/>
          <w:sz w:val="22"/>
          <w:szCs w:val="22"/>
        </w:rPr>
        <w:t>continue</w:t>
      </w:r>
      <w:r>
        <w:rPr>
          <w:rFonts w:ascii="Arial Narrow" w:hAnsi="Arial Narrow" w:cs="Arial"/>
          <w:color w:val="000000" w:themeColor="text1"/>
          <w:sz w:val="22"/>
          <w:szCs w:val="22"/>
        </w:rPr>
        <w:t xml:space="preserve"> and</w:t>
      </w:r>
      <w:r w:rsidR="00A7023E" w:rsidRPr="005C44B5">
        <w:rPr>
          <w:rFonts w:ascii="Arial Narrow" w:hAnsi="Arial Narrow" w:cs="Arial"/>
          <w:color w:val="000000" w:themeColor="text1"/>
          <w:sz w:val="22"/>
          <w:szCs w:val="22"/>
        </w:rPr>
        <w:t xml:space="preserve"> conside</w:t>
      </w:r>
      <w:r w:rsidR="00567B0F" w:rsidRPr="005C44B5">
        <w:rPr>
          <w:rFonts w:ascii="Arial Narrow" w:hAnsi="Arial Narrow" w:cs="Arial"/>
          <w:color w:val="000000" w:themeColor="text1"/>
          <w:sz w:val="22"/>
          <w:szCs w:val="22"/>
        </w:rPr>
        <w:t xml:space="preserve">rs </w:t>
      </w:r>
      <w:r w:rsidR="00A7023E" w:rsidRPr="005C44B5">
        <w:rPr>
          <w:rFonts w:ascii="Arial Narrow" w:hAnsi="Arial Narrow" w:cs="Arial"/>
          <w:color w:val="000000" w:themeColor="text1"/>
          <w:sz w:val="22"/>
          <w:szCs w:val="22"/>
        </w:rPr>
        <w:t xml:space="preserve">that the risk </w:t>
      </w:r>
      <w:r w:rsidR="00F4394A" w:rsidRPr="005C44B5">
        <w:rPr>
          <w:rFonts w:ascii="Arial Narrow" w:hAnsi="Arial Narrow" w:cs="Arial"/>
          <w:color w:val="000000" w:themeColor="text1"/>
          <w:sz w:val="22"/>
          <w:szCs w:val="22"/>
        </w:rPr>
        <w:t xml:space="preserve">of loading potentially infested risk goods </w:t>
      </w:r>
      <w:r w:rsidR="001510CB" w:rsidRPr="005C44B5">
        <w:rPr>
          <w:rFonts w:ascii="Arial Narrow" w:hAnsi="Arial Narrow" w:cs="Arial"/>
          <w:color w:val="000000" w:themeColor="text1"/>
          <w:sz w:val="22"/>
          <w:szCs w:val="22"/>
        </w:rPr>
        <w:t xml:space="preserve">on vessels </w:t>
      </w:r>
      <w:r w:rsidR="00A7023E" w:rsidRPr="005C44B5">
        <w:rPr>
          <w:rFonts w:ascii="Arial Narrow" w:hAnsi="Arial Narrow" w:cs="Arial"/>
          <w:color w:val="000000" w:themeColor="text1"/>
          <w:sz w:val="22"/>
          <w:szCs w:val="22"/>
        </w:rPr>
        <w:t xml:space="preserve">is </w:t>
      </w:r>
      <w:r w:rsidR="00567B0F" w:rsidRPr="005C44B5">
        <w:rPr>
          <w:rFonts w:ascii="Arial Narrow" w:hAnsi="Arial Narrow" w:cs="Arial"/>
          <w:color w:val="000000" w:themeColor="text1"/>
          <w:sz w:val="22"/>
          <w:szCs w:val="22"/>
        </w:rPr>
        <w:t xml:space="preserve">far </w:t>
      </w:r>
      <w:r w:rsidR="00A7023E" w:rsidRPr="005C44B5">
        <w:rPr>
          <w:rFonts w:ascii="Arial Narrow" w:hAnsi="Arial Narrow" w:cs="Arial"/>
          <w:color w:val="000000" w:themeColor="text1"/>
          <w:sz w:val="22"/>
          <w:szCs w:val="22"/>
        </w:rPr>
        <w:t xml:space="preserve">too great for this to </w:t>
      </w:r>
      <w:r w:rsidR="00F4394A" w:rsidRPr="005C44B5">
        <w:rPr>
          <w:rFonts w:ascii="Arial Narrow" w:hAnsi="Arial Narrow" w:cs="Arial"/>
          <w:color w:val="000000" w:themeColor="text1"/>
          <w:sz w:val="22"/>
          <w:szCs w:val="22"/>
        </w:rPr>
        <w:t>be allowed</w:t>
      </w:r>
      <w:r w:rsidR="00567B0F" w:rsidRPr="005C44B5">
        <w:rPr>
          <w:rFonts w:ascii="Arial Narrow" w:hAnsi="Arial Narrow" w:cs="Arial"/>
          <w:color w:val="000000" w:themeColor="text1"/>
          <w:sz w:val="22"/>
          <w:szCs w:val="22"/>
        </w:rPr>
        <w:t xml:space="preserve">.  This is because </w:t>
      </w:r>
      <w:r w:rsidR="00F4394A" w:rsidRPr="005C44B5">
        <w:rPr>
          <w:rFonts w:ascii="Arial Narrow" w:hAnsi="Arial Narrow" w:cs="Arial"/>
          <w:color w:val="000000" w:themeColor="text1"/>
          <w:sz w:val="22"/>
          <w:szCs w:val="22"/>
        </w:rPr>
        <w:t xml:space="preserve">insects such as </w:t>
      </w:r>
      <w:r w:rsidR="00316EA4" w:rsidRPr="005C44B5">
        <w:rPr>
          <w:rFonts w:ascii="Arial Narrow" w:hAnsi="Arial Narrow" w:cs="Arial"/>
          <w:color w:val="000000" w:themeColor="text1"/>
          <w:sz w:val="22"/>
          <w:szCs w:val="22"/>
        </w:rPr>
        <w:t xml:space="preserve">Brown Marmorated Stink Bugs </w:t>
      </w:r>
      <w:r w:rsidR="00C84B5F" w:rsidRPr="005C44B5">
        <w:rPr>
          <w:rFonts w:ascii="Arial Narrow" w:hAnsi="Arial Narrow" w:cs="Arial"/>
          <w:color w:val="000000" w:themeColor="text1"/>
          <w:sz w:val="22"/>
          <w:szCs w:val="22"/>
        </w:rPr>
        <w:t>and</w:t>
      </w:r>
      <w:r w:rsidR="00C0518C" w:rsidRPr="005C44B5">
        <w:rPr>
          <w:rFonts w:ascii="Arial Narrow" w:hAnsi="Arial Narrow" w:cs="Arial"/>
          <w:color w:val="000000" w:themeColor="text1"/>
          <w:sz w:val="22"/>
          <w:szCs w:val="22"/>
        </w:rPr>
        <w:t xml:space="preserve"> </w:t>
      </w:r>
      <w:r w:rsidR="00E858FE" w:rsidRPr="005C44B5">
        <w:rPr>
          <w:rFonts w:ascii="Arial Narrow" w:hAnsi="Arial Narrow" w:cs="Arial"/>
          <w:color w:val="000000" w:themeColor="text1"/>
          <w:sz w:val="22"/>
          <w:szCs w:val="22"/>
        </w:rPr>
        <w:t>Yellow Spotted Stink Bugs</w:t>
      </w:r>
      <w:r w:rsidR="00C0518C" w:rsidRPr="005C44B5">
        <w:rPr>
          <w:rFonts w:ascii="Arial Narrow" w:hAnsi="Arial Narrow" w:cs="Arial"/>
          <w:color w:val="000000" w:themeColor="text1"/>
          <w:sz w:val="22"/>
          <w:szCs w:val="22"/>
        </w:rPr>
        <w:t xml:space="preserve"> </w:t>
      </w:r>
      <w:r w:rsidR="009469DF">
        <w:rPr>
          <w:rFonts w:ascii="Arial Narrow" w:hAnsi="Arial Narrow" w:cs="Arial"/>
          <w:color w:val="000000" w:themeColor="text1"/>
          <w:sz w:val="22"/>
          <w:szCs w:val="22"/>
        </w:rPr>
        <w:t xml:space="preserve">are cryptic pests that </w:t>
      </w:r>
      <w:r w:rsidR="00F4394A" w:rsidRPr="005C44B5">
        <w:rPr>
          <w:rFonts w:ascii="Arial Narrow" w:hAnsi="Arial Narrow" w:cs="Arial"/>
          <w:color w:val="000000" w:themeColor="text1"/>
          <w:sz w:val="22"/>
          <w:szCs w:val="22"/>
        </w:rPr>
        <w:t xml:space="preserve">actively hide and often conceal themselves in places that are </w:t>
      </w:r>
      <w:r w:rsidR="00E81511">
        <w:rPr>
          <w:rFonts w:ascii="Arial Narrow" w:hAnsi="Arial Narrow" w:cs="Arial"/>
          <w:color w:val="000000" w:themeColor="text1"/>
          <w:sz w:val="22"/>
          <w:szCs w:val="22"/>
        </w:rPr>
        <w:t>often very</w:t>
      </w:r>
      <w:r w:rsidR="00E81511" w:rsidRPr="005C44B5">
        <w:rPr>
          <w:rFonts w:ascii="Arial Narrow" w:hAnsi="Arial Narrow" w:cs="Arial"/>
          <w:color w:val="000000" w:themeColor="text1"/>
          <w:sz w:val="22"/>
          <w:szCs w:val="22"/>
        </w:rPr>
        <w:t xml:space="preserve"> </w:t>
      </w:r>
      <w:r w:rsidR="00F4394A" w:rsidRPr="005C44B5">
        <w:rPr>
          <w:rFonts w:ascii="Arial Narrow" w:hAnsi="Arial Narrow" w:cs="Arial"/>
          <w:color w:val="000000" w:themeColor="text1"/>
          <w:sz w:val="22"/>
          <w:szCs w:val="22"/>
        </w:rPr>
        <w:t xml:space="preserve">difficult to </w:t>
      </w:r>
      <w:r w:rsidR="0031244C" w:rsidRPr="005C44B5">
        <w:rPr>
          <w:rFonts w:ascii="Arial Narrow" w:hAnsi="Arial Narrow" w:cs="Arial"/>
          <w:color w:val="000000" w:themeColor="text1"/>
          <w:sz w:val="22"/>
          <w:szCs w:val="22"/>
        </w:rPr>
        <w:t>inspect</w:t>
      </w:r>
      <w:r w:rsidR="00F4394A" w:rsidRPr="005C44B5">
        <w:rPr>
          <w:rFonts w:ascii="Arial Narrow" w:hAnsi="Arial Narrow" w:cs="Arial"/>
          <w:color w:val="000000" w:themeColor="text1"/>
          <w:sz w:val="22"/>
          <w:szCs w:val="22"/>
        </w:rPr>
        <w:t>.</w:t>
      </w:r>
      <w:r w:rsidR="00567B0F" w:rsidRPr="005C44B5">
        <w:rPr>
          <w:rFonts w:ascii="Arial Narrow" w:hAnsi="Arial Narrow" w:cs="Arial"/>
          <w:color w:val="000000" w:themeColor="text1"/>
          <w:sz w:val="22"/>
          <w:szCs w:val="22"/>
        </w:rPr>
        <w:t xml:space="preserve"> </w:t>
      </w:r>
      <w:r w:rsidR="00B0652B">
        <w:rPr>
          <w:rFonts w:ascii="Arial Narrow" w:hAnsi="Arial Narrow" w:cs="Arial"/>
          <w:color w:val="000000" w:themeColor="text1"/>
          <w:sz w:val="22"/>
          <w:szCs w:val="22"/>
        </w:rPr>
        <w:t xml:space="preserve">Taking this into account MPI will </w:t>
      </w:r>
      <w:r>
        <w:rPr>
          <w:rFonts w:ascii="Arial Narrow" w:hAnsi="Arial Narrow" w:cs="Arial"/>
          <w:color w:val="000000" w:themeColor="text1"/>
          <w:sz w:val="22"/>
          <w:szCs w:val="22"/>
        </w:rPr>
        <w:t xml:space="preserve">stop </w:t>
      </w:r>
      <w:r w:rsidR="00B549C0">
        <w:rPr>
          <w:rFonts w:ascii="Arial Narrow" w:hAnsi="Arial Narrow" w:cs="Arial"/>
          <w:color w:val="000000" w:themeColor="text1"/>
          <w:sz w:val="22"/>
          <w:szCs w:val="22"/>
        </w:rPr>
        <w:t xml:space="preserve">loading of non-compliant vehicles </w:t>
      </w:r>
      <w:r>
        <w:rPr>
          <w:rFonts w:ascii="Arial Narrow" w:hAnsi="Arial Narrow" w:cs="Arial"/>
          <w:color w:val="000000" w:themeColor="text1"/>
          <w:sz w:val="22"/>
          <w:szCs w:val="22"/>
        </w:rPr>
        <w:t xml:space="preserve">and will </w:t>
      </w:r>
      <w:r w:rsidR="00953DDF">
        <w:rPr>
          <w:rFonts w:ascii="Arial Narrow" w:hAnsi="Arial Narrow" w:cs="Arial"/>
          <w:color w:val="000000" w:themeColor="text1"/>
          <w:sz w:val="22"/>
          <w:szCs w:val="22"/>
        </w:rPr>
        <w:t>prevent</w:t>
      </w:r>
      <w:r>
        <w:rPr>
          <w:rFonts w:ascii="Arial Narrow" w:hAnsi="Arial Narrow" w:cs="Arial"/>
          <w:color w:val="000000" w:themeColor="text1"/>
          <w:sz w:val="22"/>
          <w:szCs w:val="22"/>
        </w:rPr>
        <w:t xml:space="preserve"> </w:t>
      </w:r>
      <w:r w:rsidR="00B549C0" w:rsidRPr="005C44B5">
        <w:rPr>
          <w:rFonts w:ascii="Arial Narrow" w:hAnsi="Arial Narrow" w:cs="Arial"/>
          <w:color w:val="000000" w:themeColor="text1"/>
          <w:sz w:val="22"/>
          <w:szCs w:val="22"/>
        </w:rPr>
        <w:t>treatment on arrival</w:t>
      </w:r>
      <w:r w:rsidR="00B549C0">
        <w:rPr>
          <w:rFonts w:ascii="Arial Narrow" w:hAnsi="Arial Narrow" w:cs="Arial"/>
          <w:color w:val="000000" w:themeColor="text1"/>
          <w:sz w:val="22"/>
          <w:szCs w:val="22"/>
        </w:rPr>
        <w:t xml:space="preserve"> in New Zealand </w:t>
      </w:r>
      <w:r w:rsidR="00953DDF">
        <w:rPr>
          <w:rFonts w:ascii="Arial Narrow" w:hAnsi="Arial Narrow" w:cs="Arial"/>
          <w:color w:val="000000" w:themeColor="text1"/>
          <w:sz w:val="22"/>
          <w:szCs w:val="22"/>
        </w:rPr>
        <w:t xml:space="preserve">from </w:t>
      </w:r>
      <w:r w:rsidR="001C6832">
        <w:rPr>
          <w:rFonts w:ascii="Arial Narrow" w:hAnsi="Arial Narrow" w:cs="Arial"/>
          <w:color w:val="000000" w:themeColor="text1"/>
          <w:sz w:val="22"/>
          <w:szCs w:val="22"/>
        </w:rPr>
        <w:t>occurring</w:t>
      </w:r>
      <w:r w:rsidR="00B0652B">
        <w:rPr>
          <w:rFonts w:ascii="Arial Narrow" w:hAnsi="Arial Narrow" w:cs="Arial"/>
          <w:color w:val="000000" w:themeColor="text1"/>
          <w:sz w:val="22"/>
          <w:szCs w:val="22"/>
        </w:rPr>
        <w:t xml:space="preserve">. </w:t>
      </w:r>
      <w:r w:rsidR="00BD5C95">
        <w:rPr>
          <w:rFonts w:ascii="Arial Narrow" w:hAnsi="Arial Narrow" w:cs="Arial"/>
          <w:color w:val="000000" w:themeColor="text1"/>
          <w:sz w:val="22"/>
          <w:szCs w:val="22"/>
        </w:rPr>
        <w:t xml:space="preserve"> </w:t>
      </w:r>
      <w:r w:rsidR="00BA3099">
        <w:rPr>
          <w:rFonts w:ascii="Arial Narrow" w:hAnsi="Arial Narrow" w:cs="Arial"/>
          <w:color w:val="000000" w:themeColor="text1"/>
          <w:sz w:val="22"/>
          <w:szCs w:val="22"/>
        </w:rPr>
        <w:t>Arrival of any non-compliant vehicle or machinery of this type will likely result in re-shipment to origin.</w:t>
      </w:r>
    </w:p>
    <w:p w14:paraId="5456721B" w14:textId="54DA9DB6" w:rsidR="00AC6A7F" w:rsidRDefault="00AC6A7F" w:rsidP="00EF058A">
      <w:pPr>
        <w:pStyle w:val="Default"/>
        <w:spacing w:after="0" w:line="240" w:lineRule="auto"/>
        <w:rPr>
          <w:rFonts w:ascii="Arial Narrow" w:hAnsi="Arial Narrow" w:cs="Arial"/>
          <w:color w:val="000000" w:themeColor="text1"/>
          <w:sz w:val="22"/>
          <w:szCs w:val="22"/>
        </w:rPr>
      </w:pPr>
    </w:p>
    <w:p w14:paraId="406A9B75" w14:textId="70C1315E" w:rsidR="007D73A5" w:rsidRPr="005735C6" w:rsidRDefault="007D73A5" w:rsidP="00EF058A">
      <w:pPr>
        <w:pStyle w:val="Default"/>
        <w:spacing w:after="0" w:line="240" w:lineRule="auto"/>
        <w:rPr>
          <w:rFonts w:ascii="Arial Narrow" w:hAnsi="Arial Narrow" w:cs="Arial"/>
          <w:b/>
          <w:color w:val="000000" w:themeColor="text1"/>
          <w:sz w:val="22"/>
          <w:szCs w:val="22"/>
        </w:rPr>
      </w:pPr>
      <w:r w:rsidRPr="005735C6">
        <w:rPr>
          <w:rFonts w:ascii="Arial Narrow" w:hAnsi="Arial Narrow" w:cs="Arial"/>
          <w:b/>
          <w:color w:val="000000" w:themeColor="text1"/>
          <w:sz w:val="22"/>
          <w:szCs w:val="22"/>
        </w:rPr>
        <w:t>Trans-shipment of risk goods through Japanese ports</w:t>
      </w:r>
    </w:p>
    <w:p w14:paraId="436ADAE9" w14:textId="1AACED04" w:rsidR="00AC6A7F" w:rsidRPr="007A47F3" w:rsidRDefault="008E02BD" w:rsidP="00EF058A">
      <w:pPr>
        <w:pStyle w:val="Default"/>
        <w:spacing w:after="0" w:line="240" w:lineRule="auto"/>
        <w:rPr>
          <w:rFonts w:ascii="Arial Narrow" w:hAnsi="Arial Narrow" w:cs="Arial"/>
          <w:color w:val="000000" w:themeColor="text1"/>
          <w:sz w:val="22"/>
          <w:szCs w:val="22"/>
        </w:rPr>
      </w:pPr>
      <w:r>
        <w:rPr>
          <w:rFonts w:ascii="Arial Narrow" w:hAnsi="Arial Narrow" w:cs="Arial"/>
          <w:color w:val="000000" w:themeColor="text1"/>
          <w:sz w:val="22"/>
          <w:szCs w:val="22"/>
        </w:rPr>
        <w:t xml:space="preserve">With regard to trans-shipment, </w:t>
      </w:r>
      <w:r w:rsidR="00AC6A7F" w:rsidRPr="007A47F3">
        <w:rPr>
          <w:rFonts w:ascii="Arial Narrow" w:hAnsi="Arial Narrow" w:cs="Arial"/>
          <w:color w:val="000000" w:themeColor="text1"/>
          <w:sz w:val="22"/>
          <w:szCs w:val="22"/>
        </w:rPr>
        <w:t xml:space="preserve">MPI </w:t>
      </w:r>
      <w:r w:rsidR="00123380">
        <w:rPr>
          <w:rFonts w:ascii="Arial Narrow" w:hAnsi="Arial Narrow" w:cs="Arial"/>
          <w:color w:val="000000" w:themeColor="text1"/>
          <w:sz w:val="22"/>
          <w:szCs w:val="22"/>
        </w:rPr>
        <w:t xml:space="preserve">considers </w:t>
      </w:r>
      <w:r w:rsidR="00AC6A7F" w:rsidRPr="007A47F3">
        <w:rPr>
          <w:rFonts w:ascii="Arial Narrow" w:hAnsi="Arial Narrow" w:cs="Arial"/>
          <w:color w:val="000000" w:themeColor="text1"/>
          <w:sz w:val="22"/>
          <w:szCs w:val="22"/>
        </w:rPr>
        <w:t xml:space="preserve">that vehicles and machinery </w:t>
      </w:r>
      <w:r>
        <w:rPr>
          <w:rFonts w:ascii="Arial Narrow" w:hAnsi="Arial Narrow" w:cs="Arial"/>
          <w:color w:val="000000" w:themeColor="text1"/>
          <w:sz w:val="22"/>
          <w:szCs w:val="22"/>
        </w:rPr>
        <w:t>that transit</w:t>
      </w:r>
      <w:r w:rsidR="00AC6A7F" w:rsidRPr="007A47F3">
        <w:rPr>
          <w:rFonts w:ascii="Arial Narrow" w:hAnsi="Arial Narrow" w:cs="Arial"/>
          <w:color w:val="000000" w:themeColor="text1"/>
          <w:sz w:val="22"/>
          <w:szCs w:val="22"/>
        </w:rPr>
        <w:t xml:space="preserve"> through Japan to New Zealand</w:t>
      </w:r>
      <w:r w:rsidR="007D73A5">
        <w:rPr>
          <w:rFonts w:ascii="Arial Narrow" w:hAnsi="Arial Narrow" w:cs="Arial"/>
          <w:color w:val="000000" w:themeColor="text1"/>
          <w:sz w:val="22"/>
          <w:szCs w:val="22"/>
        </w:rPr>
        <w:t xml:space="preserve"> are </w:t>
      </w:r>
      <w:r w:rsidR="00AC6A7F" w:rsidRPr="007A47F3">
        <w:rPr>
          <w:rFonts w:ascii="Arial Narrow" w:hAnsi="Arial Narrow" w:cs="Arial"/>
          <w:color w:val="000000" w:themeColor="text1"/>
          <w:sz w:val="22"/>
          <w:szCs w:val="22"/>
        </w:rPr>
        <w:t xml:space="preserve">not required </w:t>
      </w:r>
      <w:r w:rsidR="007D73A5">
        <w:rPr>
          <w:rFonts w:ascii="Arial Narrow" w:hAnsi="Arial Narrow" w:cs="Arial"/>
          <w:color w:val="000000" w:themeColor="text1"/>
          <w:sz w:val="22"/>
          <w:szCs w:val="22"/>
        </w:rPr>
        <w:t xml:space="preserve">to be treated </w:t>
      </w:r>
      <w:r w:rsidR="00123380">
        <w:rPr>
          <w:rFonts w:ascii="Arial Narrow" w:hAnsi="Arial Narrow" w:cs="Arial"/>
          <w:color w:val="000000" w:themeColor="text1"/>
          <w:sz w:val="22"/>
          <w:szCs w:val="22"/>
        </w:rPr>
        <w:t xml:space="preserve">if </w:t>
      </w:r>
      <w:r w:rsidR="00AC6A7F" w:rsidRPr="007A47F3">
        <w:rPr>
          <w:rFonts w:ascii="Arial Narrow" w:hAnsi="Arial Narrow" w:cs="Arial"/>
          <w:color w:val="000000" w:themeColor="text1"/>
          <w:sz w:val="22"/>
          <w:szCs w:val="22"/>
        </w:rPr>
        <w:t xml:space="preserve">they are </w:t>
      </w:r>
      <w:r w:rsidR="00AC6A7F" w:rsidRPr="007A47F3">
        <w:rPr>
          <w:rFonts w:ascii="Arial Narrow" w:hAnsi="Arial Narrow"/>
          <w:sz w:val="22"/>
          <w:szCs w:val="22"/>
        </w:rPr>
        <w:t xml:space="preserve">segregated from all untreated cargo and located at the trans-shipping port for no greater than 120 hours.  </w:t>
      </w:r>
      <w:r w:rsidR="00123380">
        <w:rPr>
          <w:rFonts w:ascii="Arial Narrow" w:hAnsi="Arial Narrow"/>
          <w:sz w:val="22"/>
          <w:szCs w:val="22"/>
        </w:rPr>
        <w:t xml:space="preserve"> </w:t>
      </w:r>
      <w:r w:rsidR="000560AA">
        <w:rPr>
          <w:rFonts w:ascii="Arial Narrow" w:hAnsi="Arial Narrow"/>
          <w:sz w:val="22"/>
          <w:szCs w:val="22"/>
        </w:rPr>
        <w:t>T</w:t>
      </w:r>
      <w:r w:rsidR="00123380">
        <w:rPr>
          <w:rFonts w:ascii="Arial Narrow" w:hAnsi="Arial Narrow"/>
          <w:sz w:val="22"/>
          <w:szCs w:val="22"/>
        </w:rPr>
        <w:t>he</w:t>
      </w:r>
      <w:r w:rsidR="00AC6A7F">
        <w:rPr>
          <w:rFonts w:ascii="Arial Narrow" w:hAnsi="Arial Narrow"/>
          <w:sz w:val="22"/>
          <w:szCs w:val="22"/>
        </w:rPr>
        <w:t xml:space="preserve"> management </w:t>
      </w:r>
      <w:r w:rsidR="000560AA">
        <w:rPr>
          <w:rFonts w:ascii="Arial Narrow" w:hAnsi="Arial Narrow"/>
          <w:sz w:val="22"/>
          <w:szCs w:val="22"/>
        </w:rPr>
        <w:t xml:space="preserve">requirements </w:t>
      </w:r>
      <w:r w:rsidR="00AC6A7F">
        <w:rPr>
          <w:rFonts w:ascii="Arial Narrow" w:hAnsi="Arial Narrow"/>
          <w:sz w:val="22"/>
          <w:szCs w:val="22"/>
        </w:rPr>
        <w:t xml:space="preserve">for Japanese origin vehicles and machinery </w:t>
      </w:r>
      <w:r w:rsidR="000560AA">
        <w:rPr>
          <w:rFonts w:ascii="Arial Narrow" w:hAnsi="Arial Narrow"/>
          <w:sz w:val="22"/>
          <w:szCs w:val="22"/>
        </w:rPr>
        <w:t xml:space="preserve">will </w:t>
      </w:r>
      <w:r w:rsidR="00AC6A7F">
        <w:rPr>
          <w:rFonts w:ascii="Arial Narrow" w:hAnsi="Arial Narrow"/>
          <w:sz w:val="22"/>
          <w:szCs w:val="22"/>
        </w:rPr>
        <w:t xml:space="preserve">apply if such trans-shipped </w:t>
      </w:r>
      <w:r w:rsidR="009C205D">
        <w:rPr>
          <w:rFonts w:ascii="Arial Narrow" w:hAnsi="Arial Narrow"/>
          <w:sz w:val="22"/>
          <w:szCs w:val="22"/>
        </w:rPr>
        <w:t>cargo</w:t>
      </w:r>
      <w:r w:rsidR="00AC6A7F">
        <w:rPr>
          <w:rFonts w:ascii="Arial Narrow" w:hAnsi="Arial Narrow"/>
          <w:sz w:val="22"/>
          <w:szCs w:val="22"/>
        </w:rPr>
        <w:t xml:space="preserve"> is not properly segregated or exceeds 120 hours</w:t>
      </w:r>
      <w:r w:rsidR="006C23CC">
        <w:rPr>
          <w:rFonts w:ascii="Arial Narrow" w:hAnsi="Arial Narrow"/>
          <w:sz w:val="22"/>
          <w:szCs w:val="22"/>
        </w:rPr>
        <w:t xml:space="preserve"> at the ports</w:t>
      </w:r>
      <w:r w:rsidR="00311551">
        <w:rPr>
          <w:rFonts w:ascii="Arial Narrow" w:hAnsi="Arial Narrow"/>
          <w:sz w:val="22"/>
          <w:szCs w:val="22"/>
        </w:rPr>
        <w:t>, where applicable other equivalence arrangements may also be accepted</w:t>
      </w:r>
      <w:r w:rsidR="00AC6A7F">
        <w:rPr>
          <w:rFonts w:ascii="Arial Narrow" w:hAnsi="Arial Narrow"/>
          <w:sz w:val="22"/>
          <w:szCs w:val="22"/>
        </w:rPr>
        <w:t>.</w:t>
      </w:r>
      <w:r w:rsidR="004652D2">
        <w:rPr>
          <w:rFonts w:ascii="Arial Narrow" w:hAnsi="Arial Narrow"/>
          <w:sz w:val="22"/>
          <w:szCs w:val="22"/>
        </w:rPr>
        <w:t xml:space="preserve">  This addresses the risk of cross contamination at Japanese ports.</w:t>
      </w:r>
      <w:r w:rsidR="00311551">
        <w:rPr>
          <w:rFonts w:ascii="Arial Narrow" w:hAnsi="Arial Narrow"/>
          <w:sz w:val="22"/>
          <w:szCs w:val="22"/>
        </w:rPr>
        <w:t xml:space="preserve"> </w:t>
      </w:r>
    </w:p>
    <w:p w14:paraId="13702522" w14:textId="77777777" w:rsidR="00E45C95" w:rsidRPr="005C44B5" w:rsidRDefault="00E45C95" w:rsidP="00F973D7">
      <w:pPr>
        <w:pStyle w:val="Default"/>
        <w:rPr>
          <w:rFonts w:ascii="Arial Narrow" w:hAnsi="Arial Narrow"/>
          <w:color w:val="000000" w:themeColor="text1"/>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EF1BC5" w:rsidRPr="005C44B5" w14:paraId="130CECDB" w14:textId="77777777" w:rsidTr="00C72B98">
        <w:tc>
          <w:tcPr>
            <w:tcW w:w="9628" w:type="dxa"/>
            <w:shd w:val="clear" w:color="auto" w:fill="D9D9D9" w:themeFill="background1" w:themeFillShade="D9"/>
          </w:tcPr>
          <w:p w14:paraId="0E594DDE" w14:textId="1241CFDA" w:rsidR="00F973D7" w:rsidRPr="005C44B5" w:rsidRDefault="00C72B98" w:rsidP="0047059D">
            <w:pPr>
              <w:pStyle w:val="Default"/>
              <w:spacing w:after="0" w:line="240" w:lineRule="auto"/>
              <w:rPr>
                <w:rFonts w:ascii="Arial Narrow" w:hAnsi="Arial Narrow" w:cs="Arial"/>
                <w:b/>
                <w:color w:val="000000" w:themeColor="text1"/>
              </w:rPr>
            </w:pPr>
            <w:r w:rsidRPr="005C44B5">
              <w:rPr>
                <w:rFonts w:ascii="Arial Narrow" w:hAnsi="Arial Narrow"/>
                <w:b/>
                <w:color w:val="000000" w:themeColor="text1"/>
              </w:rPr>
              <w:t>4</w:t>
            </w:r>
            <w:r w:rsidR="00F973D7" w:rsidRPr="005C44B5">
              <w:rPr>
                <w:rFonts w:ascii="Arial Narrow" w:hAnsi="Arial Narrow"/>
                <w:b/>
                <w:color w:val="000000" w:themeColor="text1"/>
              </w:rPr>
              <w:t>.</w:t>
            </w:r>
            <w:r w:rsidR="008B77B0">
              <w:rPr>
                <w:rFonts w:ascii="Arial Narrow" w:hAnsi="Arial Narrow"/>
                <w:b/>
                <w:color w:val="000000" w:themeColor="text1"/>
              </w:rPr>
              <w:t xml:space="preserve"> </w:t>
            </w:r>
            <w:r w:rsidR="008B77B0" w:rsidRPr="005C44B5">
              <w:rPr>
                <w:rFonts w:ascii="Arial Narrow" w:hAnsi="Arial Narrow"/>
                <w:b/>
                <w:color w:val="000000" w:themeColor="text1"/>
              </w:rPr>
              <w:t xml:space="preserve">Management of </w:t>
            </w:r>
            <w:r w:rsidR="00EB4537">
              <w:rPr>
                <w:rFonts w:ascii="Arial Narrow" w:hAnsi="Arial Narrow" w:cs="Arial"/>
                <w:b/>
                <w:color w:val="000000" w:themeColor="text1"/>
              </w:rPr>
              <w:t>v</w:t>
            </w:r>
            <w:r w:rsidR="008B77B0" w:rsidRPr="005C44B5">
              <w:rPr>
                <w:rFonts w:ascii="Arial Narrow" w:hAnsi="Arial Narrow" w:cs="Arial"/>
                <w:b/>
                <w:color w:val="000000" w:themeColor="text1"/>
              </w:rPr>
              <w:t xml:space="preserve">ehicles, </w:t>
            </w:r>
            <w:r w:rsidR="00EB4537">
              <w:rPr>
                <w:rFonts w:ascii="Arial Narrow" w:hAnsi="Arial Narrow" w:cs="Arial"/>
                <w:b/>
                <w:color w:val="000000" w:themeColor="text1"/>
              </w:rPr>
              <w:t>m</w:t>
            </w:r>
            <w:r w:rsidR="008B77B0" w:rsidRPr="005C44B5">
              <w:rPr>
                <w:rFonts w:ascii="Arial Narrow" w:hAnsi="Arial Narrow" w:cs="Arial"/>
                <w:b/>
                <w:color w:val="000000" w:themeColor="text1"/>
              </w:rPr>
              <w:t xml:space="preserve">achinery and </w:t>
            </w:r>
            <w:r w:rsidR="00EB4537">
              <w:rPr>
                <w:rFonts w:ascii="Arial Narrow" w:hAnsi="Arial Narrow" w:cs="Arial"/>
                <w:b/>
                <w:color w:val="000000" w:themeColor="text1"/>
              </w:rPr>
              <w:t>e</w:t>
            </w:r>
            <w:r w:rsidR="008B77B0" w:rsidRPr="005C44B5">
              <w:rPr>
                <w:rFonts w:ascii="Arial Narrow" w:hAnsi="Arial Narrow" w:cs="Arial"/>
                <w:b/>
                <w:color w:val="000000" w:themeColor="text1"/>
              </w:rPr>
              <w:t>quipment</w:t>
            </w:r>
            <w:r w:rsidR="008B77B0" w:rsidRPr="005C44B5">
              <w:rPr>
                <w:rFonts w:ascii="Arial Narrow" w:hAnsi="Arial Narrow"/>
                <w:b/>
                <w:color w:val="000000" w:themeColor="text1"/>
              </w:rPr>
              <w:t xml:space="preserve"> </w:t>
            </w:r>
            <w:r w:rsidR="008B77B0">
              <w:rPr>
                <w:rFonts w:ascii="Arial Narrow" w:hAnsi="Arial Narrow"/>
                <w:b/>
                <w:color w:val="000000" w:themeColor="text1"/>
              </w:rPr>
              <w:t xml:space="preserve">from </w:t>
            </w:r>
            <w:r w:rsidR="008B77B0">
              <w:rPr>
                <w:rFonts w:ascii="Arial Narrow" w:hAnsi="Arial Narrow" w:cs="Arial"/>
                <w:b/>
                <w:color w:val="000000" w:themeColor="text1"/>
              </w:rPr>
              <w:t>Schedule 3 Countries (and Chile)</w:t>
            </w:r>
            <w:r w:rsidR="008B77B0">
              <w:rPr>
                <w:rFonts w:ascii="Arial Narrow" w:hAnsi="Arial Narrow"/>
                <w:b/>
                <w:color w:val="000000" w:themeColor="text1"/>
              </w:rPr>
              <w:t xml:space="preserve"> </w:t>
            </w:r>
            <w:r w:rsidR="008B77B0" w:rsidRPr="005C44B5">
              <w:rPr>
                <w:rFonts w:ascii="Arial Narrow" w:hAnsi="Arial Narrow"/>
                <w:b/>
                <w:color w:val="000000" w:themeColor="text1"/>
              </w:rPr>
              <w:t xml:space="preserve">for </w:t>
            </w:r>
            <w:r w:rsidR="008B77B0">
              <w:rPr>
                <w:rFonts w:ascii="Arial Narrow" w:hAnsi="Arial Narrow"/>
                <w:b/>
                <w:color w:val="000000" w:themeColor="text1"/>
              </w:rPr>
              <w:t xml:space="preserve">the </w:t>
            </w:r>
            <w:r w:rsidR="008B77B0" w:rsidRPr="005C44B5">
              <w:rPr>
                <w:rFonts w:ascii="Arial Narrow" w:hAnsi="Arial Narrow" w:cs="Arial"/>
                <w:b/>
                <w:color w:val="000000" w:themeColor="text1"/>
              </w:rPr>
              <w:t>Brown Marmorated Stink Bug</w:t>
            </w:r>
            <w:r w:rsidR="008B77B0" w:rsidRPr="005C44B5">
              <w:rPr>
                <w:rFonts w:ascii="Arial Narrow" w:hAnsi="Arial Narrow"/>
                <w:b/>
                <w:color w:val="000000" w:themeColor="text1"/>
              </w:rPr>
              <w:t xml:space="preserve"> and other </w:t>
            </w:r>
            <w:r w:rsidR="008B77B0">
              <w:rPr>
                <w:rFonts w:ascii="Arial Narrow" w:hAnsi="Arial Narrow"/>
                <w:b/>
                <w:color w:val="000000" w:themeColor="text1"/>
              </w:rPr>
              <w:t xml:space="preserve">regulated </w:t>
            </w:r>
            <w:r w:rsidR="008B77B0" w:rsidRPr="005C44B5">
              <w:rPr>
                <w:rFonts w:ascii="Arial Narrow" w:hAnsi="Arial Narrow"/>
                <w:b/>
                <w:color w:val="000000" w:themeColor="text1"/>
              </w:rPr>
              <w:t>pests.</w:t>
            </w:r>
          </w:p>
        </w:tc>
      </w:tr>
    </w:tbl>
    <w:p w14:paraId="42FA1404" w14:textId="77777777" w:rsidR="002B0A79" w:rsidRPr="005C44B5" w:rsidRDefault="002B0A79" w:rsidP="00EF058A">
      <w:pPr>
        <w:pStyle w:val="Default"/>
        <w:spacing w:after="0" w:line="240" w:lineRule="auto"/>
        <w:rPr>
          <w:rFonts w:ascii="Arial Narrow" w:hAnsi="Arial Narrow" w:cs="Arial"/>
          <w:color w:val="000000" w:themeColor="text1"/>
          <w:sz w:val="22"/>
          <w:szCs w:val="22"/>
        </w:rPr>
      </w:pPr>
    </w:p>
    <w:p w14:paraId="42843880" w14:textId="0E36D17E" w:rsidR="00705EDB" w:rsidRPr="00635411" w:rsidRDefault="00705EDB" w:rsidP="00635411">
      <w:pPr>
        <w:pStyle w:val="Default"/>
        <w:spacing w:after="0" w:line="240" w:lineRule="auto"/>
        <w:rPr>
          <w:rFonts w:ascii="Arial Narrow" w:hAnsi="Arial Narrow" w:cs="Arial"/>
          <w:b/>
          <w:color w:val="000000" w:themeColor="text1"/>
          <w:sz w:val="22"/>
          <w:szCs w:val="22"/>
        </w:rPr>
      </w:pPr>
      <w:r w:rsidRPr="00635411">
        <w:rPr>
          <w:rFonts w:ascii="Arial Narrow" w:hAnsi="Arial Narrow" w:cs="Arial"/>
          <w:b/>
          <w:color w:val="000000" w:themeColor="text1"/>
          <w:sz w:val="22"/>
          <w:szCs w:val="22"/>
        </w:rPr>
        <w:t>Submission theme</w:t>
      </w:r>
    </w:p>
    <w:p w14:paraId="680F7582" w14:textId="7E0707AC" w:rsidR="00705EDB" w:rsidRPr="00635411" w:rsidRDefault="00E81FF1" w:rsidP="00635411">
      <w:pPr>
        <w:pStyle w:val="Default"/>
        <w:spacing w:after="0" w:line="240" w:lineRule="auto"/>
        <w:rPr>
          <w:rFonts w:ascii="Arial Narrow" w:hAnsi="Arial Narrow" w:cs="Arial"/>
          <w:color w:val="000000" w:themeColor="text1"/>
          <w:sz w:val="22"/>
          <w:szCs w:val="22"/>
        </w:rPr>
      </w:pPr>
      <w:r w:rsidRPr="00635411">
        <w:rPr>
          <w:rFonts w:ascii="Arial Narrow" w:hAnsi="Arial Narrow" w:cs="Arial"/>
          <w:color w:val="000000" w:themeColor="text1"/>
          <w:sz w:val="22"/>
          <w:szCs w:val="22"/>
        </w:rPr>
        <w:t xml:space="preserve">A number of </w:t>
      </w:r>
      <w:r w:rsidR="00BA12E6" w:rsidRPr="00635411">
        <w:rPr>
          <w:rFonts w:ascii="Arial Narrow" w:hAnsi="Arial Narrow" w:cs="Arial"/>
          <w:color w:val="000000" w:themeColor="text1"/>
          <w:sz w:val="22"/>
          <w:szCs w:val="22"/>
        </w:rPr>
        <w:t xml:space="preserve">submissions </w:t>
      </w:r>
      <w:r w:rsidRPr="00635411">
        <w:rPr>
          <w:rFonts w:ascii="Arial Narrow" w:hAnsi="Arial Narrow" w:cs="Arial"/>
          <w:color w:val="000000" w:themeColor="text1"/>
          <w:sz w:val="22"/>
          <w:szCs w:val="22"/>
        </w:rPr>
        <w:t xml:space="preserve">were received </w:t>
      </w:r>
      <w:r w:rsidR="002E05A4" w:rsidRPr="00635411">
        <w:rPr>
          <w:rFonts w:ascii="Arial Narrow" w:hAnsi="Arial Narrow" w:cs="Arial"/>
          <w:color w:val="000000" w:themeColor="text1"/>
          <w:sz w:val="22"/>
          <w:szCs w:val="22"/>
        </w:rPr>
        <w:t xml:space="preserve">that </w:t>
      </w:r>
      <w:r w:rsidR="00640A01">
        <w:rPr>
          <w:rFonts w:ascii="Arial Narrow" w:hAnsi="Arial Narrow" w:cs="Arial"/>
          <w:color w:val="000000" w:themeColor="text1"/>
          <w:sz w:val="22"/>
          <w:szCs w:val="22"/>
        </w:rPr>
        <w:t>raised concerns about</w:t>
      </w:r>
      <w:r w:rsidR="002E05A4" w:rsidRPr="00635411">
        <w:rPr>
          <w:rFonts w:ascii="Arial Narrow" w:hAnsi="Arial Narrow" w:cs="Arial"/>
          <w:color w:val="000000" w:themeColor="text1"/>
          <w:sz w:val="22"/>
          <w:szCs w:val="22"/>
        </w:rPr>
        <w:t xml:space="preserve"> the </w:t>
      </w:r>
      <w:r w:rsidR="00334F05" w:rsidRPr="00635411">
        <w:rPr>
          <w:rFonts w:ascii="Arial Narrow" w:hAnsi="Arial Narrow" w:cs="Arial"/>
          <w:color w:val="000000" w:themeColor="text1"/>
          <w:sz w:val="22"/>
          <w:szCs w:val="22"/>
        </w:rPr>
        <w:t xml:space="preserve">treatment </w:t>
      </w:r>
      <w:r w:rsidR="002E05A4" w:rsidRPr="00635411">
        <w:rPr>
          <w:rFonts w:ascii="Arial Narrow" w:hAnsi="Arial Narrow" w:cs="Arial"/>
          <w:color w:val="000000" w:themeColor="text1"/>
          <w:sz w:val="22"/>
          <w:szCs w:val="22"/>
        </w:rPr>
        <w:t xml:space="preserve">measures </w:t>
      </w:r>
      <w:r w:rsidR="00640A01">
        <w:rPr>
          <w:rFonts w:ascii="Arial Narrow" w:hAnsi="Arial Narrow" w:cs="Arial"/>
          <w:color w:val="000000" w:themeColor="text1"/>
          <w:sz w:val="22"/>
          <w:szCs w:val="22"/>
        </w:rPr>
        <w:t xml:space="preserve">and timing of treatments </w:t>
      </w:r>
      <w:r w:rsidR="002E05A4" w:rsidRPr="00635411">
        <w:rPr>
          <w:rFonts w:ascii="Arial Narrow" w:hAnsi="Arial Narrow" w:cs="Arial"/>
          <w:color w:val="000000" w:themeColor="text1"/>
          <w:sz w:val="22"/>
          <w:szCs w:val="22"/>
        </w:rPr>
        <w:t>for management of Brown Marmorated Stink Bug</w:t>
      </w:r>
      <w:r w:rsidR="00640A01">
        <w:rPr>
          <w:rFonts w:ascii="Arial Narrow" w:hAnsi="Arial Narrow" w:cs="Arial"/>
          <w:color w:val="000000" w:themeColor="text1"/>
          <w:sz w:val="22"/>
          <w:szCs w:val="22"/>
        </w:rPr>
        <w:t xml:space="preserve">; and </w:t>
      </w:r>
      <w:r w:rsidR="00464EEA">
        <w:rPr>
          <w:rFonts w:ascii="Arial Narrow" w:hAnsi="Arial Narrow" w:cs="Arial"/>
          <w:color w:val="000000" w:themeColor="text1"/>
          <w:sz w:val="22"/>
          <w:szCs w:val="22"/>
        </w:rPr>
        <w:t xml:space="preserve">about </w:t>
      </w:r>
      <w:r w:rsidR="00640A01">
        <w:rPr>
          <w:rFonts w:ascii="Arial Narrow" w:hAnsi="Arial Narrow" w:cs="Arial"/>
          <w:color w:val="000000" w:themeColor="text1"/>
          <w:sz w:val="22"/>
          <w:szCs w:val="22"/>
        </w:rPr>
        <w:t xml:space="preserve">post-treatment </w:t>
      </w:r>
      <w:r w:rsidR="00873093">
        <w:rPr>
          <w:rFonts w:ascii="Arial Narrow" w:hAnsi="Arial Narrow" w:cs="Arial"/>
          <w:color w:val="000000" w:themeColor="text1"/>
          <w:sz w:val="22"/>
          <w:szCs w:val="22"/>
        </w:rPr>
        <w:t>management</w:t>
      </w:r>
      <w:r w:rsidR="00640A01">
        <w:rPr>
          <w:rFonts w:ascii="Arial Narrow" w:hAnsi="Arial Narrow" w:cs="Arial"/>
          <w:color w:val="000000" w:themeColor="text1"/>
          <w:sz w:val="22"/>
          <w:szCs w:val="22"/>
        </w:rPr>
        <w:t xml:space="preserve"> for vehicles, machinery and equipment before shipping to New Zealand</w:t>
      </w:r>
      <w:r w:rsidR="00980856" w:rsidRPr="00635411">
        <w:rPr>
          <w:rFonts w:ascii="Arial Narrow" w:hAnsi="Arial Narrow" w:cs="Arial"/>
          <w:color w:val="000000" w:themeColor="text1"/>
          <w:sz w:val="22"/>
          <w:szCs w:val="22"/>
        </w:rPr>
        <w:t xml:space="preserve">.  Submitters </w:t>
      </w:r>
      <w:r w:rsidR="00C72B98" w:rsidRPr="00635411">
        <w:rPr>
          <w:rFonts w:ascii="Arial Narrow" w:hAnsi="Arial Narrow" w:cs="Arial"/>
          <w:color w:val="000000" w:themeColor="text1"/>
          <w:sz w:val="22"/>
          <w:szCs w:val="22"/>
        </w:rPr>
        <w:t>recommend</w:t>
      </w:r>
      <w:r w:rsidR="002E05A4" w:rsidRPr="00635411">
        <w:rPr>
          <w:rFonts w:ascii="Arial Narrow" w:hAnsi="Arial Narrow" w:cs="Arial"/>
          <w:color w:val="000000" w:themeColor="text1"/>
          <w:sz w:val="22"/>
          <w:szCs w:val="22"/>
        </w:rPr>
        <w:t>ed</w:t>
      </w:r>
      <w:r w:rsidR="00C72B98" w:rsidRPr="00635411">
        <w:rPr>
          <w:rFonts w:ascii="Arial Narrow" w:hAnsi="Arial Narrow" w:cs="Arial"/>
          <w:color w:val="000000" w:themeColor="text1"/>
          <w:sz w:val="22"/>
          <w:szCs w:val="22"/>
        </w:rPr>
        <w:t xml:space="preserve"> </w:t>
      </w:r>
      <w:r w:rsidR="00DF4615" w:rsidRPr="00635411">
        <w:rPr>
          <w:rFonts w:ascii="Arial Narrow" w:hAnsi="Arial Narrow" w:cs="Arial"/>
          <w:color w:val="000000" w:themeColor="text1"/>
          <w:sz w:val="22"/>
          <w:szCs w:val="22"/>
        </w:rPr>
        <w:t xml:space="preserve">that MPI </w:t>
      </w:r>
      <w:r w:rsidR="00334F05" w:rsidRPr="00635411">
        <w:rPr>
          <w:rFonts w:ascii="Arial Narrow" w:hAnsi="Arial Narrow" w:cs="Arial"/>
          <w:color w:val="000000" w:themeColor="text1"/>
          <w:sz w:val="22"/>
          <w:szCs w:val="22"/>
        </w:rPr>
        <w:t xml:space="preserve">continue </w:t>
      </w:r>
      <w:r w:rsidR="002E05A4" w:rsidRPr="00635411">
        <w:rPr>
          <w:rFonts w:ascii="Arial Narrow" w:hAnsi="Arial Narrow" w:cs="Arial"/>
          <w:color w:val="000000" w:themeColor="text1"/>
          <w:sz w:val="22"/>
          <w:szCs w:val="22"/>
        </w:rPr>
        <w:t xml:space="preserve">to </w:t>
      </w:r>
      <w:r w:rsidR="00980856" w:rsidRPr="00635411">
        <w:rPr>
          <w:rFonts w:ascii="Arial Narrow" w:hAnsi="Arial Narrow" w:cs="Arial"/>
          <w:color w:val="000000" w:themeColor="text1"/>
          <w:sz w:val="22"/>
          <w:szCs w:val="22"/>
        </w:rPr>
        <w:t>keep as up-to-date as possible with the latest Brown Marmorated Stink Bug science</w:t>
      </w:r>
      <w:r w:rsidR="009E3136" w:rsidRPr="00635411">
        <w:rPr>
          <w:rFonts w:ascii="Arial Narrow" w:hAnsi="Arial Narrow" w:cs="Arial"/>
          <w:color w:val="000000" w:themeColor="text1"/>
          <w:sz w:val="22"/>
          <w:szCs w:val="22"/>
        </w:rPr>
        <w:t>, and t</w:t>
      </w:r>
      <w:r w:rsidR="00980856" w:rsidRPr="00635411">
        <w:rPr>
          <w:rFonts w:ascii="Arial Narrow" w:hAnsi="Arial Narrow" w:cs="Arial"/>
          <w:color w:val="000000" w:themeColor="text1"/>
          <w:sz w:val="22"/>
          <w:szCs w:val="22"/>
        </w:rPr>
        <w:t>hey also r</w:t>
      </w:r>
      <w:r w:rsidR="00D2353D" w:rsidRPr="00635411">
        <w:rPr>
          <w:rFonts w:ascii="Arial Narrow" w:hAnsi="Arial Narrow" w:cs="Arial"/>
          <w:color w:val="000000" w:themeColor="text1"/>
          <w:sz w:val="22"/>
          <w:szCs w:val="22"/>
        </w:rPr>
        <w:t xml:space="preserve">e-emphasised </w:t>
      </w:r>
      <w:r w:rsidR="00980856" w:rsidRPr="00635411">
        <w:rPr>
          <w:rFonts w:ascii="Arial Narrow" w:hAnsi="Arial Narrow" w:cs="Arial"/>
          <w:color w:val="000000" w:themeColor="text1"/>
          <w:sz w:val="22"/>
          <w:szCs w:val="22"/>
        </w:rPr>
        <w:t xml:space="preserve">that MPI </w:t>
      </w:r>
      <w:r w:rsidR="00424C5B" w:rsidRPr="00635411">
        <w:rPr>
          <w:rFonts w:ascii="Arial Narrow" w:hAnsi="Arial Narrow" w:cs="Arial"/>
          <w:color w:val="000000" w:themeColor="text1"/>
          <w:sz w:val="22"/>
          <w:szCs w:val="22"/>
        </w:rPr>
        <w:t xml:space="preserve">should </w:t>
      </w:r>
      <w:r w:rsidR="00980856" w:rsidRPr="00635411">
        <w:rPr>
          <w:rFonts w:ascii="Arial Narrow" w:hAnsi="Arial Narrow" w:cs="Arial"/>
          <w:color w:val="000000" w:themeColor="text1"/>
          <w:sz w:val="22"/>
          <w:szCs w:val="22"/>
        </w:rPr>
        <w:t>closely monitor</w:t>
      </w:r>
      <w:r w:rsidR="005550AB" w:rsidRPr="00635411">
        <w:rPr>
          <w:rFonts w:ascii="Arial Narrow" w:hAnsi="Arial Narrow" w:cs="Arial"/>
          <w:color w:val="000000" w:themeColor="text1"/>
          <w:sz w:val="22"/>
          <w:szCs w:val="22"/>
        </w:rPr>
        <w:t xml:space="preserve"> </w:t>
      </w:r>
      <w:r w:rsidRPr="00635411">
        <w:rPr>
          <w:rFonts w:ascii="Arial Narrow" w:hAnsi="Arial Narrow" w:cs="Arial"/>
          <w:color w:val="000000" w:themeColor="text1"/>
          <w:sz w:val="22"/>
          <w:szCs w:val="22"/>
        </w:rPr>
        <w:t xml:space="preserve">interception data </w:t>
      </w:r>
      <w:r w:rsidR="00F735FE" w:rsidRPr="00635411">
        <w:rPr>
          <w:rFonts w:ascii="Arial Narrow" w:hAnsi="Arial Narrow" w:cs="Arial"/>
          <w:color w:val="000000" w:themeColor="text1"/>
          <w:sz w:val="22"/>
          <w:szCs w:val="22"/>
        </w:rPr>
        <w:t xml:space="preserve">from </w:t>
      </w:r>
      <w:r w:rsidR="00980856" w:rsidRPr="00635411">
        <w:rPr>
          <w:rFonts w:ascii="Arial Narrow" w:hAnsi="Arial Narrow" w:cs="Arial"/>
          <w:color w:val="000000" w:themeColor="text1"/>
          <w:sz w:val="22"/>
          <w:szCs w:val="22"/>
        </w:rPr>
        <w:t xml:space="preserve">all </w:t>
      </w:r>
      <w:r w:rsidR="00F735FE" w:rsidRPr="00635411">
        <w:rPr>
          <w:rFonts w:ascii="Arial Narrow" w:hAnsi="Arial Narrow" w:cs="Arial"/>
          <w:color w:val="000000" w:themeColor="text1"/>
          <w:sz w:val="22"/>
          <w:szCs w:val="22"/>
        </w:rPr>
        <w:t>risk countries including Chile</w:t>
      </w:r>
      <w:r w:rsidR="009E3136" w:rsidRPr="00635411">
        <w:rPr>
          <w:rFonts w:ascii="Arial Narrow" w:hAnsi="Arial Narrow" w:cs="Arial"/>
          <w:color w:val="000000" w:themeColor="text1"/>
          <w:sz w:val="22"/>
          <w:szCs w:val="22"/>
        </w:rPr>
        <w:t>.  This was to inform pest management measures in the Import Health Standard</w:t>
      </w:r>
      <w:r w:rsidRPr="00635411">
        <w:rPr>
          <w:rFonts w:ascii="Arial Narrow" w:hAnsi="Arial Narrow" w:cs="Arial"/>
          <w:color w:val="000000" w:themeColor="text1"/>
          <w:sz w:val="22"/>
          <w:szCs w:val="22"/>
        </w:rPr>
        <w:t xml:space="preserve"> </w:t>
      </w:r>
      <w:r w:rsidR="009E3136" w:rsidRPr="00635411">
        <w:rPr>
          <w:rFonts w:ascii="Arial Narrow" w:hAnsi="Arial Narrow" w:cs="Arial"/>
          <w:color w:val="000000" w:themeColor="text1"/>
          <w:sz w:val="22"/>
          <w:szCs w:val="22"/>
        </w:rPr>
        <w:t xml:space="preserve">after </w:t>
      </w:r>
      <w:r w:rsidR="00980856" w:rsidRPr="00635411">
        <w:rPr>
          <w:rFonts w:ascii="Arial Narrow" w:hAnsi="Arial Narrow" w:cs="Arial"/>
          <w:color w:val="000000" w:themeColor="text1"/>
          <w:sz w:val="22"/>
          <w:szCs w:val="22"/>
        </w:rPr>
        <w:t xml:space="preserve">further analysis and </w:t>
      </w:r>
      <w:r w:rsidRPr="00635411">
        <w:rPr>
          <w:rFonts w:ascii="Arial Narrow" w:hAnsi="Arial Narrow" w:cs="Arial"/>
          <w:color w:val="000000" w:themeColor="text1"/>
          <w:sz w:val="22"/>
          <w:szCs w:val="22"/>
        </w:rPr>
        <w:t xml:space="preserve">risk assessment. </w:t>
      </w:r>
      <w:r w:rsidR="002210C8" w:rsidRPr="00635411">
        <w:rPr>
          <w:rFonts w:ascii="Arial Narrow" w:hAnsi="Arial Narrow" w:cs="Arial"/>
          <w:color w:val="000000" w:themeColor="text1"/>
          <w:sz w:val="22"/>
          <w:szCs w:val="22"/>
        </w:rPr>
        <w:t xml:space="preserve"> </w:t>
      </w:r>
    </w:p>
    <w:p w14:paraId="53966038" w14:textId="77777777" w:rsidR="00705EDB" w:rsidRPr="00635411" w:rsidRDefault="00705EDB" w:rsidP="00635411">
      <w:pPr>
        <w:pStyle w:val="Default"/>
        <w:spacing w:after="0" w:line="240" w:lineRule="auto"/>
        <w:rPr>
          <w:rFonts w:ascii="Arial Narrow" w:hAnsi="Arial Narrow" w:cs="Arial"/>
          <w:color w:val="000000" w:themeColor="text1"/>
          <w:sz w:val="22"/>
          <w:szCs w:val="22"/>
        </w:rPr>
      </w:pPr>
    </w:p>
    <w:p w14:paraId="4AF61C29" w14:textId="274CCB36" w:rsidR="00705EDB" w:rsidRPr="00635411" w:rsidRDefault="00705EDB" w:rsidP="00635411">
      <w:pPr>
        <w:pStyle w:val="Default"/>
        <w:spacing w:after="0" w:line="240" w:lineRule="auto"/>
        <w:rPr>
          <w:rFonts w:ascii="Arial Narrow" w:hAnsi="Arial Narrow" w:cs="Arial"/>
          <w:b/>
          <w:color w:val="000000" w:themeColor="text1"/>
          <w:sz w:val="22"/>
          <w:szCs w:val="22"/>
        </w:rPr>
      </w:pPr>
      <w:r w:rsidRPr="00635411">
        <w:rPr>
          <w:rFonts w:ascii="Arial Narrow" w:hAnsi="Arial Narrow" w:cs="Arial"/>
          <w:b/>
          <w:color w:val="000000" w:themeColor="text1"/>
          <w:sz w:val="22"/>
          <w:szCs w:val="22"/>
        </w:rPr>
        <w:t>Response</w:t>
      </w:r>
    </w:p>
    <w:p w14:paraId="18CE1110" w14:textId="77777777" w:rsidR="00BF362C" w:rsidRDefault="004F30DC" w:rsidP="00635411">
      <w:pPr>
        <w:pStyle w:val="Default"/>
        <w:spacing w:after="0" w:line="240" w:lineRule="auto"/>
        <w:rPr>
          <w:rFonts w:ascii="Arial Narrow" w:hAnsi="Arial Narrow" w:cs="Arial"/>
          <w:iCs/>
          <w:color w:val="000000" w:themeColor="text1"/>
          <w:sz w:val="22"/>
          <w:szCs w:val="22"/>
        </w:rPr>
      </w:pPr>
      <w:r w:rsidRPr="00635411">
        <w:rPr>
          <w:rFonts w:ascii="Arial Narrow" w:hAnsi="Arial Narrow" w:cs="Arial"/>
          <w:iCs/>
          <w:color w:val="000000" w:themeColor="text1"/>
          <w:sz w:val="22"/>
          <w:szCs w:val="22"/>
        </w:rPr>
        <w:t>MPI gather</w:t>
      </w:r>
      <w:r w:rsidR="003609B6" w:rsidRPr="00635411">
        <w:rPr>
          <w:rFonts w:ascii="Arial Narrow" w:hAnsi="Arial Narrow" w:cs="Arial"/>
          <w:iCs/>
          <w:color w:val="000000" w:themeColor="text1"/>
          <w:sz w:val="22"/>
          <w:szCs w:val="22"/>
        </w:rPr>
        <w:t xml:space="preserve">s </w:t>
      </w:r>
      <w:r w:rsidR="002A426F" w:rsidRPr="00635411">
        <w:rPr>
          <w:rFonts w:ascii="Arial Narrow" w:hAnsi="Arial Narrow" w:cs="Arial"/>
          <w:iCs/>
          <w:color w:val="000000" w:themeColor="text1"/>
          <w:sz w:val="22"/>
          <w:szCs w:val="22"/>
        </w:rPr>
        <w:t xml:space="preserve">ongoing interception </w:t>
      </w:r>
      <w:r w:rsidRPr="00635411">
        <w:rPr>
          <w:rFonts w:ascii="Arial Narrow" w:hAnsi="Arial Narrow" w:cs="Arial"/>
          <w:iCs/>
          <w:color w:val="000000" w:themeColor="text1"/>
          <w:sz w:val="22"/>
          <w:szCs w:val="22"/>
        </w:rPr>
        <w:t xml:space="preserve">data to assess and analyse in order to ensure the measures </w:t>
      </w:r>
      <w:r w:rsidR="001524FB">
        <w:rPr>
          <w:rFonts w:ascii="Arial Narrow" w:hAnsi="Arial Narrow" w:cs="Arial"/>
          <w:iCs/>
          <w:color w:val="000000" w:themeColor="text1"/>
          <w:sz w:val="22"/>
          <w:szCs w:val="22"/>
        </w:rPr>
        <w:t xml:space="preserve">(including treatments) </w:t>
      </w:r>
      <w:r w:rsidRPr="00635411">
        <w:rPr>
          <w:rFonts w:ascii="Arial Narrow" w:hAnsi="Arial Narrow" w:cs="Arial"/>
          <w:iCs/>
          <w:color w:val="000000" w:themeColor="text1"/>
          <w:sz w:val="22"/>
          <w:szCs w:val="22"/>
        </w:rPr>
        <w:t xml:space="preserve">used for management of </w:t>
      </w:r>
      <w:r w:rsidR="00B24023" w:rsidRPr="00635411">
        <w:rPr>
          <w:rFonts w:ascii="Arial Narrow" w:hAnsi="Arial Narrow" w:cs="Arial"/>
          <w:color w:val="000000" w:themeColor="text1"/>
          <w:sz w:val="22"/>
          <w:szCs w:val="22"/>
        </w:rPr>
        <w:t>Brown Marmorated Stink Bug</w:t>
      </w:r>
      <w:r w:rsidRPr="00635411">
        <w:rPr>
          <w:rFonts w:ascii="Arial Narrow" w:hAnsi="Arial Narrow" w:cs="Arial"/>
          <w:iCs/>
          <w:color w:val="000000" w:themeColor="text1"/>
          <w:sz w:val="22"/>
          <w:szCs w:val="22"/>
        </w:rPr>
        <w:t xml:space="preserve"> </w:t>
      </w:r>
      <w:r w:rsidR="00AC1734" w:rsidRPr="00635411">
        <w:rPr>
          <w:rFonts w:ascii="Arial Narrow" w:hAnsi="Arial Narrow" w:cs="Arial"/>
          <w:iCs/>
          <w:color w:val="000000" w:themeColor="text1"/>
          <w:sz w:val="22"/>
          <w:szCs w:val="22"/>
        </w:rPr>
        <w:t>(</w:t>
      </w:r>
      <w:r w:rsidRPr="00635411">
        <w:rPr>
          <w:rFonts w:ascii="Arial Narrow" w:hAnsi="Arial Narrow" w:cs="Arial"/>
          <w:iCs/>
          <w:color w:val="000000" w:themeColor="text1"/>
          <w:sz w:val="22"/>
          <w:szCs w:val="22"/>
        </w:rPr>
        <w:t>and other pests</w:t>
      </w:r>
      <w:r w:rsidR="00AC1734" w:rsidRPr="00635411">
        <w:rPr>
          <w:rFonts w:ascii="Arial Narrow" w:hAnsi="Arial Narrow" w:cs="Arial"/>
          <w:iCs/>
          <w:color w:val="000000" w:themeColor="text1"/>
          <w:sz w:val="22"/>
          <w:szCs w:val="22"/>
        </w:rPr>
        <w:t>)</w:t>
      </w:r>
      <w:r w:rsidRPr="00635411">
        <w:rPr>
          <w:rFonts w:ascii="Arial Narrow" w:hAnsi="Arial Narrow" w:cs="Arial"/>
          <w:iCs/>
          <w:color w:val="000000" w:themeColor="text1"/>
          <w:sz w:val="22"/>
          <w:szCs w:val="22"/>
        </w:rPr>
        <w:t xml:space="preserve"> </w:t>
      </w:r>
      <w:r w:rsidR="002A426F" w:rsidRPr="00635411">
        <w:rPr>
          <w:rFonts w:ascii="Arial Narrow" w:hAnsi="Arial Narrow" w:cs="Arial"/>
          <w:iCs/>
          <w:color w:val="000000" w:themeColor="text1"/>
          <w:sz w:val="22"/>
          <w:szCs w:val="22"/>
        </w:rPr>
        <w:t xml:space="preserve">remain relevant and </w:t>
      </w:r>
      <w:r w:rsidRPr="00635411">
        <w:rPr>
          <w:rFonts w:ascii="Arial Narrow" w:hAnsi="Arial Narrow" w:cs="Arial"/>
          <w:iCs/>
          <w:color w:val="000000" w:themeColor="text1"/>
          <w:sz w:val="22"/>
          <w:szCs w:val="22"/>
        </w:rPr>
        <w:t>are effective</w:t>
      </w:r>
      <w:r w:rsidR="00CC6D40" w:rsidRPr="00635411">
        <w:rPr>
          <w:rFonts w:ascii="Arial Narrow" w:hAnsi="Arial Narrow" w:cs="Arial"/>
          <w:iCs/>
          <w:color w:val="000000" w:themeColor="text1"/>
          <w:sz w:val="22"/>
          <w:szCs w:val="22"/>
        </w:rPr>
        <w:t xml:space="preserve"> on risk goods from </w:t>
      </w:r>
      <w:r w:rsidR="002210C8" w:rsidRPr="00635411">
        <w:rPr>
          <w:rFonts w:ascii="Arial Narrow" w:hAnsi="Arial Narrow" w:cs="Arial"/>
          <w:iCs/>
          <w:color w:val="000000" w:themeColor="text1"/>
          <w:sz w:val="22"/>
          <w:szCs w:val="22"/>
        </w:rPr>
        <w:t xml:space="preserve">risk countries; and </w:t>
      </w:r>
      <w:r w:rsidR="00CD5CCE" w:rsidRPr="00635411">
        <w:rPr>
          <w:rFonts w:ascii="Arial Narrow" w:hAnsi="Arial Narrow" w:cs="Arial"/>
          <w:iCs/>
          <w:color w:val="000000" w:themeColor="text1"/>
          <w:sz w:val="22"/>
          <w:szCs w:val="22"/>
        </w:rPr>
        <w:t xml:space="preserve">from </w:t>
      </w:r>
      <w:r w:rsidR="00CC6D40" w:rsidRPr="00635411">
        <w:rPr>
          <w:rFonts w:ascii="Arial Narrow" w:hAnsi="Arial Narrow" w:cs="Arial"/>
          <w:iCs/>
          <w:color w:val="000000" w:themeColor="text1"/>
          <w:sz w:val="22"/>
          <w:szCs w:val="22"/>
        </w:rPr>
        <w:t>other countries</w:t>
      </w:r>
      <w:r w:rsidR="004E31D2" w:rsidRPr="00635411">
        <w:rPr>
          <w:rFonts w:ascii="Arial Narrow" w:hAnsi="Arial Narrow" w:cs="Arial"/>
          <w:iCs/>
          <w:color w:val="000000" w:themeColor="text1"/>
          <w:sz w:val="22"/>
          <w:szCs w:val="22"/>
        </w:rPr>
        <w:t xml:space="preserve"> </w:t>
      </w:r>
      <w:r w:rsidR="00CD5CCE" w:rsidRPr="00635411">
        <w:rPr>
          <w:rFonts w:ascii="Arial Narrow" w:hAnsi="Arial Narrow" w:cs="Arial"/>
          <w:iCs/>
          <w:color w:val="000000" w:themeColor="text1"/>
          <w:sz w:val="22"/>
          <w:szCs w:val="22"/>
        </w:rPr>
        <w:t xml:space="preserve">of interest </w:t>
      </w:r>
      <w:r w:rsidR="004E31D2" w:rsidRPr="00635411">
        <w:rPr>
          <w:rFonts w:ascii="Arial Narrow" w:hAnsi="Arial Narrow" w:cs="Arial"/>
          <w:iCs/>
          <w:color w:val="000000" w:themeColor="text1"/>
          <w:sz w:val="22"/>
          <w:szCs w:val="22"/>
        </w:rPr>
        <w:t>such as Chile</w:t>
      </w:r>
      <w:r w:rsidRPr="00635411">
        <w:rPr>
          <w:rFonts w:ascii="Arial Narrow" w:hAnsi="Arial Narrow" w:cs="Arial"/>
          <w:iCs/>
          <w:color w:val="000000" w:themeColor="text1"/>
          <w:sz w:val="22"/>
          <w:szCs w:val="22"/>
        </w:rPr>
        <w:t xml:space="preserve">.  </w:t>
      </w:r>
      <w:r w:rsidR="00BF362C">
        <w:rPr>
          <w:rFonts w:ascii="Arial Narrow" w:hAnsi="Arial Narrow" w:cs="Arial"/>
          <w:iCs/>
          <w:color w:val="000000" w:themeColor="text1"/>
          <w:sz w:val="22"/>
          <w:szCs w:val="22"/>
        </w:rPr>
        <w:t xml:space="preserve">MPI has analysed treatment measures for the management of Brown Marmorated Stink Bug and produced a Technical Analysis Document (MPI 2018b). </w:t>
      </w:r>
    </w:p>
    <w:p w14:paraId="78DBD3F7" w14:textId="77777777" w:rsidR="00BF362C" w:rsidRDefault="00BF362C" w:rsidP="00635411">
      <w:pPr>
        <w:pStyle w:val="Default"/>
        <w:spacing w:after="0" w:line="240" w:lineRule="auto"/>
        <w:rPr>
          <w:rFonts w:ascii="Arial Narrow" w:hAnsi="Arial Narrow" w:cs="Arial"/>
          <w:iCs/>
          <w:color w:val="000000" w:themeColor="text1"/>
          <w:sz w:val="22"/>
          <w:szCs w:val="22"/>
        </w:rPr>
      </w:pPr>
    </w:p>
    <w:p w14:paraId="616A7C04" w14:textId="347147CA" w:rsidR="001524FB" w:rsidRDefault="00DF4615" w:rsidP="00635411">
      <w:pPr>
        <w:pStyle w:val="Default"/>
        <w:spacing w:after="0" w:line="240" w:lineRule="auto"/>
        <w:rPr>
          <w:rFonts w:ascii="Arial Narrow" w:hAnsi="Arial Narrow"/>
          <w:color w:val="000000" w:themeColor="text1"/>
          <w:sz w:val="22"/>
          <w:szCs w:val="22"/>
        </w:rPr>
      </w:pPr>
      <w:r w:rsidRPr="00635411">
        <w:rPr>
          <w:rFonts w:ascii="Arial Narrow" w:hAnsi="Arial Narrow" w:cs="Arial"/>
          <w:iCs/>
          <w:color w:val="000000" w:themeColor="text1"/>
          <w:sz w:val="22"/>
          <w:szCs w:val="22"/>
        </w:rPr>
        <w:t xml:space="preserve">With regard to Chile, </w:t>
      </w:r>
      <w:r w:rsidR="005C13F6" w:rsidRPr="00635411">
        <w:rPr>
          <w:rFonts w:ascii="Arial Narrow" w:hAnsi="Arial Narrow" w:cs="Arial"/>
          <w:iCs/>
          <w:color w:val="000000" w:themeColor="text1"/>
          <w:sz w:val="22"/>
          <w:szCs w:val="22"/>
        </w:rPr>
        <w:t xml:space="preserve">MPI is keeping a watching brief on </w:t>
      </w:r>
      <w:r w:rsidR="00B24023" w:rsidRPr="00635411">
        <w:rPr>
          <w:rFonts w:ascii="Arial Narrow" w:hAnsi="Arial Narrow" w:cs="Arial"/>
          <w:color w:val="000000" w:themeColor="text1"/>
          <w:sz w:val="22"/>
          <w:szCs w:val="22"/>
        </w:rPr>
        <w:t xml:space="preserve">Brown Marmorated Stink </w:t>
      </w:r>
      <w:r w:rsidR="00F81511" w:rsidRPr="00635411">
        <w:rPr>
          <w:rFonts w:ascii="Arial Narrow" w:hAnsi="Arial Narrow" w:cs="Arial"/>
          <w:color w:val="000000" w:themeColor="text1"/>
          <w:sz w:val="22"/>
          <w:szCs w:val="22"/>
        </w:rPr>
        <w:t>Bug dynamics</w:t>
      </w:r>
      <w:r w:rsidR="005C13F6" w:rsidRPr="00635411">
        <w:rPr>
          <w:rFonts w:ascii="Arial Narrow" w:hAnsi="Arial Narrow" w:cs="Arial"/>
          <w:color w:val="000000" w:themeColor="text1"/>
          <w:sz w:val="22"/>
          <w:szCs w:val="22"/>
        </w:rPr>
        <w:t xml:space="preserve">.  The pest </w:t>
      </w:r>
      <w:r w:rsidR="004E31D2" w:rsidRPr="00635411">
        <w:rPr>
          <w:rFonts w:ascii="Arial Narrow" w:hAnsi="Arial Narrow"/>
          <w:color w:val="000000" w:themeColor="text1"/>
          <w:sz w:val="22"/>
          <w:szCs w:val="22"/>
        </w:rPr>
        <w:t xml:space="preserve">is </w:t>
      </w:r>
      <w:r w:rsidR="005C13F6" w:rsidRPr="00635411">
        <w:rPr>
          <w:rFonts w:ascii="Arial Narrow" w:hAnsi="Arial Narrow"/>
          <w:color w:val="000000" w:themeColor="text1"/>
          <w:sz w:val="22"/>
          <w:szCs w:val="22"/>
        </w:rPr>
        <w:t xml:space="preserve">also </w:t>
      </w:r>
      <w:r w:rsidR="004E31D2" w:rsidRPr="00635411">
        <w:rPr>
          <w:rFonts w:ascii="Arial Narrow" w:hAnsi="Arial Narrow"/>
          <w:color w:val="000000" w:themeColor="text1"/>
          <w:sz w:val="22"/>
          <w:szCs w:val="22"/>
        </w:rPr>
        <w:t>being actively managed by the</w:t>
      </w:r>
      <w:r w:rsidRPr="00635411">
        <w:rPr>
          <w:rFonts w:ascii="Arial Narrow" w:hAnsi="Arial Narrow"/>
          <w:color w:val="000000" w:themeColor="text1"/>
          <w:sz w:val="22"/>
          <w:szCs w:val="22"/>
        </w:rPr>
        <w:t xml:space="preserve"> Chilean</w:t>
      </w:r>
      <w:r w:rsidR="004E31D2" w:rsidRPr="00635411">
        <w:rPr>
          <w:rFonts w:ascii="Arial Narrow" w:hAnsi="Arial Narrow"/>
          <w:color w:val="000000" w:themeColor="text1"/>
          <w:sz w:val="22"/>
          <w:szCs w:val="22"/>
        </w:rPr>
        <w:t xml:space="preserve"> </w:t>
      </w:r>
      <w:r w:rsidR="004E31D2" w:rsidRPr="00635411">
        <w:rPr>
          <w:rFonts w:ascii="Arial Narrow" w:hAnsi="Arial Narrow" w:cs="Arial"/>
          <w:color w:val="000000" w:themeColor="text1"/>
          <w:sz w:val="22"/>
          <w:szCs w:val="22"/>
        </w:rPr>
        <w:t xml:space="preserve">National Plant Protection Organisation </w:t>
      </w:r>
      <w:r w:rsidR="004E31D2" w:rsidRPr="00635411">
        <w:rPr>
          <w:rFonts w:ascii="Arial Narrow" w:hAnsi="Arial Narrow"/>
          <w:color w:val="000000" w:themeColor="text1"/>
          <w:sz w:val="22"/>
          <w:szCs w:val="22"/>
        </w:rPr>
        <w:t xml:space="preserve">and </w:t>
      </w:r>
      <w:r w:rsidR="005C13F6" w:rsidRPr="00635411">
        <w:rPr>
          <w:rFonts w:ascii="Arial Narrow" w:hAnsi="Arial Narrow" w:cs="Arial"/>
          <w:color w:val="000000" w:themeColor="text1"/>
          <w:sz w:val="22"/>
          <w:szCs w:val="22"/>
        </w:rPr>
        <w:t>it</w:t>
      </w:r>
      <w:r w:rsidR="00C41DF5" w:rsidRPr="00635411">
        <w:rPr>
          <w:rFonts w:ascii="Arial Narrow" w:hAnsi="Arial Narrow" w:cs="Arial"/>
          <w:color w:val="000000" w:themeColor="text1"/>
          <w:sz w:val="22"/>
          <w:szCs w:val="22"/>
        </w:rPr>
        <w:t xml:space="preserve"> </w:t>
      </w:r>
      <w:r w:rsidR="004E31D2" w:rsidRPr="00635411">
        <w:rPr>
          <w:rFonts w:ascii="Arial Narrow" w:hAnsi="Arial Narrow"/>
          <w:color w:val="000000" w:themeColor="text1"/>
          <w:sz w:val="22"/>
          <w:szCs w:val="22"/>
        </w:rPr>
        <w:t xml:space="preserve">is still at very low levels there.  Currently the </w:t>
      </w:r>
      <w:r w:rsidR="007079F4" w:rsidRPr="00635411">
        <w:rPr>
          <w:rFonts w:ascii="Arial Narrow" w:hAnsi="Arial Narrow"/>
          <w:color w:val="000000" w:themeColor="text1"/>
          <w:sz w:val="22"/>
          <w:szCs w:val="22"/>
        </w:rPr>
        <w:t xml:space="preserve">possible </w:t>
      </w:r>
      <w:r w:rsidR="00763E7B" w:rsidRPr="00635411">
        <w:rPr>
          <w:rFonts w:ascii="Arial Narrow" w:hAnsi="Arial Narrow"/>
          <w:color w:val="000000" w:themeColor="text1"/>
          <w:sz w:val="22"/>
          <w:szCs w:val="22"/>
        </w:rPr>
        <w:t>risk from</w:t>
      </w:r>
      <w:r w:rsidR="00BA12E6" w:rsidRPr="00635411">
        <w:rPr>
          <w:rFonts w:ascii="Arial Narrow" w:hAnsi="Arial Narrow"/>
          <w:color w:val="000000" w:themeColor="text1"/>
          <w:sz w:val="22"/>
          <w:szCs w:val="22"/>
        </w:rPr>
        <w:t xml:space="preserve"> Chile </w:t>
      </w:r>
      <w:r w:rsidR="004E31D2" w:rsidRPr="00635411">
        <w:rPr>
          <w:rFonts w:ascii="Arial Narrow" w:hAnsi="Arial Narrow"/>
          <w:color w:val="000000" w:themeColor="text1"/>
          <w:sz w:val="22"/>
          <w:szCs w:val="22"/>
        </w:rPr>
        <w:t xml:space="preserve">would be associated with a random assortment of imported items across a number of pathways </w:t>
      </w:r>
      <w:r w:rsidR="007079F4" w:rsidRPr="00635411">
        <w:rPr>
          <w:rFonts w:ascii="Arial Narrow" w:hAnsi="Arial Narrow"/>
          <w:color w:val="000000" w:themeColor="text1"/>
          <w:sz w:val="22"/>
          <w:szCs w:val="22"/>
        </w:rPr>
        <w:t xml:space="preserve">that are covered by other </w:t>
      </w:r>
      <w:r w:rsidR="00BE2F97" w:rsidRPr="00635411">
        <w:rPr>
          <w:rFonts w:ascii="Arial Narrow" w:hAnsi="Arial Narrow"/>
          <w:color w:val="000000" w:themeColor="text1"/>
          <w:sz w:val="22"/>
          <w:szCs w:val="22"/>
        </w:rPr>
        <w:t>Import Health Standard</w:t>
      </w:r>
      <w:r w:rsidR="007079F4" w:rsidRPr="00635411">
        <w:rPr>
          <w:rFonts w:ascii="Arial Narrow" w:hAnsi="Arial Narrow"/>
          <w:color w:val="000000" w:themeColor="text1"/>
          <w:sz w:val="22"/>
          <w:szCs w:val="22"/>
        </w:rPr>
        <w:t xml:space="preserve">s.  </w:t>
      </w:r>
      <w:r w:rsidR="00AC5F8F" w:rsidRPr="00635411">
        <w:rPr>
          <w:rFonts w:ascii="Arial Narrow" w:hAnsi="Arial Narrow" w:cs="Arial"/>
          <w:color w:val="000000" w:themeColor="text1"/>
          <w:sz w:val="22"/>
          <w:szCs w:val="22"/>
        </w:rPr>
        <w:t>New Zealand</w:t>
      </w:r>
      <w:r w:rsidR="00AC5F8F" w:rsidRPr="00635411" w:rsidDel="00AC5F8F">
        <w:rPr>
          <w:rFonts w:ascii="Arial Narrow" w:hAnsi="Arial Narrow"/>
          <w:color w:val="000000" w:themeColor="text1"/>
          <w:sz w:val="22"/>
          <w:szCs w:val="22"/>
        </w:rPr>
        <w:t xml:space="preserve"> </w:t>
      </w:r>
      <w:r w:rsidR="003609B6" w:rsidRPr="00635411">
        <w:rPr>
          <w:rFonts w:ascii="Arial Narrow" w:hAnsi="Arial Narrow"/>
          <w:color w:val="000000" w:themeColor="text1"/>
          <w:sz w:val="22"/>
          <w:szCs w:val="22"/>
        </w:rPr>
        <w:t xml:space="preserve">companies </w:t>
      </w:r>
      <w:r w:rsidR="009E25E0" w:rsidRPr="00635411">
        <w:rPr>
          <w:rFonts w:ascii="Arial Narrow" w:hAnsi="Arial Narrow"/>
          <w:color w:val="000000" w:themeColor="text1"/>
          <w:sz w:val="22"/>
          <w:szCs w:val="22"/>
        </w:rPr>
        <w:t xml:space="preserve">do </w:t>
      </w:r>
      <w:r w:rsidR="004E31D2" w:rsidRPr="00635411">
        <w:rPr>
          <w:rFonts w:ascii="Arial Narrow" w:hAnsi="Arial Narrow"/>
          <w:color w:val="000000" w:themeColor="text1"/>
          <w:sz w:val="22"/>
          <w:szCs w:val="22"/>
        </w:rPr>
        <w:t xml:space="preserve">not </w:t>
      </w:r>
      <w:r w:rsidR="003609B6" w:rsidRPr="00635411">
        <w:rPr>
          <w:rFonts w:ascii="Arial Narrow" w:hAnsi="Arial Narrow"/>
          <w:color w:val="000000" w:themeColor="text1"/>
          <w:sz w:val="22"/>
          <w:szCs w:val="22"/>
        </w:rPr>
        <w:t>import</w:t>
      </w:r>
      <w:r w:rsidR="00F262F3" w:rsidRPr="00635411">
        <w:rPr>
          <w:rFonts w:ascii="Arial Narrow" w:hAnsi="Arial Narrow"/>
          <w:color w:val="000000" w:themeColor="text1"/>
          <w:sz w:val="22"/>
          <w:szCs w:val="22"/>
        </w:rPr>
        <w:t xml:space="preserve"> </w:t>
      </w:r>
      <w:r w:rsidR="004E31D2" w:rsidRPr="00635411">
        <w:rPr>
          <w:rFonts w:ascii="Arial Narrow" w:hAnsi="Arial Narrow"/>
          <w:color w:val="000000" w:themeColor="text1"/>
          <w:sz w:val="22"/>
          <w:szCs w:val="22"/>
        </w:rPr>
        <w:t xml:space="preserve">vehicles </w:t>
      </w:r>
      <w:r w:rsidR="008B7954" w:rsidRPr="00635411">
        <w:rPr>
          <w:rFonts w:ascii="Arial Narrow" w:hAnsi="Arial Narrow"/>
          <w:color w:val="000000" w:themeColor="text1"/>
          <w:sz w:val="22"/>
          <w:szCs w:val="22"/>
        </w:rPr>
        <w:t xml:space="preserve">or machinery </w:t>
      </w:r>
      <w:r w:rsidR="00F262F3" w:rsidRPr="00635411">
        <w:rPr>
          <w:rFonts w:ascii="Arial Narrow" w:hAnsi="Arial Narrow"/>
          <w:color w:val="000000" w:themeColor="text1"/>
          <w:sz w:val="22"/>
          <w:szCs w:val="22"/>
        </w:rPr>
        <w:t xml:space="preserve">to New Zealand </w:t>
      </w:r>
      <w:r w:rsidR="004E31D2" w:rsidRPr="00635411">
        <w:rPr>
          <w:rFonts w:ascii="Arial Narrow" w:hAnsi="Arial Narrow"/>
          <w:color w:val="000000" w:themeColor="text1"/>
          <w:sz w:val="22"/>
          <w:szCs w:val="22"/>
        </w:rPr>
        <w:t>from Chile through</w:t>
      </w:r>
      <w:r w:rsidR="009E25E0" w:rsidRPr="00635411">
        <w:rPr>
          <w:rFonts w:ascii="Arial Narrow" w:hAnsi="Arial Narrow"/>
          <w:color w:val="000000" w:themeColor="text1"/>
          <w:sz w:val="22"/>
          <w:szCs w:val="22"/>
        </w:rPr>
        <w:t xml:space="preserve"> </w:t>
      </w:r>
      <w:r w:rsidR="004E31D2" w:rsidRPr="00635411">
        <w:rPr>
          <w:rFonts w:ascii="Arial Narrow" w:hAnsi="Arial Narrow"/>
          <w:color w:val="000000" w:themeColor="text1"/>
          <w:sz w:val="22"/>
          <w:szCs w:val="22"/>
        </w:rPr>
        <w:t xml:space="preserve">commercial </w:t>
      </w:r>
      <w:r w:rsidR="00763E7B" w:rsidRPr="00635411">
        <w:rPr>
          <w:rFonts w:ascii="Arial Narrow" w:hAnsi="Arial Narrow"/>
          <w:color w:val="000000" w:themeColor="text1"/>
          <w:sz w:val="22"/>
          <w:szCs w:val="22"/>
        </w:rPr>
        <w:t>pathway</w:t>
      </w:r>
      <w:r w:rsidR="009E25E0" w:rsidRPr="00635411">
        <w:rPr>
          <w:rFonts w:ascii="Arial Narrow" w:hAnsi="Arial Narrow"/>
          <w:color w:val="000000" w:themeColor="text1"/>
          <w:sz w:val="22"/>
          <w:szCs w:val="22"/>
        </w:rPr>
        <w:t>s</w:t>
      </w:r>
      <w:r w:rsidR="008947FA" w:rsidRPr="00635411">
        <w:rPr>
          <w:rFonts w:ascii="Arial Narrow" w:hAnsi="Arial Narrow"/>
          <w:color w:val="000000" w:themeColor="text1"/>
          <w:sz w:val="22"/>
          <w:szCs w:val="22"/>
        </w:rPr>
        <w:t xml:space="preserve">, and </w:t>
      </w:r>
      <w:r w:rsidR="009E25E0" w:rsidRPr="00635411">
        <w:rPr>
          <w:rFonts w:ascii="Arial Narrow" w:hAnsi="Arial Narrow"/>
          <w:color w:val="000000" w:themeColor="text1"/>
          <w:sz w:val="22"/>
          <w:szCs w:val="22"/>
        </w:rPr>
        <w:t xml:space="preserve">MPI </w:t>
      </w:r>
      <w:r w:rsidR="008947FA" w:rsidRPr="00635411">
        <w:rPr>
          <w:rFonts w:ascii="Arial Narrow" w:hAnsi="Arial Narrow"/>
          <w:color w:val="000000" w:themeColor="text1"/>
          <w:sz w:val="22"/>
          <w:szCs w:val="22"/>
        </w:rPr>
        <w:t xml:space="preserve">carefully scrutinises </w:t>
      </w:r>
      <w:r w:rsidR="009909DD" w:rsidRPr="00635411">
        <w:rPr>
          <w:rFonts w:ascii="Arial Narrow" w:hAnsi="Arial Narrow"/>
          <w:color w:val="000000" w:themeColor="text1"/>
          <w:sz w:val="22"/>
          <w:szCs w:val="22"/>
        </w:rPr>
        <w:t xml:space="preserve">other imported </w:t>
      </w:r>
      <w:r w:rsidR="008947FA" w:rsidRPr="00635411">
        <w:rPr>
          <w:rFonts w:ascii="Arial Narrow" w:hAnsi="Arial Narrow"/>
          <w:color w:val="000000" w:themeColor="text1"/>
          <w:sz w:val="22"/>
          <w:szCs w:val="22"/>
        </w:rPr>
        <w:t xml:space="preserve">items from </w:t>
      </w:r>
      <w:r w:rsidR="009909DD" w:rsidRPr="00635411">
        <w:rPr>
          <w:rFonts w:ascii="Arial Narrow" w:hAnsi="Arial Narrow"/>
          <w:color w:val="000000" w:themeColor="text1"/>
          <w:sz w:val="22"/>
          <w:szCs w:val="22"/>
        </w:rPr>
        <w:t>that location</w:t>
      </w:r>
      <w:r w:rsidR="008947FA" w:rsidRPr="00635411">
        <w:rPr>
          <w:rFonts w:ascii="Arial Narrow" w:hAnsi="Arial Narrow"/>
          <w:color w:val="000000" w:themeColor="text1"/>
          <w:sz w:val="22"/>
          <w:szCs w:val="22"/>
        </w:rPr>
        <w:t>.</w:t>
      </w:r>
      <w:r w:rsidR="004E31D2" w:rsidRPr="00635411">
        <w:rPr>
          <w:rFonts w:ascii="Arial Narrow" w:hAnsi="Arial Narrow"/>
          <w:color w:val="000000" w:themeColor="text1"/>
          <w:sz w:val="22"/>
          <w:szCs w:val="22"/>
        </w:rPr>
        <w:t xml:space="preserve"> </w:t>
      </w:r>
      <w:r w:rsidR="00D65F20">
        <w:rPr>
          <w:rFonts w:ascii="Arial Narrow" w:hAnsi="Arial Narrow"/>
          <w:color w:val="000000" w:themeColor="text1"/>
          <w:sz w:val="22"/>
          <w:szCs w:val="22"/>
        </w:rPr>
        <w:t xml:space="preserve"> </w:t>
      </w:r>
    </w:p>
    <w:p w14:paraId="74672ACA" w14:textId="77777777" w:rsidR="001524FB" w:rsidRDefault="001524FB" w:rsidP="00635411">
      <w:pPr>
        <w:pStyle w:val="Default"/>
        <w:spacing w:after="0" w:line="240" w:lineRule="auto"/>
        <w:rPr>
          <w:rFonts w:ascii="Arial Narrow" w:hAnsi="Arial Narrow"/>
          <w:color w:val="000000" w:themeColor="text1"/>
          <w:sz w:val="22"/>
          <w:szCs w:val="22"/>
        </w:rPr>
      </w:pPr>
    </w:p>
    <w:p w14:paraId="585697A6" w14:textId="168FC800" w:rsidR="00200C9B" w:rsidRPr="00635411" w:rsidRDefault="008A0331" w:rsidP="00635411">
      <w:pPr>
        <w:pStyle w:val="Default"/>
        <w:spacing w:after="0" w:line="240" w:lineRule="auto"/>
        <w:rPr>
          <w:rFonts w:ascii="Arial Narrow" w:hAnsi="Arial Narrow" w:cs="Arial"/>
          <w:b/>
          <w:iCs/>
          <w:color w:val="000000" w:themeColor="text1"/>
          <w:sz w:val="22"/>
          <w:szCs w:val="22"/>
        </w:rPr>
      </w:pPr>
      <w:r w:rsidRPr="00635411">
        <w:rPr>
          <w:rFonts w:ascii="Arial Narrow" w:hAnsi="Arial Narrow" w:cs="Arial"/>
          <w:b/>
          <w:iCs/>
          <w:color w:val="000000" w:themeColor="text1"/>
          <w:sz w:val="22"/>
          <w:szCs w:val="22"/>
        </w:rPr>
        <w:t>F</w:t>
      </w:r>
      <w:r w:rsidR="00200C9B" w:rsidRPr="00635411">
        <w:rPr>
          <w:rFonts w:ascii="Arial Narrow" w:hAnsi="Arial Narrow" w:cs="Arial"/>
          <w:b/>
          <w:iCs/>
          <w:color w:val="000000" w:themeColor="text1"/>
          <w:sz w:val="22"/>
          <w:szCs w:val="22"/>
        </w:rPr>
        <w:t>umigation</w:t>
      </w:r>
      <w:r w:rsidR="00D779DD" w:rsidRPr="00635411">
        <w:rPr>
          <w:rFonts w:ascii="Arial Narrow" w:hAnsi="Arial Narrow" w:cs="Arial"/>
          <w:b/>
          <w:iCs/>
          <w:color w:val="000000" w:themeColor="text1"/>
          <w:sz w:val="22"/>
          <w:szCs w:val="22"/>
        </w:rPr>
        <w:t xml:space="preserve"> with Methyl bromide and Sulfuryl fluoride</w:t>
      </w:r>
    </w:p>
    <w:p w14:paraId="1D81C1F4" w14:textId="4D96CBAB" w:rsidR="00F86C26" w:rsidRPr="00635411" w:rsidRDefault="0017065D" w:rsidP="00635411">
      <w:pPr>
        <w:pStyle w:val="Default"/>
        <w:spacing w:after="0" w:line="240" w:lineRule="auto"/>
        <w:rPr>
          <w:rFonts w:ascii="Arial Narrow" w:hAnsi="Arial Narrow" w:cs="Arial"/>
          <w:color w:val="000000" w:themeColor="text1"/>
          <w:sz w:val="22"/>
          <w:szCs w:val="22"/>
        </w:rPr>
      </w:pPr>
      <w:r w:rsidRPr="00635411">
        <w:rPr>
          <w:rFonts w:ascii="Arial Narrow" w:hAnsi="Arial Narrow" w:cs="Arial"/>
          <w:color w:val="000000" w:themeColor="text1"/>
          <w:sz w:val="22"/>
          <w:szCs w:val="22"/>
        </w:rPr>
        <w:t xml:space="preserve">MPI </w:t>
      </w:r>
      <w:r w:rsidR="00244760" w:rsidRPr="00635411">
        <w:rPr>
          <w:rFonts w:ascii="Arial Narrow" w:hAnsi="Arial Narrow" w:cs="Arial"/>
          <w:color w:val="000000" w:themeColor="text1"/>
          <w:sz w:val="22"/>
          <w:szCs w:val="22"/>
        </w:rPr>
        <w:t xml:space="preserve">considers </w:t>
      </w:r>
      <w:r w:rsidR="00EB1D80" w:rsidRPr="00635411">
        <w:rPr>
          <w:rFonts w:ascii="Arial Narrow" w:hAnsi="Arial Narrow" w:cs="Arial"/>
          <w:color w:val="000000" w:themeColor="text1"/>
          <w:sz w:val="22"/>
          <w:szCs w:val="22"/>
        </w:rPr>
        <w:t xml:space="preserve">Methyl bromide </w:t>
      </w:r>
      <w:r w:rsidR="00B917A9" w:rsidRPr="00635411">
        <w:rPr>
          <w:rFonts w:ascii="Arial Narrow" w:hAnsi="Arial Narrow" w:cs="Arial"/>
          <w:color w:val="000000" w:themeColor="text1"/>
          <w:sz w:val="22"/>
          <w:szCs w:val="22"/>
        </w:rPr>
        <w:t xml:space="preserve">and </w:t>
      </w:r>
      <w:r w:rsidR="00D779DD" w:rsidRPr="00635411">
        <w:rPr>
          <w:rFonts w:ascii="Arial Narrow" w:hAnsi="Arial Narrow" w:cs="Arial"/>
          <w:color w:val="000000" w:themeColor="text1"/>
          <w:sz w:val="22"/>
          <w:szCs w:val="22"/>
        </w:rPr>
        <w:t xml:space="preserve">Sulfuryl fluoride to be appropriate fumigants for killing aggregated Brown Marmorated Stink Bugs </w:t>
      </w:r>
      <w:r w:rsidRPr="00635411">
        <w:rPr>
          <w:rFonts w:ascii="Arial Narrow" w:hAnsi="Arial Narrow" w:cs="Arial"/>
          <w:color w:val="000000" w:themeColor="text1"/>
          <w:sz w:val="22"/>
          <w:szCs w:val="22"/>
        </w:rPr>
        <w:t xml:space="preserve">where </w:t>
      </w:r>
      <w:r w:rsidR="00F86C26" w:rsidRPr="00635411">
        <w:rPr>
          <w:rFonts w:ascii="Arial Narrow" w:hAnsi="Arial Narrow" w:cs="Arial"/>
          <w:color w:val="000000" w:themeColor="text1"/>
          <w:sz w:val="22"/>
          <w:szCs w:val="22"/>
        </w:rPr>
        <w:t xml:space="preserve">appropriate rates are used and </w:t>
      </w:r>
      <w:r w:rsidR="005B321F" w:rsidRPr="00635411">
        <w:rPr>
          <w:rFonts w:ascii="Arial Narrow" w:hAnsi="Arial Narrow" w:cs="Arial"/>
          <w:color w:val="000000" w:themeColor="text1"/>
          <w:sz w:val="22"/>
          <w:szCs w:val="22"/>
        </w:rPr>
        <w:t>the</w:t>
      </w:r>
      <w:r w:rsidR="0031088B" w:rsidRPr="00635411">
        <w:rPr>
          <w:rFonts w:ascii="Arial Narrow" w:hAnsi="Arial Narrow" w:cs="Arial"/>
          <w:color w:val="000000" w:themeColor="text1"/>
          <w:sz w:val="22"/>
          <w:szCs w:val="22"/>
        </w:rPr>
        <w:t>se</w:t>
      </w:r>
      <w:r w:rsidR="005B321F" w:rsidRPr="00635411">
        <w:rPr>
          <w:rFonts w:ascii="Arial Narrow" w:hAnsi="Arial Narrow" w:cs="Arial"/>
          <w:color w:val="000000" w:themeColor="text1"/>
          <w:sz w:val="22"/>
          <w:szCs w:val="22"/>
        </w:rPr>
        <w:t xml:space="preserve"> </w:t>
      </w:r>
      <w:r w:rsidRPr="00635411">
        <w:rPr>
          <w:rFonts w:ascii="Arial Narrow" w:hAnsi="Arial Narrow" w:cs="Arial"/>
          <w:color w:val="000000" w:themeColor="text1"/>
          <w:sz w:val="22"/>
          <w:szCs w:val="22"/>
        </w:rPr>
        <w:t>treatment</w:t>
      </w:r>
      <w:r w:rsidR="005B321F" w:rsidRPr="00635411">
        <w:rPr>
          <w:rFonts w:ascii="Arial Narrow" w:hAnsi="Arial Narrow" w:cs="Arial"/>
          <w:color w:val="000000" w:themeColor="text1"/>
          <w:sz w:val="22"/>
          <w:szCs w:val="22"/>
        </w:rPr>
        <w:t>s</w:t>
      </w:r>
      <w:r w:rsidRPr="00635411">
        <w:rPr>
          <w:rFonts w:ascii="Arial Narrow" w:hAnsi="Arial Narrow" w:cs="Arial"/>
          <w:color w:val="000000" w:themeColor="text1"/>
          <w:sz w:val="22"/>
          <w:szCs w:val="22"/>
        </w:rPr>
        <w:t xml:space="preserve"> ha</w:t>
      </w:r>
      <w:r w:rsidR="005B321F" w:rsidRPr="00635411">
        <w:rPr>
          <w:rFonts w:ascii="Arial Narrow" w:hAnsi="Arial Narrow" w:cs="Arial"/>
          <w:color w:val="000000" w:themeColor="text1"/>
          <w:sz w:val="22"/>
          <w:szCs w:val="22"/>
        </w:rPr>
        <w:t>ve</w:t>
      </w:r>
      <w:r w:rsidRPr="00635411">
        <w:rPr>
          <w:rFonts w:ascii="Arial Narrow" w:hAnsi="Arial Narrow" w:cs="Arial"/>
          <w:color w:val="000000" w:themeColor="text1"/>
          <w:sz w:val="22"/>
          <w:szCs w:val="22"/>
        </w:rPr>
        <w:t xml:space="preserve"> been applied </w:t>
      </w:r>
      <w:r w:rsidR="007079F4" w:rsidRPr="00635411">
        <w:rPr>
          <w:rFonts w:ascii="Arial Narrow" w:hAnsi="Arial Narrow" w:cs="Arial"/>
          <w:color w:val="000000" w:themeColor="text1"/>
          <w:sz w:val="22"/>
          <w:szCs w:val="22"/>
        </w:rPr>
        <w:t>compliantly</w:t>
      </w:r>
      <w:r w:rsidRPr="00635411">
        <w:rPr>
          <w:rFonts w:ascii="Arial Narrow" w:hAnsi="Arial Narrow" w:cs="Arial"/>
          <w:color w:val="000000" w:themeColor="text1"/>
          <w:sz w:val="22"/>
          <w:szCs w:val="22"/>
        </w:rPr>
        <w:t>.</w:t>
      </w:r>
      <w:r w:rsidR="009019FF" w:rsidRPr="00635411">
        <w:rPr>
          <w:rFonts w:ascii="Arial Narrow" w:hAnsi="Arial Narrow" w:cs="Arial"/>
          <w:color w:val="000000" w:themeColor="text1"/>
          <w:sz w:val="22"/>
          <w:szCs w:val="22"/>
        </w:rPr>
        <w:t xml:space="preserve">  </w:t>
      </w:r>
      <w:r w:rsidR="009F7FCD" w:rsidRPr="00635411">
        <w:rPr>
          <w:rFonts w:ascii="Arial Narrow" w:hAnsi="Arial Narrow" w:cs="Arial"/>
          <w:color w:val="000000" w:themeColor="text1"/>
          <w:sz w:val="22"/>
          <w:szCs w:val="22"/>
        </w:rPr>
        <w:t>This consideration is based on data from scientific studies and current operational use across vehicles and machinery imported from Italy and the USA</w:t>
      </w:r>
      <w:r w:rsidR="00E33D8B" w:rsidRPr="00635411">
        <w:rPr>
          <w:rFonts w:ascii="Arial Narrow" w:hAnsi="Arial Narrow" w:cs="Arial"/>
          <w:color w:val="000000" w:themeColor="text1"/>
          <w:sz w:val="22"/>
          <w:szCs w:val="22"/>
        </w:rPr>
        <w:t xml:space="preserve"> (</w:t>
      </w:r>
      <w:r w:rsidR="009019FF" w:rsidRPr="00635411">
        <w:rPr>
          <w:rFonts w:ascii="Arial Narrow" w:hAnsi="Arial Narrow" w:cs="Arial"/>
          <w:color w:val="000000" w:themeColor="text1"/>
          <w:sz w:val="22"/>
          <w:szCs w:val="22"/>
        </w:rPr>
        <w:t xml:space="preserve">MPI 2018, </w:t>
      </w:r>
      <w:r w:rsidR="00E33D8B" w:rsidRPr="00635411">
        <w:rPr>
          <w:rFonts w:ascii="Arial Narrow" w:hAnsi="Arial Narrow" w:cs="Arial"/>
          <w:color w:val="000000" w:themeColor="text1"/>
          <w:sz w:val="22"/>
          <w:szCs w:val="22"/>
        </w:rPr>
        <w:t xml:space="preserve">Ormsby </w:t>
      </w:r>
      <w:r w:rsidR="009019FF" w:rsidRPr="00635411">
        <w:rPr>
          <w:rFonts w:ascii="Arial Narrow" w:hAnsi="Arial Narrow" w:cs="Arial"/>
          <w:color w:val="000000" w:themeColor="text1"/>
          <w:sz w:val="22"/>
          <w:szCs w:val="22"/>
        </w:rPr>
        <w:t xml:space="preserve">2016 and </w:t>
      </w:r>
      <w:r w:rsidR="00E33D8B" w:rsidRPr="00635411">
        <w:rPr>
          <w:rFonts w:ascii="Arial Narrow" w:hAnsi="Arial Narrow" w:cs="Arial"/>
          <w:color w:val="000000" w:themeColor="text1"/>
          <w:sz w:val="22"/>
          <w:szCs w:val="22"/>
        </w:rPr>
        <w:t>2018)</w:t>
      </w:r>
      <w:r w:rsidR="009F7FCD" w:rsidRPr="00635411">
        <w:rPr>
          <w:rFonts w:ascii="Arial Narrow" w:hAnsi="Arial Narrow" w:cs="Arial"/>
          <w:color w:val="000000" w:themeColor="text1"/>
          <w:sz w:val="22"/>
          <w:szCs w:val="22"/>
        </w:rPr>
        <w:t xml:space="preserve">. </w:t>
      </w:r>
    </w:p>
    <w:p w14:paraId="1D08EFF8" w14:textId="77777777" w:rsidR="005C7A40" w:rsidRPr="00635411" w:rsidRDefault="005C7A40" w:rsidP="00635411">
      <w:pPr>
        <w:pStyle w:val="Default"/>
        <w:spacing w:after="0" w:line="240" w:lineRule="auto"/>
        <w:rPr>
          <w:rFonts w:ascii="Arial Narrow" w:hAnsi="Arial Narrow" w:cs="Arial"/>
          <w:color w:val="000000" w:themeColor="text1"/>
          <w:sz w:val="22"/>
          <w:szCs w:val="22"/>
        </w:rPr>
      </w:pPr>
    </w:p>
    <w:p w14:paraId="50820D9C" w14:textId="556FAB21" w:rsidR="005C7A40" w:rsidRPr="00635411" w:rsidRDefault="005C7A40" w:rsidP="00635411">
      <w:pPr>
        <w:spacing w:after="0" w:line="240" w:lineRule="auto"/>
        <w:ind w:right="137"/>
        <w:rPr>
          <w:rFonts w:ascii="Arial Narrow" w:hAnsi="Arial Narrow"/>
          <w:b/>
          <w:sz w:val="22"/>
          <w:szCs w:val="22"/>
        </w:rPr>
      </w:pPr>
      <w:r w:rsidRPr="00635411">
        <w:rPr>
          <w:rFonts w:ascii="Arial Narrow" w:hAnsi="Arial Narrow"/>
          <w:b/>
          <w:sz w:val="22"/>
          <w:szCs w:val="22"/>
        </w:rPr>
        <w:t xml:space="preserve">Considerations on Methyl bromide fumigation </w:t>
      </w:r>
    </w:p>
    <w:p w14:paraId="07548A3D" w14:textId="099ABB22" w:rsidR="00EE297F" w:rsidRDefault="00EE297F" w:rsidP="00635411">
      <w:pPr>
        <w:spacing w:after="0" w:line="240" w:lineRule="auto"/>
        <w:rPr>
          <w:rFonts w:ascii="Arial Narrow" w:hAnsi="Arial Narrow"/>
          <w:sz w:val="22"/>
          <w:szCs w:val="22"/>
        </w:rPr>
      </w:pPr>
      <w:r w:rsidRPr="00635411">
        <w:rPr>
          <w:rFonts w:ascii="Arial Narrow" w:hAnsi="Arial Narrow"/>
          <w:sz w:val="22"/>
          <w:szCs w:val="22"/>
        </w:rPr>
        <w:t>The MPI schedule for dealing with a wide range of pests found on vehicles, machinery and equipment, and the default schedule for Brown Marmorated Stink Bug has used the following specifications:</w:t>
      </w:r>
    </w:p>
    <w:p w14:paraId="18B9AAF5" w14:textId="77777777" w:rsidR="006F3499" w:rsidRPr="00635411" w:rsidRDefault="006F3499" w:rsidP="00635411">
      <w:pPr>
        <w:spacing w:after="0" w:line="240" w:lineRule="auto"/>
        <w:rPr>
          <w:rFonts w:ascii="Arial Narrow" w:hAnsi="Arial Narrow"/>
          <w:sz w:val="22"/>
          <w:szCs w:val="22"/>
        </w:rPr>
      </w:pPr>
    </w:p>
    <w:p w14:paraId="7693B6B4" w14:textId="77777777" w:rsidR="00EE297F" w:rsidRPr="00635411" w:rsidRDefault="00EE297F" w:rsidP="00635411">
      <w:pPr>
        <w:pStyle w:val="ListParagraph"/>
        <w:numPr>
          <w:ilvl w:val="0"/>
          <w:numId w:val="22"/>
        </w:numPr>
        <w:spacing w:after="0" w:line="240" w:lineRule="auto"/>
        <w:rPr>
          <w:rFonts w:ascii="Arial Narrow" w:hAnsi="Arial Narrow" w:cs="Arial"/>
          <w:color w:val="000000" w:themeColor="text1"/>
          <w:sz w:val="22"/>
          <w:szCs w:val="22"/>
        </w:rPr>
      </w:pPr>
      <w:r w:rsidRPr="00635411">
        <w:rPr>
          <w:rFonts w:ascii="Arial Narrow" w:hAnsi="Arial Narrow"/>
          <w:sz w:val="22"/>
          <w:szCs w:val="22"/>
        </w:rPr>
        <w:lastRenderedPageBreak/>
        <w:t>Methyl bromide fumigation at 48 g/m</w:t>
      </w:r>
      <w:r w:rsidRPr="00635411">
        <w:rPr>
          <w:rFonts w:ascii="Arial Narrow" w:hAnsi="Arial Narrow"/>
          <w:sz w:val="22"/>
          <w:szCs w:val="22"/>
          <w:vertAlign w:val="superscript"/>
        </w:rPr>
        <w:t>3</w:t>
      </w:r>
      <w:r w:rsidRPr="00635411">
        <w:rPr>
          <w:rFonts w:ascii="Arial Narrow" w:hAnsi="Arial Narrow"/>
          <w:sz w:val="22"/>
          <w:szCs w:val="22"/>
        </w:rPr>
        <w:t xml:space="preserve"> for 24 hours at 10-15°C; or</w:t>
      </w:r>
    </w:p>
    <w:p w14:paraId="3B395839" w14:textId="42E8B47B" w:rsidR="00EE297F" w:rsidRPr="00635411" w:rsidRDefault="00EE297F" w:rsidP="00635411">
      <w:pPr>
        <w:pStyle w:val="ListParagraph"/>
        <w:numPr>
          <w:ilvl w:val="0"/>
          <w:numId w:val="22"/>
        </w:numPr>
        <w:spacing w:after="0" w:line="240" w:lineRule="auto"/>
        <w:rPr>
          <w:rFonts w:ascii="Arial Narrow" w:hAnsi="Arial Narrow" w:cs="Arial"/>
          <w:color w:val="000000" w:themeColor="text1"/>
          <w:sz w:val="22"/>
          <w:szCs w:val="22"/>
        </w:rPr>
      </w:pPr>
      <w:r w:rsidRPr="00635411">
        <w:rPr>
          <w:rFonts w:ascii="Arial Narrow" w:hAnsi="Arial Narrow"/>
          <w:sz w:val="22"/>
          <w:szCs w:val="22"/>
        </w:rPr>
        <w:t>Methyl bromide fumigation at 40 g/m</w:t>
      </w:r>
      <w:r w:rsidRPr="00635411">
        <w:rPr>
          <w:rFonts w:ascii="Arial Narrow" w:hAnsi="Arial Narrow"/>
          <w:sz w:val="22"/>
          <w:szCs w:val="22"/>
          <w:vertAlign w:val="superscript"/>
        </w:rPr>
        <w:t>3</w:t>
      </w:r>
      <w:r w:rsidRPr="00635411">
        <w:rPr>
          <w:rFonts w:ascii="Arial Narrow" w:hAnsi="Arial Narrow"/>
          <w:sz w:val="22"/>
          <w:szCs w:val="22"/>
        </w:rPr>
        <w:t xml:space="preserve"> for 24 hours at 15-21°C.</w:t>
      </w:r>
    </w:p>
    <w:p w14:paraId="3BFFE3D5" w14:textId="77777777" w:rsidR="008F623A" w:rsidRDefault="008F623A" w:rsidP="00635411">
      <w:pPr>
        <w:spacing w:after="0" w:line="240" w:lineRule="auto"/>
        <w:rPr>
          <w:rFonts w:ascii="Arial Narrow" w:hAnsi="Arial Narrow"/>
          <w:sz w:val="22"/>
          <w:szCs w:val="22"/>
        </w:rPr>
      </w:pPr>
    </w:p>
    <w:p w14:paraId="522181D7" w14:textId="64A5BA78" w:rsidR="00B26427" w:rsidRDefault="004800AD" w:rsidP="00635411">
      <w:pPr>
        <w:spacing w:after="0" w:line="240" w:lineRule="auto"/>
        <w:rPr>
          <w:rFonts w:ascii="Arial Narrow" w:hAnsi="Arial Narrow"/>
          <w:sz w:val="22"/>
          <w:szCs w:val="22"/>
        </w:rPr>
      </w:pPr>
      <w:r w:rsidRPr="00635411">
        <w:rPr>
          <w:rFonts w:ascii="Arial Narrow" w:hAnsi="Arial Narrow"/>
          <w:sz w:val="22"/>
          <w:szCs w:val="22"/>
        </w:rPr>
        <w:t>The use of</w:t>
      </w:r>
      <w:r w:rsidR="0000719E" w:rsidRPr="00635411">
        <w:rPr>
          <w:rFonts w:ascii="Arial Narrow" w:hAnsi="Arial Narrow"/>
          <w:sz w:val="22"/>
          <w:szCs w:val="22"/>
        </w:rPr>
        <w:t xml:space="preserve"> a reduced rate of Methyl bromide </w:t>
      </w:r>
      <w:r w:rsidR="00EE297F" w:rsidRPr="00635411">
        <w:rPr>
          <w:rFonts w:ascii="Arial Narrow" w:hAnsi="Arial Narrow"/>
          <w:sz w:val="22"/>
          <w:szCs w:val="22"/>
        </w:rPr>
        <w:t xml:space="preserve">for control of Brown Marmorated Stink Bug </w:t>
      </w:r>
      <w:r w:rsidR="0000719E" w:rsidRPr="00635411">
        <w:rPr>
          <w:rFonts w:ascii="Arial Narrow" w:hAnsi="Arial Narrow"/>
          <w:sz w:val="22"/>
          <w:szCs w:val="22"/>
        </w:rPr>
        <w:t>was first proposed in September 2015</w:t>
      </w:r>
      <w:r w:rsidR="004E3B0B" w:rsidRPr="00635411">
        <w:rPr>
          <w:rFonts w:ascii="Arial Narrow" w:hAnsi="Arial Narrow"/>
          <w:sz w:val="22"/>
          <w:szCs w:val="22"/>
        </w:rPr>
        <w:t xml:space="preserve">.  This proposal </w:t>
      </w:r>
      <w:r w:rsidR="0000719E" w:rsidRPr="00635411">
        <w:rPr>
          <w:rFonts w:ascii="Arial Narrow" w:hAnsi="Arial Narrow"/>
          <w:sz w:val="22"/>
          <w:szCs w:val="22"/>
        </w:rPr>
        <w:t xml:space="preserve">was </w:t>
      </w:r>
      <w:r w:rsidR="004E3B0B" w:rsidRPr="00635411">
        <w:rPr>
          <w:rFonts w:ascii="Arial Narrow" w:hAnsi="Arial Narrow"/>
          <w:sz w:val="22"/>
          <w:szCs w:val="22"/>
        </w:rPr>
        <w:t xml:space="preserve">recently </w:t>
      </w:r>
      <w:r w:rsidR="0000719E" w:rsidRPr="00635411">
        <w:rPr>
          <w:rFonts w:ascii="Arial Narrow" w:hAnsi="Arial Narrow"/>
          <w:sz w:val="22"/>
          <w:szCs w:val="22"/>
        </w:rPr>
        <w:t xml:space="preserve">reviewed by Ormsby (2018) who concluded that treatment rates of Methyl bromide </w:t>
      </w:r>
      <w:r w:rsidR="0000719E" w:rsidRPr="00635411">
        <w:rPr>
          <w:rFonts w:ascii="Arial Narrow" w:hAnsi="Arial Narrow"/>
          <w:i/>
          <w:sz w:val="22"/>
          <w:szCs w:val="22"/>
        </w:rPr>
        <w:t>Ct</w:t>
      </w:r>
      <w:r w:rsidR="0000719E" w:rsidRPr="00635411">
        <w:rPr>
          <w:rFonts w:ascii="Arial Narrow" w:hAnsi="Arial Narrow"/>
          <w:sz w:val="22"/>
          <w:szCs w:val="22"/>
        </w:rPr>
        <w:t xml:space="preserve"> &gt;140 g.h/m</w:t>
      </w:r>
      <w:r w:rsidR="0000719E" w:rsidRPr="00635411">
        <w:rPr>
          <w:rFonts w:ascii="Arial Narrow" w:hAnsi="Arial Narrow"/>
          <w:sz w:val="22"/>
          <w:szCs w:val="22"/>
          <w:vertAlign w:val="superscript"/>
        </w:rPr>
        <w:t>3</w:t>
      </w:r>
      <w:r w:rsidR="0000719E" w:rsidRPr="00635411">
        <w:rPr>
          <w:rFonts w:ascii="Arial Narrow" w:hAnsi="Arial Narrow"/>
          <w:sz w:val="22"/>
          <w:szCs w:val="22"/>
        </w:rPr>
        <w:t xml:space="preserve"> at &gt;10°C would achieve sufficient levels of efficacy against adults of the Brown Marmorated Stink Bug. </w:t>
      </w:r>
      <w:r w:rsidR="004E3B0B" w:rsidRPr="00635411">
        <w:rPr>
          <w:rFonts w:ascii="Arial Narrow" w:hAnsi="Arial Narrow"/>
          <w:sz w:val="22"/>
          <w:szCs w:val="22"/>
        </w:rPr>
        <w:t xml:space="preserve">There is </w:t>
      </w:r>
      <w:r w:rsidR="007F662F" w:rsidRPr="00635411">
        <w:rPr>
          <w:rFonts w:ascii="Arial Narrow" w:hAnsi="Arial Narrow"/>
          <w:sz w:val="22"/>
          <w:szCs w:val="22"/>
        </w:rPr>
        <w:t xml:space="preserve">also </w:t>
      </w:r>
      <w:r w:rsidR="004E3B0B" w:rsidRPr="00635411">
        <w:rPr>
          <w:rFonts w:ascii="Arial Narrow" w:hAnsi="Arial Narrow"/>
          <w:sz w:val="22"/>
          <w:szCs w:val="22"/>
        </w:rPr>
        <w:t>a need to optimise Methyl bromide schedules to meet the aims of</w:t>
      </w:r>
      <w:r w:rsidR="007F662F" w:rsidRPr="00635411">
        <w:rPr>
          <w:rFonts w:ascii="Arial Narrow" w:hAnsi="Arial Narrow"/>
          <w:sz w:val="22"/>
          <w:szCs w:val="22"/>
        </w:rPr>
        <w:t xml:space="preserve"> the Montreal Protocol and </w:t>
      </w:r>
      <w:r w:rsidR="00B26427" w:rsidRPr="00635411">
        <w:rPr>
          <w:rFonts w:ascii="Arial Narrow" w:hAnsi="Arial Narrow"/>
          <w:sz w:val="22"/>
          <w:szCs w:val="22"/>
        </w:rPr>
        <w:t>the “</w:t>
      </w:r>
      <w:r w:rsidR="004E3B0B" w:rsidRPr="00635411">
        <w:rPr>
          <w:rFonts w:ascii="Arial Narrow" w:hAnsi="Arial Narrow"/>
          <w:sz w:val="22"/>
          <w:szCs w:val="22"/>
        </w:rPr>
        <w:t xml:space="preserve">Reduce and Replace Recommendations </w:t>
      </w:r>
      <w:r w:rsidR="007F662F" w:rsidRPr="00635411">
        <w:rPr>
          <w:rFonts w:ascii="Arial Narrow" w:hAnsi="Arial Narrow"/>
          <w:sz w:val="22"/>
          <w:szCs w:val="22"/>
        </w:rPr>
        <w:t>for Methyl bromide</w:t>
      </w:r>
      <w:r w:rsidR="00B26427" w:rsidRPr="00635411">
        <w:rPr>
          <w:rFonts w:ascii="Arial Narrow" w:hAnsi="Arial Narrow"/>
          <w:sz w:val="22"/>
          <w:szCs w:val="22"/>
        </w:rPr>
        <w:t>”</w:t>
      </w:r>
      <w:r w:rsidR="007F662F" w:rsidRPr="00635411">
        <w:rPr>
          <w:rFonts w:ascii="Arial Narrow" w:hAnsi="Arial Narrow"/>
          <w:sz w:val="22"/>
          <w:szCs w:val="22"/>
        </w:rPr>
        <w:t xml:space="preserve"> under the International Plant Protection Convention.  This is due to Methyl bromide </w:t>
      </w:r>
      <w:r w:rsidR="004E3B0B" w:rsidRPr="00635411">
        <w:rPr>
          <w:rFonts w:ascii="Arial Narrow" w:hAnsi="Arial Narrow"/>
          <w:sz w:val="22"/>
          <w:szCs w:val="22"/>
        </w:rPr>
        <w:t xml:space="preserve">being an ozone depleting </w:t>
      </w:r>
      <w:r w:rsidR="00470E94">
        <w:rPr>
          <w:rFonts w:ascii="Arial Narrow" w:hAnsi="Arial Narrow"/>
          <w:sz w:val="22"/>
          <w:szCs w:val="22"/>
        </w:rPr>
        <w:t>fumigant</w:t>
      </w:r>
      <w:r w:rsidR="004E3B0B" w:rsidRPr="00635411">
        <w:rPr>
          <w:rFonts w:ascii="Arial Narrow" w:hAnsi="Arial Narrow"/>
          <w:sz w:val="22"/>
          <w:szCs w:val="22"/>
        </w:rPr>
        <w:t xml:space="preserve">, and </w:t>
      </w:r>
      <w:r w:rsidR="007F662F" w:rsidRPr="00635411">
        <w:rPr>
          <w:rFonts w:ascii="Arial Narrow" w:hAnsi="Arial Narrow"/>
          <w:sz w:val="22"/>
          <w:szCs w:val="22"/>
        </w:rPr>
        <w:t xml:space="preserve">to </w:t>
      </w:r>
      <w:r w:rsidR="004E3B0B" w:rsidRPr="00635411">
        <w:rPr>
          <w:rFonts w:ascii="Arial Narrow" w:hAnsi="Arial Narrow"/>
          <w:sz w:val="22"/>
          <w:szCs w:val="22"/>
        </w:rPr>
        <w:t xml:space="preserve">reduce adverse effects on commodities such as tainting. A range of commodities, </w:t>
      </w:r>
      <w:r w:rsidR="007F662F" w:rsidRPr="00635411">
        <w:rPr>
          <w:rFonts w:ascii="Arial Narrow" w:hAnsi="Arial Narrow"/>
          <w:sz w:val="22"/>
          <w:szCs w:val="22"/>
        </w:rPr>
        <w:t xml:space="preserve">and </w:t>
      </w:r>
      <w:r w:rsidR="004E3B0B" w:rsidRPr="00635411">
        <w:rPr>
          <w:rFonts w:ascii="Arial Narrow" w:hAnsi="Arial Narrow"/>
          <w:sz w:val="22"/>
          <w:szCs w:val="22"/>
        </w:rPr>
        <w:t>fumigation circumstances (</w:t>
      </w:r>
      <w:r w:rsidR="007F662F" w:rsidRPr="00635411">
        <w:rPr>
          <w:rFonts w:ascii="Arial Narrow" w:hAnsi="Arial Narrow"/>
          <w:sz w:val="22"/>
          <w:szCs w:val="22"/>
        </w:rPr>
        <w:t xml:space="preserve">such as </w:t>
      </w:r>
      <w:r w:rsidR="00EE297F" w:rsidRPr="00635411">
        <w:rPr>
          <w:rFonts w:ascii="Arial Narrow" w:hAnsi="Arial Narrow"/>
          <w:sz w:val="22"/>
          <w:szCs w:val="22"/>
        </w:rPr>
        <w:t>in</w:t>
      </w:r>
      <w:r w:rsidR="00B26427" w:rsidRPr="00635411">
        <w:rPr>
          <w:rFonts w:ascii="Arial Narrow" w:hAnsi="Arial Narrow"/>
          <w:sz w:val="22"/>
          <w:szCs w:val="22"/>
        </w:rPr>
        <w:t>side</w:t>
      </w:r>
      <w:r w:rsidR="00EE297F" w:rsidRPr="00635411">
        <w:rPr>
          <w:rFonts w:ascii="Arial Narrow" w:hAnsi="Arial Narrow"/>
          <w:sz w:val="22"/>
          <w:szCs w:val="22"/>
        </w:rPr>
        <w:t xml:space="preserve"> chambers, containers and </w:t>
      </w:r>
      <w:r w:rsidR="004E3B0B" w:rsidRPr="00635411">
        <w:rPr>
          <w:rFonts w:ascii="Arial Narrow" w:hAnsi="Arial Narrow"/>
          <w:sz w:val="22"/>
          <w:szCs w:val="22"/>
        </w:rPr>
        <w:t>under cover</w:t>
      </w:r>
      <w:r w:rsidR="007F662F" w:rsidRPr="00635411">
        <w:rPr>
          <w:rFonts w:ascii="Arial Narrow" w:hAnsi="Arial Narrow"/>
          <w:sz w:val="22"/>
          <w:szCs w:val="22"/>
        </w:rPr>
        <w:t>s</w:t>
      </w:r>
      <w:r w:rsidR="00EE297F" w:rsidRPr="00635411">
        <w:rPr>
          <w:rFonts w:ascii="Arial Narrow" w:hAnsi="Arial Narrow"/>
          <w:sz w:val="22"/>
          <w:szCs w:val="22"/>
        </w:rPr>
        <w:t>)</w:t>
      </w:r>
      <w:r w:rsidR="004E3B0B" w:rsidRPr="00635411">
        <w:rPr>
          <w:rFonts w:ascii="Arial Narrow" w:hAnsi="Arial Narrow"/>
          <w:sz w:val="22"/>
          <w:szCs w:val="22"/>
        </w:rPr>
        <w:t xml:space="preserve"> and the behaviour of the </w:t>
      </w:r>
      <w:r w:rsidR="00EE297F" w:rsidRPr="00635411">
        <w:rPr>
          <w:rFonts w:ascii="Arial Narrow" w:hAnsi="Arial Narrow"/>
          <w:sz w:val="22"/>
          <w:szCs w:val="22"/>
        </w:rPr>
        <w:t>fumigant</w:t>
      </w:r>
      <w:r w:rsidR="004E3B0B" w:rsidRPr="00635411">
        <w:rPr>
          <w:rFonts w:ascii="Arial Narrow" w:hAnsi="Arial Narrow"/>
          <w:sz w:val="22"/>
          <w:szCs w:val="22"/>
        </w:rPr>
        <w:t xml:space="preserve"> (</w:t>
      </w:r>
      <w:r w:rsidR="00EE297F" w:rsidRPr="00635411">
        <w:rPr>
          <w:rFonts w:ascii="Arial Narrow" w:hAnsi="Arial Narrow"/>
          <w:sz w:val="22"/>
          <w:szCs w:val="22"/>
        </w:rPr>
        <w:t xml:space="preserve">such as </w:t>
      </w:r>
      <w:r w:rsidR="004E3B0B" w:rsidRPr="00635411">
        <w:rPr>
          <w:rFonts w:ascii="Arial Narrow" w:hAnsi="Arial Narrow"/>
          <w:sz w:val="22"/>
          <w:szCs w:val="22"/>
        </w:rPr>
        <w:t xml:space="preserve">sorption into commodities) must also be </w:t>
      </w:r>
      <w:r w:rsidR="00EE297F" w:rsidRPr="00635411">
        <w:rPr>
          <w:rFonts w:ascii="Arial Narrow" w:hAnsi="Arial Narrow"/>
          <w:sz w:val="22"/>
          <w:szCs w:val="22"/>
        </w:rPr>
        <w:t>accounted</w:t>
      </w:r>
      <w:r w:rsidR="004E3B0B" w:rsidRPr="00635411">
        <w:rPr>
          <w:rFonts w:ascii="Arial Narrow" w:hAnsi="Arial Narrow"/>
          <w:sz w:val="22"/>
          <w:szCs w:val="22"/>
        </w:rPr>
        <w:t xml:space="preserve"> for. Hence the schedule has been reduced but </w:t>
      </w:r>
      <w:r w:rsidR="00B26427" w:rsidRPr="00635411">
        <w:rPr>
          <w:rFonts w:ascii="Arial Narrow" w:hAnsi="Arial Narrow"/>
          <w:sz w:val="22"/>
          <w:szCs w:val="22"/>
        </w:rPr>
        <w:t>a</w:t>
      </w:r>
      <w:r w:rsidR="004E3B0B" w:rsidRPr="00635411">
        <w:rPr>
          <w:rFonts w:ascii="Arial Narrow" w:hAnsi="Arial Narrow"/>
          <w:sz w:val="22"/>
          <w:szCs w:val="22"/>
        </w:rPr>
        <w:t xml:space="preserve"> higher C</w:t>
      </w:r>
      <w:r w:rsidR="004E3B0B" w:rsidRPr="00635411">
        <w:rPr>
          <w:rFonts w:ascii="Arial Narrow" w:hAnsi="Arial Narrow"/>
          <w:i/>
          <w:sz w:val="22"/>
          <w:szCs w:val="22"/>
        </w:rPr>
        <w:t>t</w:t>
      </w:r>
      <w:r w:rsidR="004E3B0B" w:rsidRPr="00635411">
        <w:rPr>
          <w:rFonts w:ascii="Arial Narrow" w:hAnsi="Arial Narrow"/>
          <w:sz w:val="22"/>
          <w:szCs w:val="22"/>
        </w:rPr>
        <w:t xml:space="preserve"> rate has been </w:t>
      </w:r>
      <w:r w:rsidR="00103191">
        <w:rPr>
          <w:rFonts w:ascii="Arial Narrow" w:hAnsi="Arial Narrow"/>
          <w:sz w:val="22"/>
          <w:szCs w:val="22"/>
        </w:rPr>
        <w:t>selected</w:t>
      </w:r>
      <w:r w:rsidR="00103191" w:rsidRPr="00635411">
        <w:rPr>
          <w:rFonts w:ascii="Arial Narrow" w:hAnsi="Arial Narrow"/>
          <w:sz w:val="22"/>
          <w:szCs w:val="22"/>
        </w:rPr>
        <w:t xml:space="preserve"> </w:t>
      </w:r>
      <w:r w:rsidR="004E3B0B" w:rsidRPr="00635411">
        <w:rPr>
          <w:rFonts w:ascii="Arial Narrow" w:hAnsi="Arial Narrow"/>
          <w:sz w:val="22"/>
          <w:szCs w:val="22"/>
        </w:rPr>
        <w:t>to allow for variables above what is known and the best estimate as to what the Probit 8 level could be to meet the required efficacy level.</w:t>
      </w:r>
      <w:r w:rsidR="00033A24">
        <w:rPr>
          <w:rFonts w:ascii="Arial Narrow" w:hAnsi="Arial Narrow"/>
          <w:sz w:val="22"/>
          <w:szCs w:val="22"/>
        </w:rPr>
        <w:t xml:space="preserve">  </w:t>
      </w:r>
      <w:r w:rsidR="00EE297F" w:rsidRPr="00635411">
        <w:rPr>
          <w:rFonts w:ascii="Arial Narrow" w:hAnsi="Arial Narrow"/>
          <w:sz w:val="22"/>
          <w:szCs w:val="22"/>
        </w:rPr>
        <w:t xml:space="preserve">MPI will </w:t>
      </w:r>
      <w:r w:rsidR="00B26427" w:rsidRPr="00635411">
        <w:rPr>
          <w:rFonts w:ascii="Arial Narrow" w:hAnsi="Arial Narrow"/>
          <w:sz w:val="22"/>
          <w:szCs w:val="22"/>
        </w:rPr>
        <w:t xml:space="preserve">now </w:t>
      </w:r>
      <w:r w:rsidR="00EE297F" w:rsidRPr="00635411">
        <w:rPr>
          <w:rFonts w:ascii="Arial Narrow" w:hAnsi="Arial Narrow"/>
          <w:sz w:val="22"/>
          <w:szCs w:val="22"/>
        </w:rPr>
        <w:t>use a</w:t>
      </w:r>
      <w:r w:rsidR="00B26427" w:rsidRPr="00635411">
        <w:rPr>
          <w:rFonts w:ascii="Arial Narrow" w:hAnsi="Arial Narrow"/>
          <w:sz w:val="22"/>
          <w:szCs w:val="22"/>
        </w:rPr>
        <w:t xml:space="preserve">n applied dose </w:t>
      </w:r>
      <w:r w:rsidR="00EE297F" w:rsidRPr="00635411">
        <w:rPr>
          <w:rFonts w:ascii="Arial Narrow" w:hAnsi="Arial Narrow"/>
          <w:sz w:val="22"/>
          <w:szCs w:val="22"/>
        </w:rPr>
        <w:t>rate of at least a C</w:t>
      </w:r>
      <w:r w:rsidR="00EE297F" w:rsidRPr="00635411">
        <w:rPr>
          <w:rFonts w:ascii="Arial Narrow" w:hAnsi="Arial Narrow"/>
          <w:i/>
          <w:sz w:val="22"/>
          <w:szCs w:val="22"/>
        </w:rPr>
        <w:t>t</w:t>
      </w:r>
      <w:r w:rsidR="00EE297F" w:rsidRPr="00635411">
        <w:rPr>
          <w:rFonts w:ascii="Arial Narrow" w:hAnsi="Arial Narrow"/>
          <w:sz w:val="22"/>
          <w:szCs w:val="22"/>
        </w:rPr>
        <w:t xml:space="preserve"> of 200g.h/</w:t>
      </w:r>
      <w:r w:rsidR="00EE297F" w:rsidRPr="00635411">
        <w:rPr>
          <w:rFonts w:ascii="Arial Narrow" w:hAnsi="Arial Narrow" w:cs="Arial"/>
          <w:sz w:val="22"/>
          <w:szCs w:val="22"/>
        </w:rPr>
        <w:t>m</w:t>
      </w:r>
      <w:r w:rsidR="00EE297F" w:rsidRPr="00635411">
        <w:rPr>
          <w:rFonts w:ascii="Arial Narrow" w:hAnsi="Arial Narrow" w:cs="Arial"/>
          <w:sz w:val="22"/>
          <w:szCs w:val="22"/>
          <w:vertAlign w:val="superscript"/>
        </w:rPr>
        <w:t xml:space="preserve">3 </w:t>
      </w:r>
      <w:r w:rsidR="00EE297F" w:rsidRPr="00635411">
        <w:rPr>
          <w:rFonts w:ascii="Arial Narrow" w:hAnsi="Arial Narrow" w:cs="Arial"/>
          <w:sz w:val="22"/>
          <w:szCs w:val="22"/>
        </w:rPr>
        <w:t xml:space="preserve">over </w:t>
      </w:r>
      <w:r w:rsidR="00EE297F" w:rsidRPr="00635411">
        <w:rPr>
          <w:rFonts w:ascii="Arial Narrow" w:hAnsi="Arial Narrow"/>
          <w:sz w:val="22"/>
          <w:szCs w:val="22"/>
        </w:rPr>
        <w:t>a minimum of 12 hours at 10°C or above</w:t>
      </w:r>
      <w:r w:rsidR="00B26427" w:rsidRPr="00635411">
        <w:rPr>
          <w:rFonts w:ascii="Arial Narrow" w:hAnsi="Arial Narrow"/>
          <w:sz w:val="22"/>
          <w:szCs w:val="22"/>
        </w:rPr>
        <w:t xml:space="preserve">. </w:t>
      </w:r>
      <w:r w:rsidR="00EE297F" w:rsidRPr="00635411">
        <w:rPr>
          <w:rFonts w:ascii="Arial Narrow" w:hAnsi="Arial Narrow"/>
          <w:sz w:val="22"/>
          <w:szCs w:val="22"/>
        </w:rPr>
        <w:t xml:space="preserve"> </w:t>
      </w:r>
      <w:r w:rsidR="00B26427" w:rsidRPr="00635411">
        <w:rPr>
          <w:rFonts w:ascii="Arial Narrow" w:hAnsi="Arial Narrow"/>
          <w:sz w:val="22"/>
          <w:szCs w:val="22"/>
        </w:rPr>
        <w:t>T</w:t>
      </w:r>
      <w:r w:rsidR="00EE297F" w:rsidRPr="00635411">
        <w:rPr>
          <w:rFonts w:ascii="Arial Narrow" w:hAnsi="Arial Narrow"/>
          <w:sz w:val="22"/>
          <w:szCs w:val="22"/>
        </w:rPr>
        <w:t>his is achieved by applying</w:t>
      </w:r>
      <w:r w:rsidR="00B26427" w:rsidRPr="00635411">
        <w:rPr>
          <w:rFonts w:ascii="Arial Narrow" w:hAnsi="Arial Narrow"/>
          <w:sz w:val="22"/>
          <w:szCs w:val="22"/>
        </w:rPr>
        <w:t>:</w:t>
      </w:r>
    </w:p>
    <w:p w14:paraId="4292C9FA" w14:textId="77777777" w:rsidR="008F623A" w:rsidRPr="00635411" w:rsidRDefault="008F623A" w:rsidP="00635411">
      <w:pPr>
        <w:spacing w:after="0" w:line="240" w:lineRule="auto"/>
        <w:rPr>
          <w:rFonts w:ascii="Arial Narrow" w:hAnsi="Arial Narrow"/>
          <w:sz w:val="22"/>
          <w:szCs w:val="22"/>
        </w:rPr>
      </w:pPr>
    </w:p>
    <w:p w14:paraId="5DBAB125" w14:textId="214F5BFB" w:rsidR="00B26427" w:rsidRPr="00635411" w:rsidRDefault="00EE297F" w:rsidP="00635411">
      <w:pPr>
        <w:pStyle w:val="ListParagraph"/>
        <w:numPr>
          <w:ilvl w:val="0"/>
          <w:numId w:val="24"/>
        </w:numPr>
        <w:spacing w:after="0" w:line="240" w:lineRule="auto"/>
        <w:rPr>
          <w:rFonts w:ascii="Arial Narrow" w:hAnsi="Arial Narrow"/>
          <w:sz w:val="22"/>
          <w:szCs w:val="22"/>
        </w:rPr>
      </w:pPr>
      <w:r w:rsidRPr="00635411">
        <w:rPr>
          <w:rFonts w:ascii="Arial Narrow" w:hAnsi="Arial Narrow"/>
          <w:sz w:val="22"/>
          <w:szCs w:val="22"/>
        </w:rPr>
        <w:t xml:space="preserve">24g/m³ </w:t>
      </w:r>
      <w:r w:rsidR="00B26427" w:rsidRPr="00635411">
        <w:rPr>
          <w:rFonts w:ascii="Arial Narrow" w:hAnsi="Arial Narrow"/>
          <w:sz w:val="22"/>
          <w:szCs w:val="22"/>
        </w:rPr>
        <w:t>at 10°C for 12 hours with a</w:t>
      </w:r>
      <w:r w:rsidRPr="00635411">
        <w:rPr>
          <w:rFonts w:ascii="Arial Narrow" w:hAnsi="Arial Narrow"/>
          <w:sz w:val="22"/>
          <w:szCs w:val="22"/>
        </w:rPr>
        <w:t xml:space="preserve"> </w:t>
      </w:r>
      <w:r w:rsidR="00B26427" w:rsidRPr="00635411">
        <w:rPr>
          <w:rFonts w:ascii="Arial Narrow" w:hAnsi="Arial Narrow"/>
          <w:sz w:val="22"/>
          <w:szCs w:val="22"/>
        </w:rPr>
        <w:t>12g/</w:t>
      </w:r>
      <w:r w:rsidR="00B26427" w:rsidRPr="00635411">
        <w:rPr>
          <w:rFonts w:ascii="Arial Narrow" w:hAnsi="Arial Narrow" w:cs="Arial"/>
          <w:sz w:val="22"/>
          <w:szCs w:val="22"/>
        </w:rPr>
        <w:t>m</w:t>
      </w:r>
      <w:r w:rsidR="00B26427" w:rsidRPr="00635411">
        <w:rPr>
          <w:rFonts w:ascii="Arial Narrow" w:hAnsi="Arial Narrow" w:cs="Arial"/>
          <w:sz w:val="22"/>
          <w:szCs w:val="22"/>
          <w:vertAlign w:val="superscript"/>
        </w:rPr>
        <w:t xml:space="preserve">3 </w:t>
      </w:r>
      <w:r w:rsidR="00B26427" w:rsidRPr="00635411">
        <w:rPr>
          <w:rFonts w:ascii="Arial Narrow" w:hAnsi="Arial Narrow"/>
          <w:sz w:val="22"/>
          <w:szCs w:val="22"/>
        </w:rPr>
        <w:t>minimum final reading (50%</w:t>
      </w:r>
      <w:r w:rsidRPr="00635411">
        <w:rPr>
          <w:rFonts w:ascii="Arial Narrow" w:hAnsi="Arial Narrow"/>
          <w:sz w:val="22"/>
          <w:szCs w:val="22"/>
        </w:rPr>
        <w:t>)</w:t>
      </w:r>
      <w:r w:rsidR="006655DB" w:rsidRPr="00635411">
        <w:rPr>
          <w:rFonts w:ascii="Arial Narrow" w:hAnsi="Arial Narrow"/>
          <w:sz w:val="22"/>
          <w:szCs w:val="22"/>
        </w:rPr>
        <w:t xml:space="preserve"> </w:t>
      </w:r>
      <w:r w:rsidRPr="00635411">
        <w:rPr>
          <w:rFonts w:ascii="Arial Narrow" w:hAnsi="Arial Narrow"/>
          <w:sz w:val="22"/>
          <w:szCs w:val="22"/>
        </w:rPr>
        <w:t>or more of the initial concentration</w:t>
      </w:r>
      <w:r w:rsidR="00001850">
        <w:rPr>
          <w:rFonts w:ascii="Arial Narrow" w:hAnsi="Arial Narrow"/>
          <w:sz w:val="22"/>
          <w:szCs w:val="22"/>
        </w:rPr>
        <w:t xml:space="preserve"> to achieve a C</w:t>
      </w:r>
      <w:r w:rsidR="00001850">
        <w:rPr>
          <w:rFonts w:ascii="Arial Narrow" w:hAnsi="Arial Narrow"/>
          <w:i/>
          <w:sz w:val="22"/>
          <w:szCs w:val="22"/>
        </w:rPr>
        <w:t>t</w:t>
      </w:r>
      <w:r w:rsidR="00001850">
        <w:rPr>
          <w:rFonts w:ascii="Arial Narrow" w:hAnsi="Arial Narrow"/>
          <w:sz w:val="22"/>
          <w:szCs w:val="22"/>
        </w:rPr>
        <w:t xml:space="preserve"> of 200g.h/m</w:t>
      </w:r>
      <w:r w:rsidR="00001850">
        <w:rPr>
          <w:rFonts w:ascii="Arial Narrow" w:hAnsi="Arial Narrow"/>
          <w:sz w:val="22"/>
          <w:szCs w:val="22"/>
          <w:vertAlign w:val="superscript"/>
        </w:rPr>
        <w:t>3</w:t>
      </w:r>
      <w:r w:rsidRPr="00635411">
        <w:rPr>
          <w:rFonts w:ascii="Arial Narrow" w:hAnsi="Arial Narrow"/>
          <w:sz w:val="22"/>
          <w:szCs w:val="22"/>
        </w:rPr>
        <w:t xml:space="preserve">. </w:t>
      </w:r>
    </w:p>
    <w:p w14:paraId="61F0E46F" w14:textId="77777777" w:rsidR="008F623A" w:rsidRDefault="008F623A" w:rsidP="00635411">
      <w:pPr>
        <w:spacing w:after="0" w:line="240" w:lineRule="auto"/>
        <w:rPr>
          <w:rFonts w:ascii="Arial Narrow" w:hAnsi="Arial Narrow"/>
          <w:sz w:val="22"/>
          <w:szCs w:val="22"/>
        </w:rPr>
      </w:pPr>
    </w:p>
    <w:p w14:paraId="2F1E5791" w14:textId="4BCF572E" w:rsidR="0000719E" w:rsidRDefault="00EE297F" w:rsidP="00635411">
      <w:pPr>
        <w:spacing w:after="0" w:line="240" w:lineRule="auto"/>
        <w:rPr>
          <w:rFonts w:ascii="Arial Narrow" w:hAnsi="Arial Narrow"/>
          <w:sz w:val="22"/>
          <w:szCs w:val="22"/>
        </w:rPr>
      </w:pPr>
      <w:r w:rsidRPr="00635411">
        <w:rPr>
          <w:rFonts w:ascii="Arial Narrow" w:hAnsi="Arial Narrow"/>
          <w:sz w:val="22"/>
          <w:szCs w:val="22"/>
        </w:rPr>
        <w:t xml:space="preserve">It does need to be noted that this schedule </w:t>
      </w:r>
      <w:r w:rsidR="00E21814">
        <w:rPr>
          <w:rFonts w:ascii="Arial Narrow" w:hAnsi="Arial Narrow"/>
          <w:sz w:val="22"/>
          <w:szCs w:val="22"/>
        </w:rPr>
        <w:t xml:space="preserve">may </w:t>
      </w:r>
      <w:r w:rsidRPr="00635411">
        <w:rPr>
          <w:rFonts w:ascii="Arial Narrow" w:hAnsi="Arial Narrow"/>
          <w:sz w:val="22"/>
          <w:szCs w:val="22"/>
        </w:rPr>
        <w:t xml:space="preserve">not control some other pests on this pathway such as </w:t>
      </w:r>
      <w:r w:rsidRPr="00635411">
        <w:rPr>
          <w:rFonts w:ascii="Arial Narrow" w:hAnsi="Arial Narrow"/>
          <w:i/>
          <w:sz w:val="22"/>
          <w:szCs w:val="22"/>
        </w:rPr>
        <w:t>Latrotectus spp</w:t>
      </w:r>
      <w:r w:rsidRPr="00635411">
        <w:rPr>
          <w:rFonts w:ascii="Arial Narrow" w:hAnsi="Arial Narrow"/>
          <w:sz w:val="22"/>
          <w:szCs w:val="22"/>
        </w:rPr>
        <w:t>. (</w:t>
      </w:r>
      <w:r w:rsidR="003F0B98" w:rsidRPr="00635411">
        <w:rPr>
          <w:rFonts w:ascii="Arial Narrow" w:hAnsi="Arial Narrow"/>
          <w:sz w:val="22"/>
          <w:szCs w:val="22"/>
        </w:rPr>
        <w:t>Red</w:t>
      </w:r>
      <w:r w:rsidR="006655DB" w:rsidRPr="00635411">
        <w:rPr>
          <w:rFonts w:ascii="Arial Narrow" w:hAnsi="Arial Narrow"/>
          <w:sz w:val="22"/>
          <w:szCs w:val="22"/>
        </w:rPr>
        <w:t>back</w:t>
      </w:r>
      <w:r w:rsidR="003F0B98" w:rsidRPr="00635411">
        <w:rPr>
          <w:rFonts w:ascii="Arial Narrow" w:hAnsi="Arial Narrow"/>
          <w:sz w:val="22"/>
          <w:szCs w:val="22"/>
        </w:rPr>
        <w:t xml:space="preserve"> and </w:t>
      </w:r>
      <w:r w:rsidRPr="00635411">
        <w:rPr>
          <w:rFonts w:ascii="Arial Narrow" w:hAnsi="Arial Narrow"/>
          <w:sz w:val="22"/>
          <w:szCs w:val="22"/>
        </w:rPr>
        <w:t>Black/Brown Widow Spiders).</w:t>
      </w:r>
      <w:r w:rsidR="00C14F2F">
        <w:rPr>
          <w:rFonts w:ascii="Arial Narrow" w:hAnsi="Arial Narrow"/>
          <w:sz w:val="22"/>
          <w:szCs w:val="22"/>
        </w:rPr>
        <w:t xml:space="preserve">  </w:t>
      </w:r>
      <w:r w:rsidR="00F42178">
        <w:rPr>
          <w:rFonts w:ascii="Arial Narrow" w:hAnsi="Arial Narrow"/>
          <w:sz w:val="22"/>
          <w:szCs w:val="22"/>
        </w:rPr>
        <w:t>Other mitigation actions, including inspection and approved systems, will manage these pests where they occur in the country of origin.</w:t>
      </w:r>
    </w:p>
    <w:p w14:paraId="5B4CD2A3" w14:textId="77777777" w:rsidR="008F623A" w:rsidRPr="00635411" w:rsidRDefault="008F623A" w:rsidP="00635411">
      <w:pPr>
        <w:spacing w:after="0" w:line="240" w:lineRule="auto"/>
        <w:rPr>
          <w:rFonts w:ascii="Arial Narrow" w:hAnsi="Arial Narrow"/>
          <w:sz w:val="22"/>
          <w:szCs w:val="22"/>
        </w:rPr>
      </w:pPr>
    </w:p>
    <w:p w14:paraId="1C76E102" w14:textId="77777777" w:rsidR="008A0331" w:rsidRPr="00635411" w:rsidRDefault="008A0331" w:rsidP="00635411">
      <w:pPr>
        <w:spacing w:after="0" w:line="240" w:lineRule="auto"/>
        <w:ind w:right="137"/>
        <w:rPr>
          <w:rFonts w:ascii="Arial Narrow" w:hAnsi="Arial Narrow"/>
          <w:b/>
          <w:sz w:val="22"/>
          <w:szCs w:val="22"/>
        </w:rPr>
      </w:pPr>
      <w:r w:rsidRPr="00635411">
        <w:rPr>
          <w:rFonts w:ascii="Arial Narrow" w:hAnsi="Arial Narrow"/>
          <w:b/>
          <w:sz w:val="22"/>
          <w:szCs w:val="22"/>
        </w:rPr>
        <w:t xml:space="preserve">Considerations on Sulfuryl fluoride fumigation </w:t>
      </w:r>
    </w:p>
    <w:p w14:paraId="446996BE" w14:textId="574C88A7" w:rsidR="005C7A40" w:rsidRPr="00635411" w:rsidRDefault="005C7A40" w:rsidP="00635411">
      <w:pPr>
        <w:pStyle w:val="Default"/>
        <w:spacing w:after="0" w:line="240" w:lineRule="auto"/>
        <w:rPr>
          <w:rFonts w:ascii="Arial Narrow" w:hAnsi="Arial Narrow"/>
          <w:sz w:val="22"/>
          <w:szCs w:val="22"/>
        </w:rPr>
      </w:pPr>
      <w:r w:rsidRPr="00635411">
        <w:rPr>
          <w:rFonts w:ascii="Arial Narrow" w:hAnsi="Arial Narrow"/>
          <w:sz w:val="22"/>
          <w:szCs w:val="22"/>
        </w:rPr>
        <w:t xml:space="preserve">MPI has been treating vehicles, machinery and equipment from the USA and </w:t>
      </w:r>
      <w:r w:rsidR="003A342F" w:rsidRPr="00635411">
        <w:rPr>
          <w:rFonts w:ascii="Arial Narrow" w:hAnsi="Arial Narrow"/>
          <w:sz w:val="22"/>
          <w:szCs w:val="22"/>
        </w:rPr>
        <w:t>Italy under a Sulfuryl fluoride fumigation schedule specified in an MPI Chief Technical Officer Direction</w:t>
      </w:r>
      <w:r w:rsidR="00F95A95">
        <w:rPr>
          <w:rFonts w:ascii="Arial Narrow" w:hAnsi="Arial Narrow"/>
          <w:sz w:val="22"/>
          <w:szCs w:val="22"/>
        </w:rPr>
        <w:t xml:space="preserve"> since 2015</w:t>
      </w:r>
      <w:r w:rsidR="003A342F" w:rsidRPr="00635411">
        <w:rPr>
          <w:rFonts w:ascii="Arial Narrow" w:hAnsi="Arial Narrow"/>
          <w:sz w:val="22"/>
          <w:szCs w:val="22"/>
        </w:rPr>
        <w:t>.  This schedule was:</w:t>
      </w:r>
    </w:p>
    <w:p w14:paraId="2E94E32F" w14:textId="77777777" w:rsidR="003A342F" w:rsidRPr="00635411" w:rsidRDefault="003A342F" w:rsidP="00635411">
      <w:pPr>
        <w:pStyle w:val="Default"/>
        <w:spacing w:after="0" w:line="240" w:lineRule="auto"/>
        <w:rPr>
          <w:rFonts w:ascii="Arial Narrow" w:hAnsi="Arial Narrow"/>
          <w:sz w:val="22"/>
          <w:szCs w:val="22"/>
        </w:rPr>
      </w:pPr>
    </w:p>
    <w:p w14:paraId="527FFC04" w14:textId="4895589D" w:rsidR="003A342F" w:rsidRPr="00635411" w:rsidRDefault="003A342F" w:rsidP="00635411">
      <w:pPr>
        <w:numPr>
          <w:ilvl w:val="0"/>
          <w:numId w:val="23"/>
        </w:numPr>
        <w:spacing w:after="0" w:line="240" w:lineRule="auto"/>
        <w:rPr>
          <w:rFonts w:ascii="Arial Narrow" w:hAnsi="Arial Narrow"/>
          <w:sz w:val="22"/>
          <w:szCs w:val="22"/>
        </w:rPr>
      </w:pPr>
      <w:r w:rsidRPr="00635411">
        <w:rPr>
          <w:rFonts w:ascii="Arial Narrow" w:hAnsi="Arial Narrow"/>
          <w:sz w:val="22"/>
          <w:szCs w:val="22"/>
        </w:rPr>
        <w:t>16 g/m</w:t>
      </w:r>
      <w:r w:rsidRPr="00635411">
        <w:rPr>
          <w:rFonts w:ascii="Arial Narrow" w:hAnsi="Arial Narrow"/>
          <w:sz w:val="22"/>
          <w:szCs w:val="22"/>
          <w:vertAlign w:val="superscript"/>
        </w:rPr>
        <w:t>3</w:t>
      </w:r>
      <w:r w:rsidRPr="00635411">
        <w:rPr>
          <w:rFonts w:ascii="Arial Narrow" w:hAnsi="Arial Narrow"/>
          <w:sz w:val="22"/>
          <w:szCs w:val="22"/>
        </w:rPr>
        <w:t xml:space="preserve"> at 10°C for 12 hours or greater with an 8</w:t>
      </w:r>
      <w:r w:rsidR="008C4B08" w:rsidRPr="00635411">
        <w:rPr>
          <w:rFonts w:ascii="Arial Narrow" w:hAnsi="Arial Narrow"/>
          <w:sz w:val="22"/>
          <w:szCs w:val="22"/>
        </w:rPr>
        <w:t xml:space="preserve"> </w:t>
      </w:r>
      <w:r w:rsidRPr="00635411">
        <w:rPr>
          <w:rFonts w:ascii="Arial Narrow" w:hAnsi="Arial Narrow"/>
          <w:sz w:val="22"/>
          <w:szCs w:val="22"/>
        </w:rPr>
        <w:t>g/m</w:t>
      </w:r>
      <w:r w:rsidRPr="00635411">
        <w:rPr>
          <w:rFonts w:ascii="Arial Narrow" w:hAnsi="Arial Narrow"/>
          <w:sz w:val="22"/>
          <w:szCs w:val="22"/>
          <w:vertAlign w:val="superscript"/>
        </w:rPr>
        <w:t>3</w:t>
      </w:r>
      <w:r w:rsidRPr="00635411">
        <w:rPr>
          <w:rFonts w:ascii="Arial Narrow" w:hAnsi="Arial Narrow"/>
          <w:sz w:val="22"/>
          <w:szCs w:val="22"/>
        </w:rPr>
        <w:t xml:space="preserve"> minimum final reading, to achieve a C</w:t>
      </w:r>
      <w:r w:rsidRPr="00635411">
        <w:rPr>
          <w:rFonts w:ascii="Arial Narrow" w:hAnsi="Arial Narrow"/>
          <w:i/>
          <w:sz w:val="22"/>
          <w:szCs w:val="22"/>
        </w:rPr>
        <w:t>t</w:t>
      </w:r>
      <w:r w:rsidR="00B26427" w:rsidRPr="00635411">
        <w:rPr>
          <w:rFonts w:ascii="Arial Narrow" w:hAnsi="Arial Narrow"/>
          <w:sz w:val="22"/>
          <w:szCs w:val="22"/>
        </w:rPr>
        <w:t xml:space="preserve"> of </w:t>
      </w:r>
      <w:r w:rsidR="00A4471B">
        <w:rPr>
          <w:rFonts w:ascii="Arial Narrow" w:hAnsi="Arial Narrow"/>
          <w:sz w:val="22"/>
          <w:szCs w:val="22"/>
        </w:rPr>
        <w:t>140</w:t>
      </w:r>
      <w:r w:rsidRPr="00635411">
        <w:rPr>
          <w:rFonts w:ascii="Arial Narrow" w:hAnsi="Arial Narrow"/>
          <w:sz w:val="22"/>
          <w:szCs w:val="22"/>
        </w:rPr>
        <w:t>g.h/m</w:t>
      </w:r>
      <w:r w:rsidRPr="00635411">
        <w:rPr>
          <w:rFonts w:ascii="Arial Narrow" w:hAnsi="Arial Narrow"/>
          <w:sz w:val="22"/>
          <w:szCs w:val="22"/>
          <w:vertAlign w:val="superscript"/>
        </w:rPr>
        <w:t>3</w:t>
      </w:r>
      <w:r w:rsidRPr="00635411">
        <w:rPr>
          <w:rFonts w:ascii="Arial Narrow" w:hAnsi="Arial Narrow"/>
          <w:sz w:val="22"/>
          <w:szCs w:val="22"/>
        </w:rPr>
        <w:t>.</w:t>
      </w:r>
    </w:p>
    <w:p w14:paraId="2DB7F478" w14:textId="77777777" w:rsidR="003A342F" w:rsidRPr="00635411" w:rsidRDefault="003A342F" w:rsidP="00635411">
      <w:pPr>
        <w:pStyle w:val="Default"/>
        <w:spacing w:after="0" w:line="240" w:lineRule="auto"/>
        <w:rPr>
          <w:rFonts w:ascii="Arial Narrow" w:hAnsi="Arial Narrow"/>
          <w:sz w:val="22"/>
          <w:szCs w:val="22"/>
        </w:rPr>
      </w:pPr>
    </w:p>
    <w:p w14:paraId="5EAB64A6" w14:textId="16EC199A" w:rsidR="008C4B08" w:rsidRPr="00635411" w:rsidRDefault="008C4B08" w:rsidP="00635411">
      <w:pPr>
        <w:pStyle w:val="Default"/>
        <w:spacing w:after="0" w:line="240" w:lineRule="auto"/>
        <w:rPr>
          <w:rFonts w:ascii="Arial Narrow" w:hAnsi="Arial Narrow"/>
          <w:sz w:val="22"/>
          <w:szCs w:val="22"/>
        </w:rPr>
      </w:pPr>
      <w:r w:rsidRPr="00635411">
        <w:rPr>
          <w:rFonts w:ascii="Arial Narrow" w:hAnsi="Arial Narrow"/>
          <w:sz w:val="22"/>
          <w:szCs w:val="22"/>
        </w:rPr>
        <w:t xml:space="preserve">After a review by Ormsby and consideration of </w:t>
      </w:r>
      <w:r w:rsidR="008A0331" w:rsidRPr="00635411">
        <w:rPr>
          <w:rFonts w:ascii="Arial Narrow" w:hAnsi="Arial Narrow"/>
          <w:sz w:val="22"/>
          <w:szCs w:val="22"/>
        </w:rPr>
        <w:t xml:space="preserve">evidence that the aggregating stink bugs are more resistant to fumigants than </w:t>
      </w:r>
      <w:r w:rsidR="00C74478" w:rsidRPr="00635411">
        <w:rPr>
          <w:rFonts w:ascii="Arial Narrow" w:hAnsi="Arial Narrow"/>
          <w:sz w:val="22"/>
          <w:szCs w:val="22"/>
        </w:rPr>
        <w:t>was initially considered</w:t>
      </w:r>
      <w:r w:rsidR="008A0331" w:rsidRPr="00635411">
        <w:rPr>
          <w:rFonts w:ascii="Arial Narrow" w:hAnsi="Arial Narrow"/>
          <w:sz w:val="22"/>
          <w:szCs w:val="22"/>
        </w:rPr>
        <w:t xml:space="preserve">, MPI intends to </w:t>
      </w:r>
      <w:r w:rsidR="000F3449" w:rsidRPr="00635411">
        <w:rPr>
          <w:rFonts w:ascii="Arial Narrow" w:hAnsi="Arial Narrow"/>
          <w:sz w:val="22"/>
          <w:szCs w:val="22"/>
        </w:rPr>
        <w:t xml:space="preserve">modify the Sulfuryl fluoride fumigation schedule and increase </w:t>
      </w:r>
      <w:r w:rsidR="00C74478" w:rsidRPr="00635411">
        <w:rPr>
          <w:rFonts w:ascii="Arial Narrow" w:hAnsi="Arial Narrow"/>
          <w:sz w:val="22"/>
          <w:szCs w:val="22"/>
        </w:rPr>
        <w:t>the fumigant concentration</w:t>
      </w:r>
      <w:r w:rsidR="000F3449" w:rsidRPr="00635411">
        <w:rPr>
          <w:rFonts w:ascii="Arial Narrow" w:hAnsi="Arial Narrow"/>
          <w:sz w:val="22"/>
          <w:szCs w:val="22"/>
        </w:rPr>
        <w:t xml:space="preserve"> </w:t>
      </w:r>
      <w:r w:rsidR="008A0331" w:rsidRPr="00635411">
        <w:rPr>
          <w:rFonts w:ascii="Arial Narrow" w:hAnsi="Arial Narrow"/>
          <w:sz w:val="22"/>
          <w:szCs w:val="22"/>
        </w:rPr>
        <w:t xml:space="preserve">by 43% to provide suitable </w:t>
      </w:r>
      <w:r w:rsidRPr="00635411">
        <w:rPr>
          <w:rFonts w:ascii="Arial Narrow" w:hAnsi="Arial Narrow"/>
          <w:sz w:val="22"/>
          <w:szCs w:val="22"/>
        </w:rPr>
        <w:t xml:space="preserve">level of </w:t>
      </w:r>
      <w:r w:rsidR="008A0331" w:rsidRPr="00635411">
        <w:rPr>
          <w:rFonts w:ascii="Arial Narrow" w:hAnsi="Arial Narrow"/>
          <w:sz w:val="22"/>
          <w:szCs w:val="22"/>
        </w:rPr>
        <w:t>mortality</w:t>
      </w:r>
      <w:r w:rsidR="00C74478" w:rsidRPr="00635411">
        <w:rPr>
          <w:rFonts w:ascii="Arial Narrow" w:hAnsi="Arial Narrow"/>
          <w:sz w:val="22"/>
          <w:szCs w:val="22"/>
        </w:rPr>
        <w:t xml:space="preserve"> of </w:t>
      </w:r>
      <w:r w:rsidR="00C74478" w:rsidRPr="00635411">
        <w:rPr>
          <w:rFonts w:ascii="Arial Narrow" w:hAnsi="Arial Narrow" w:cs="Arial"/>
          <w:color w:val="000000" w:themeColor="text1"/>
          <w:sz w:val="22"/>
          <w:szCs w:val="22"/>
        </w:rPr>
        <w:t>Brown Marmorated Stink Bug</w:t>
      </w:r>
      <w:r w:rsidR="008A0331" w:rsidRPr="00635411">
        <w:rPr>
          <w:rFonts w:ascii="Arial Narrow" w:hAnsi="Arial Narrow"/>
          <w:sz w:val="22"/>
          <w:szCs w:val="22"/>
        </w:rPr>
        <w:t xml:space="preserve">.  </w:t>
      </w:r>
      <w:r w:rsidRPr="00635411">
        <w:rPr>
          <w:rFonts w:ascii="Arial Narrow" w:hAnsi="Arial Narrow"/>
          <w:sz w:val="22"/>
          <w:szCs w:val="22"/>
        </w:rPr>
        <w:t>This revised schedule is:</w:t>
      </w:r>
    </w:p>
    <w:p w14:paraId="0F78E9CB" w14:textId="77777777" w:rsidR="008C4B08" w:rsidRPr="00635411" w:rsidRDefault="008C4B08" w:rsidP="00635411">
      <w:pPr>
        <w:pStyle w:val="Default"/>
        <w:spacing w:after="0" w:line="240" w:lineRule="auto"/>
        <w:rPr>
          <w:rFonts w:ascii="Arial Narrow" w:hAnsi="Arial Narrow"/>
          <w:sz w:val="22"/>
          <w:szCs w:val="22"/>
        </w:rPr>
      </w:pPr>
    </w:p>
    <w:p w14:paraId="2CADC5B9" w14:textId="584841FF" w:rsidR="008C4B08" w:rsidRPr="00635411" w:rsidRDefault="008C4B08" w:rsidP="00635411">
      <w:pPr>
        <w:numPr>
          <w:ilvl w:val="0"/>
          <w:numId w:val="23"/>
        </w:numPr>
        <w:spacing w:after="0" w:line="240" w:lineRule="auto"/>
        <w:rPr>
          <w:rFonts w:ascii="Arial Narrow" w:hAnsi="Arial Narrow"/>
          <w:sz w:val="22"/>
          <w:szCs w:val="22"/>
        </w:rPr>
      </w:pPr>
      <w:r w:rsidRPr="00635411">
        <w:rPr>
          <w:rFonts w:ascii="Arial Narrow" w:hAnsi="Arial Narrow"/>
          <w:sz w:val="22"/>
          <w:szCs w:val="22"/>
        </w:rPr>
        <w:t>20 g/m</w:t>
      </w:r>
      <w:r w:rsidRPr="00635411">
        <w:rPr>
          <w:rFonts w:ascii="Arial Narrow" w:hAnsi="Arial Narrow"/>
          <w:sz w:val="22"/>
          <w:szCs w:val="22"/>
          <w:vertAlign w:val="superscript"/>
        </w:rPr>
        <w:t>3</w:t>
      </w:r>
      <w:r w:rsidRPr="00635411">
        <w:rPr>
          <w:rFonts w:ascii="Arial Narrow" w:hAnsi="Arial Narrow"/>
          <w:sz w:val="22"/>
          <w:szCs w:val="22"/>
        </w:rPr>
        <w:t xml:space="preserve"> at 10°C for 12 hours or greater with a</w:t>
      </w:r>
      <w:r w:rsidR="006655DB" w:rsidRPr="00635411">
        <w:rPr>
          <w:rFonts w:ascii="Arial Narrow" w:hAnsi="Arial Narrow"/>
          <w:sz w:val="22"/>
          <w:szCs w:val="22"/>
        </w:rPr>
        <w:t xml:space="preserve"> </w:t>
      </w:r>
      <w:r w:rsidRPr="00635411">
        <w:rPr>
          <w:rFonts w:ascii="Arial Narrow" w:hAnsi="Arial Narrow"/>
          <w:sz w:val="22"/>
          <w:szCs w:val="22"/>
        </w:rPr>
        <w:t>14 g/m</w:t>
      </w:r>
      <w:r w:rsidRPr="00635411">
        <w:rPr>
          <w:rFonts w:ascii="Arial Narrow" w:hAnsi="Arial Narrow"/>
          <w:sz w:val="22"/>
          <w:szCs w:val="22"/>
          <w:vertAlign w:val="superscript"/>
        </w:rPr>
        <w:t>3</w:t>
      </w:r>
      <w:r w:rsidRPr="00635411">
        <w:rPr>
          <w:rFonts w:ascii="Arial Narrow" w:hAnsi="Arial Narrow"/>
          <w:sz w:val="22"/>
          <w:szCs w:val="22"/>
        </w:rPr>
        <w:t xml:space="preserve"> minimum final reading, to achieve a C</w:t>
      </w:r>
      <w:r w:rsidRPr="00635411">
        <w:rPr>
          <w:rFonts w:ascii="Arial Narrow" w:hAnsi="Arial Narrow"/>
          <w:i/>
          <w:sz w:val="22"/>
          <w:szCs w:val="22"/>
        </w:rPr>
        <w:t>t</w:t>
      </w:r>
      <w:r w:rsidRPr="00635411">
        <w:rPr>
          <w:rFonts w:ascii="Arial Narrow" w:hAnsi="Arial Narrow"/>
          <w:sz w:val="22"/>
          <w:szCs w:val="22"/>
        </w:rPr>
        <w:t xml:space="preserve"> of 200g.h/m</w:t>
      </w:r>
      <w:r w:rsidRPr="00635411">
        <w:rPr>
          <w:rFonts w:ascii="Arial Narrow" w:hAnsi="Arial Narrow"/>
          <w:sz w:val="22"/>
          <w:szCs w:val="22"/>
          <w:vertAlign w:val="superscript"/>
        </w:rPr>
        <w:t>3</w:t>
      </w:r>
      <w:r w:rsidRPr="00635411">
        <w:rPr>
          <w:rFonts w:ascii="Arial Narrow" w:hAnsi="Arial Narrow"/>
          <w:sz w:val="22"/>
          <w:szCs w:val="22"/>
        </w:rPr>
        <w:t>.</w:t>
      </w:r>
    </w:p>
    <w:p w14:paraId="68430703" w14:textId="77777777" w:rsidR="008C4B08" w:rsidRPr="00635411" w:rsidRDefault="008C4B08" w:rsidP="00635411">
      <w:pPr>
        <w:pStyle w:val="Default"/>
        <w:spacing w:after="0" w:line="240" w:lineRule="auto"/>
        <w:rPr>
          <w:rFonts w:ascii="Arial Narrow" w:hAnsi="Arial Narrow"/>
          <w:sz w:val="22"/>
          <w:szCs w:val="22"/>
        </w:rPr>
      </w:pPr>
    </w:p>
    <w:p w14:paraId="3ADB3FBD" w14:textId="5B7B8F0A" w:rsidR="00293868" w:rsidRDefault="008F623A" w:rsidP="00635411">
      <w:pPr>
        <w:spacing w:after="0" w:line="240" w:lineRule="auto"/>
        <w:rPr>
          <w:rFonts w:ascii="Arial Narrow" w:hAnsi="Arial Narrow" w:cs="Arial"/>
          <w:color w:val="000000" w:themeColor="text1"/>
          <w:sz w:val="22"/>
          <w:szCs w:val="22"/>
        </w:rPr>
      </w:pPr>
      <w:r w:rsidRPr="00635411">
        <w:rPr>
          <w:rFonts w:ascii="Arial Narrow" w:hAnsi="Arial Narrow" w:cs="Arial"/>
          <w:color w:val="000000" w:themeColor="text1"/>
          <w:sz w:val="22"/>
          <w:szCs w:val="22"/>
        </w:rPr>
        <w:t>It should be noted that t</w:t>
      </w:r>
      <w:r w:rsidR="003F0B98" w:rsidRPr="00635411">
        <w:rPr>
          <w:rFonts w:ascii="Arial Narrow" w:hAnsi="Arial Narrow" w:cs="Arial"/>
          <w:color w:val="000000" w:themeColor="text1"/>
          <w:sz w:val="22"/>
          <w:szCs w:val="22"/>
        </w:rPr>
        <w:t>hree “failures” of Italian offshore “treated” cargo</w:t>
      </w:r>
      <w:r w:rsidRPr="00635411">
        <w:rPr>
          <w:rFonts w:ascii="Arial Narrow" w:hAnsi="Arial Narrow" w:cs="Arial"/>
          <w:color w:val="000000" w:themeColor="text1"/>
          <w:sz w:val="22"/>
          <w:szCs w:val="22"/>
        </w:rPr>
        <w:t xml:space="preserve"> have been discovered on arrival in New Zealand.  </w:t>
      </w:r>
      <w:r w:rsidR="003F0B98" w:rsidRPr="00635411">
        <w:rPr>
          <w:rFonts w:ascii="Arial Narrow" w:hAnsi="Arial Narrow" w:cs="Arial"/>
          <w:color w:val="000000" w:themeColor="text1"/>
          <w:sz w:val="22"/>
          <w:szCs w:val="22"/>
        </w:rPr>
        <w:t xml:space="preserve"> </w:t>
      </w:r>
      <w:r w:rsidRPr="00635411">
        <w:rPr>
          <w:rFonts w:ascii="Arial Narrow" w:hAnsi="Arial Narrow" w:cs="Arial"/>
          <w:color w:val="000000" w:themeColor="text1"/>
          <w:sz w:val="22"/>
          <w:szCs w:val="22"/>
        </w:rPr>
        <w:t xml:space="preserve">These consignments were </w:t>
      </w:r>
      <w:r w:rsidR="003F0B98" w:rsidRPr="00635411">
        <w:rPr>
          <w:rFonts w:ascii="Arial Narrow" w:hAnsi="Arial Narrow" w:cs="Arial"/>
          <w:color w:val="000000" w:themeColor="text1"/>
          <w:sz w:val="22"/>
          <w:szCs w:val="22"/>
        </w:rPr>
        <w:t>certified as having been treated with Sulfuryl fluoride</w:t>
      </w:r>
      <w:r w:rsidRPr="00635411">
        <w:rPr>
          <w:rFonts w:ascii="Arial Narrow" w:hAnsi="Arial Narrow" w:cs="Arial"/>
          <w:color w:val="000000" w:themeColor="text1"/>
          <w:sz w:val="22"/>
          <w:szCs w:val="22"/>
        </w:rPr>
        <w:t xml:space="preserve"> and were found to have live Brown Marmorated Stink Bug</w:t>
      </w:r>
      <w:r w:rsidRPr="00635411" w:rsidDel="00502901">
        <w:rPr>
          <w:rFonts w:ascii="Arial Narrow" w:hAnsi="Arial Narrow" w:cs="Arial"/>
          <w:color w:val="000000" w:themeColor="text1"/>
          <w:sz w:val="22"/>
          <w:szCs w:val="22"/>
        </w:rPr>
        <w:t xml:space="preserve"> </w:t>
      </w:r>
      <w:r w:rsidRPr="00635411">
        <w:rPr>
          <w:rFonts w:ascii="Arial Narrow" w:hAnsi="Arial Narrow" w:cs="Arial"/>
          <w:color w:val="000000" w:themeColor="text1"/>
          <w:sz w:val="22"/>
          <w:szCs w:val="22"/>
        </w:rPr>
        <w:t xml:space="preserve">on arrival.  These consignments were </w:t>
      </w:r>
      <w:r w:rsidR="003F0B98" w:rsidRPr="00635411">
        <w:rPr>
          <w:rFonts w:ascii="Arial Narrow" w:hAnsi="Arial Narrow" w:cs="Arial"/>
          <w:color w:val="000000" w:themeColor="text1"/>
          <w:sz w:val="22"/>
          <w:szCs w:val="22"/>
        </w:rPr>
        <w:t xml:space="preserve">all treated by the same </w:t>
      </w:r>
      <w:r w:rsidRPr="00635411">
        <w:rPr>
          <w:rFonts w:ascii="Arial Narrow" w:hAnsi="Arial Narrow" w:cs="Arial"/>
          <w:color w:val="000000" w:themeColor="text1"/>
          <w:sz w:val="22"/>
          <w:szCs w:val="22"/>
        </w:rPr>
        <w:t xml:space="preserve">treatment </w:t>
      </w:r>
      <w:r w:rsidR="003F0B98" w:rsidRPr="00635411">
        <w:rPr>
          <w:rFonts w:ascii="Arial Narrow" w:hAnsi="Arial Narrow" w:cs="Arial"/>
          <w:color w:val="000000" w:themeColor="text1"/>
          <w:sz w:val="22"/>
          <w:szCs w:val="22"/>
        </w:rPr>
        <w:t xml:space="preserve">provider.  MPI evaluated the failures and considered that either no fumigant was applied or the cargo was re-infested (which is unlikely for two of the consignments as they were containerised).  The particular treatment provider has been formally notified that MPI and the </w:t>
      </w:r>
      <w:r w:rsidR="001D6BB8" w:rsidRPr="00635411">
        <w:rPr>
          <w:rFonts w:ascii="Arial Narrow" w:hAnsi="Arial Narrow" w:cs="Arial"/>
          <w:color w:val="000000" w:themeColor="text1"/>
          <w:sz w:val="22"/>
          <w:szCs w:val="22"/>
        </w:rPr>
        <w:t xml:space="preserve">Australian Department of Agriculture and Water Resources </w:t>
      </w:r>
      <w:r w:rsidR="001D6BB8">
        <w:rPr>
          <w:rFonts w:ascii="Arial Narrow" w:hAnsi="Arial Narrow" w:cs="Arial"/>
          <w:color w:val="000000" w:themeColor="text1"/>
          <w:sz w:val="22"/>
          <w:szCs w:val="22"/>
        </w:rPr>
        <w:t>(</w:t>
      </w:r>
      <w:r w:rsidR="00C14F2F">
        <w:rPr>
          <w:rFonts w:ascii="Arial Narrow" w:hAnsi="Arial Narrow" w:cs="Arial"/>
          <w:color w:val="000000" w:themeColor="text1"/>
          <w:sz w:val="22"/>
          <w:szCs w:val="22"/>
        </w:rPr>
        <w:t>DAWR</w:t>
      </w:r>
      <w:r w:rsidR="001D6BB8">
        <w:rPr>
          <w:rFonts w:ascii="Arial Narrow" w:hAnsi="Arial Narrow" w:cs="Arial"/>
          <w:color w:val="000000" w:themeColor="text1"/>
          <w:sz w:val="22"/>
          <w:szCs w:val="22"/>
        </w:rPr>
        <w:t xml:space="preserve">) </w:t>
      </w:r>
      <w:r w:rsidR="003F0B98" w:rsidRPr="00635411">
        <w:rPr>
          <w:rFonts w:ascii="Arial Narrow" w:hAnsi="Arial Narrow" w:cs="Arial"/>
          <w:color w:val="000000" w:themeColor="text1"/>
          <w:sz w:val="22"/>
          <w:szCs w:val="22"/>
        </w:rPr>
        <w:t xml:space="preserve">are no longer accepting their certificates.  </w:t>
      </w:r>
    </w:p>
    <w:p w14:paraId="05B70B8E" w14:textId="77777777" w:rsidR="00293868" w:rsidRDefault="00293868" w:rsidP="00635411">
      <w:pPr>
        <w:spacing w:after="0" w:line="240" w:lineRule="auto"/>
        <w:rPr>
          <w:rFonts w:ascii="Arial Narrow" w:hAnsi="Arial Narrow" w:cs="Arial"/>
          <w:color w:val="000000" w:themeColor="text1"/>
          <w:sz w:val="22"/>
          <w:szCs w:val="22"/>
        </w:rPr>
      </w:pPr>
    </w:p>
    <w:p w14:paraId="16AE9489" w14:textId="2E2B510B" w:rsidR="008A0331" w:rsidRPr="00635411" w:rsidRDefault="00DB018E" w:rsidP="00635411">
      <w:pPr>
        <w:pStyle w:val="Default"/>
        <w:spacing w:after="0" w:line="240" w:lineRule="auto"/>
        <w:rPr>
          <w:rFonts w:ascii="Arial Narrow" w:hAnsi="Arial Narrow" w:cs="Arial"/>
          <w:color w:val="000000" w:themeColor="text1"/>
          <w:sz w:val="22"/>
          <w:szCs w:val="22"/>
        </w:rPr>
      </w:pPr>
      <w:r>
        <w:rPr>
          <w:rFonts w:ascii="Arial Narrow" w:hAnsi="Arial Narrow" w:cs="Arial"/>
          <w:color w:val="000000" w:themeColor="text1"/>
          <w:sz w:val="22"/>
          <w:szCs w:val="22"/>
        </w:rPr>
        <w:t xml:space="preserve">Appropriate </w:t>
      </w:r>
      <w:r w:rsidR="003F0B98" w:rsidRPr="00635411">
        <w:rPr>
          <w:rFonts w:ascii="Arial Narrow" w:hAnsi="Arial Narrow" w:cs="Arial"/>
          <w:color w:val="000000" w:themeColor="text1"/>
          <w:sz w:val="22"/>
          <w:szCs w:val="22"/>
        </w:rPr>
        <w:t xml:space="preserve">effort is being put in to improve the application on treatments offshore. MPI is </w:t>
      </w:r>
      <w:r>
        <w:rPr>
          <w:rFonts w:ascii="Arial Narrow" w:hAnsi="Arial Narrow" w:cs="Arial"/>
          <w:color w:val="000000" w:themeColor="text1"/>
          <w:sz w:val="22"/>
          <w:szCs w:val="22"/>
        </w:rPr>
        <w:t xml:space="preserve">also </w:t>
      </w:r>
      <w:r w:rsidR="003F0B98" w:rsidRPr="00635411">
        <w:rPr>
          <w:rFonts w:ascii="Arial Narrow" w:hAnsi="Arial Narrow" w:cs="Arial"/>
          <w:color w:val="000000" w:themeColor="text1"/>
          <w:sz w:val="22"/>
          <w:szCs w:val="22"/>
        </w:rPr>
        <w:t xml:space="preserve">working with </w:t>
      </w:r>
      <w:r w:rsidR="00C14F2F">
        <w:rPr>
          <w:rFonts w:ascii="Arial Narrow" w:hAnsi="Arial Narrow" w:cs="Arial"/>
          <w:color w:val="000000" w:themeColor="text1"/>
          <w:sz w:val="22"/>
          <w:szCs w:val="22"/>
        </w:rPr>
        <w:t>DAWR</w:t>
      </w:r>
      <w:r w:rsidR="003F0B98" w:rsidRPr="00635411">
        <w:rPr>
          <w:rFonts w:ascii="Arial Narrow" w:hAnsi="Arial Narrow" w:cs="Arial"/>
          <w:color w:val="000000" w:themeColor="text1"/>
          <w:sz w:val="22"/>
          <w:szCs w:val="22"/>
        </w:rPr>
        <w:t xml:space="preserve"> to provide more guidance to offshore treatment providers, physically auditing and approving of offshore treatment providers, particularly in Italy.</w:t>
      </w:r>
      <w:r w:rsidR="00293868">
        <w:rPr>
          <w:rFonts w:ascii="Arial Narrow" w:hAnsi="Arial Narrow" w:cs="Arial"/>
          <w:color w:val="000000" w:themeColor="text1"/>
          <w:sz w:val="22"/>
          <w:szCs w:val="22"/>
        </w:rPr>
        <w:t xml:space="preserve">  </w:t>
      </w:r>
      <w:r w:rsidR="008A0331" w:rsidRPr="00635411">
        <w:rPr>
          <w:rFonts w:ascii="Arial Narrow" w:hAnsi="Arial Narrow"/>
          <w:sz w:val="22"/>
          <w:szCs w:val="22"/>
        </w:rPr>
        <w:t>MPI will continue to investigate and undertake more research with Sulfuryl fluoride</w:t>
      </w:r>
      <w:r w:rsidR="000F3449" w:rsidRPr="00635411">
        <w:rPr>
          <w:rFonts w:ascii="Arial Narrow" w:hAnsi="Arial Narrow"/>
          <w:sz w:val="22"/>
          <w:szCs w:val="22"/>
        </w:rPr>
        <w:t xml:space="preserve"> to ensure ongoing treatment requirements are appropriate</w:t>
      </w:r>
      <w:r w:rsidR="008A0331" w:rsidRPr="00635411">
        <w:rPr>
          <w:rFonts w:ascii="Arial Narrow" w:hAnsi="Arial Narrow"/>
          <w:sz w:val="22"/>
          <w:szCs w:val="22"/>
        </w:rPr>
        <w:t xml:space="preserve">. It </w:t>
      </w:r>
      <w:r w:rsidR="000F3449" w:rsidRPr="00635411">
        <w:rPr>
          <w:rFonts w:ascii="Arial Narrow" w:hAnsi="Arial Narrow"/>
          <w:sz w:val="22"/>
          <w:szCs w:val="22"/>
        </w:rPr>
        <w:t>should be</w:t>
      </w:r>
      <w:r w:rsidR="008A0331" w:rsidRPr="00635411">
        <w:rPr>
          <w:rFonts w:ascii="Arial Narrow" w:hAnsi="Arial Narrow"/>
          <w:sz w:val="22"/>
          <w:szCs w:val="22"/>
        </w:rPr>
        <w:t xml:space="preserve"> noted that the recommended schedule </w:t>
      </w:r>
      <w:r w:rsidR="00E21814">
        <w:rPr>
          <w:rFonts w:ascii="Arial Narrow" w:hAnsi="Arial Narrow"/>
          <w:sz w:val="22"/>
          <w:szCs w:val="22"/>
        </w:rPr>
        <w:t xml:space="preserve">may </w:t>
      </w:r>
      <w:r w:rsidR="008A0331" w:rsidRPr="00635411">
        <w:rPr>
          <w:rFonts w:ascii="Arial Narrow" w:hAnsi="Arial Narrow"/>
          <w:sz w:val="22"/>
          <w:szCs w:val="22"/>
        </w:rPr>
        <w:t xml:space="preserve">not control some other pests on this pathway such as </w:t>
      </w:r>
      <w:r w:rsidR="008A0331" w:rsidRPr="00635411">
        <w:rPr>
          <w:rFonts w:ascii="Arial Narrow" w:hAnsi="Arial Narrow"/>
          <w:i/>
          <w:sz w:val="22"/>
          <w:szCs w:val="22"/>
        </w:rPr>
        <w:t>Latrotectus spp</w:t>
      </w:r>
      <w:r w:rsidR="008A0331" w:rsidRPr="00635411">
        <w:rPr>
          <w:rFonts w:ascii="Arial Narrow" w:hAnsi="Arial Narrow"/>
          <w:sz w:val="22"/>
          <w:szCs w:val="22"/>
        </w:rPr>
        <w:t>. (Redback and Black/Brown Widow spiders) or Asian Gypsy Moth eggs.</w:t>
      </w:r>
      <w:r w:rsidR="00F42178">
        <w:rPr>
          <w:rFonts w:ascii="Arial Narrow" w:hAnsi="Arial Narrow"/>
          <w:sz w:val="22"/>
          <w:szCs w:val="22"/>
        </w:rPr>
        <w:t xml:space="preserve">  Other mitigation actions, including inspection and approved systems, will manage these pests where they occur in the country of origin.</w:t>
      </w:r>
    </w:p>
    <w:p w14:paraId="6D1A1332" w14:textId="77777777" w:rsidR="003F0B98" w:rsidRPr="00635411" w:rsidRDefault="003F0B98" w:rsidP="00635411">
      <w:pPr>
        <w:pStyle w:val="Default"/>
        <w:spacing w:after="0" w:line="240" w:lineRule="auto"/>
        <w:rPr>
          <w:rFonts w:ascii="Arial Narrow" w:hAnsi="Arial Narrow" w:cs="Arial"/>
          <w:b/>
          <w:color w:val="000000" w:themeColor="text1"/>
          <w:sz w:val="22"/>
          <w:szCs w:val="22"/>
        </w:rPr>
      </w:pPr>
    </w:p>
    <w:p w14:paraId="7A8D4119" w14:textId="5AC62550" w:rsidR="003F0B98" w:rsidRDefault="008F049B" w:rsidP="00635411">
      <w:pPr>
        <w:spacing w:after="0" w:line="240" w:lineRule="auto"/>
        <w:ind w:right="137"/>
        <w:rPr>
          <w:rFonts w:ascii="Arial Narrow" w:hAnsi="Arial Narrow"/>
          <w:b/>
          <w:sz w:val="22"/>
          <w:szCs w:val="22"/>
        </w:rPr>
      </w:pPr>
      <w:r w:rsidRPr="002E1737">
        <w:rPr>
          <w:rFonts w:ascii="Arial Narrow" w:hAnsi="Arial Narrow"/>
          <w:b/>
          <w:sz w:val="22"/>
          <w:szCs w:val="22"/>
        </w:rPr>
        <w:t xml:space="preserve">Considerations on </w:t>
      </w:r>
      <w:r w:rsidRPr="00635411">
        <w:rPr>
          <w:rFonts w:ascii="Arial Narrow" w:hAnsi="Arial Narrow" w:cs="Arial"/>
          <w:b/>
          <w:color w:val="000000" w:themeColor="text1"/>
          <w:sz w:val="22"/>
          <w:szCs w:val="22"/>
          <w:lang w:val="en-GB" w:eastAsia="en-GB"/>
        </w:rPr>
        <w:t>h</w:t>
      </w:r>
      <w:r w:rsidR="003F0B98" w:rsidRPr="00635411">
        <w:rPr>
          <w:rFonts w:ascii="Arial Narrow" w:hAnsi="Arial Narrow"/>
          <w:b/>
          <w:sz w:val="22"/>
          <w:szCs w:val="22"/>
        </w:rPr>
        <w:t>eat treatment</w:t>
      </w:r>
    </w:p>
    <w:p w14:paraId="25EDC9AF" w14:textId="77777777" w:rsidR="008F049B" w:rsidRDefault="008F623A" w:rsidP="00635411">
      <w:pPr>
        <w:spacing w:after="0" w:line="240" w:lineRule="auto"/>
        <w:ind w:right="137"/>
        <w:rPr>
          <w:rFonts w:ascii="Arial Narrow" w:hAnsi="Arial Narrow"/>
          <w:sz w:val="22"/>
          <w:szCs w:val="22"/>
        </w:rPr>
      </w:pPr>
      <w:r w:rsidRPr="00635411">
        <w:rPr>
          <w:rFonts w:ascii="Arial Narrow" w:hAnsi="Arial Narrow"/>
          <w:sz w:val="22"/>
          <w:szCs w:val="22"/>
        </w:rPr>
        <w:t>As reviewed by Ormsby</w:t>
      </w:r>
      <w:r>
        <w:rPr>
          <w:rFonts w:ascii="Arial Narrow" w:hAnsi="Arial Narrow"/>
          <w:sz w:val="22"/>
          <w:szCs w:val="22"/>
        </w:rPr>
        <w:t xml:space="preserve"> (2018)</w:t>
      </w:r>
      <w:r w:rsidRPr="00635411">
        <w:rPr>
          <w:rFonts w:ascii="Arial Narrow" w:hAnsi="Arial Narrow"/>
          <w:sz w:val="22"/>
          <w:szCs w:val="22"/>
        </w:rPr>
        <w:t>, Brown Marmorated Stink Bug (like many other insect pests) is likely to underg</w:t>
      </w:r>
      <w:r w:rsidR="008F049B" w:rsidRPr="00635411">
        <w:rPr>
          <w:rFonts w:ascii="Arial Narrow" w:hAnsi="Arial Narrow"/>
          <w:sz w:val="22"/>
          <w:szCs w:val="22"/>
        </w:rPr>
        <w:t>o high levels of mortality (</w:t>
      </w:r>
      <w:r w:rsidR="008F049B">
        <w:rPr>
          <w:rFonts w:ascii="Arial Narrow" w:hAnsi="Arial Narrow"/>
          <w:sz w:val="22"/>
          <w:szCs w:val="22"/>
        </w:rPr>
        <w:t>for example,</w:t>
      </w:r>
      <w:r w:rsidRPr="00635411">
        <w:rPr>
          <w:rFonts w:ascii="Arial Narrow" w:hAnsi="Arial Narrow"/>
          <w:sz w:val="22"/>
          <w:szCs w:val="22"/>
        </w:rPr>
        <w:t xml:space="preserve"> no survivors in &gt;10,000 adults) under the ISPM 15 (FAO 2009) wood packaging heat treatment schedules of 56°C for 30 minutes or 60°C for 1 minute.  It has been noted that some Brown Marmorated </w:t>
      </w:r>
      <w:r w:rsidRPr="00635411">
        <w:rPr>
          <w:rFonts w:ascii="Arial Narrow" w:hAnsi="Arial Narrow"/>
          <w:sz w:val="22"/>
          <w:szCs w:val="22"/>
        </w:rPr>
        <w:lastRenderedPageBreak/>
        <w:t>Stink Bug</w:t>
      </w:r>
      <w:r w:rsidRPr="00635411" w:rsidDel="00941E51">
        <w:rPr>
          <w:rFonts w:ascii="Arial Narrow" w:hAnsi="Arial Narrow"/>
          <w:sz w:val="22"/>
          <w:szCs w:val="22"/>
        </w:rPr>
        <w:t xml:space="preserve"> </w:t>
      </w:r>
      <w:r w:rsidRPr="00635411">
        <w:rPr>
          <w:rFonts w:ascii="Arial Narrow" w:hAnsi="Arial Narrow"/>
          <w:sz w:val="22"/>
          <w:szCs w:val="22"/>
        </w:rPr>
        <w:t xml:space="preserve">heat treatments are being undertaken by ISPM 15 approved providers so matching the ISPM schedule is an advantage. </w:t>
      </w:r>
    </w:p>
    <w:p w14:paraId="10C2917C" w14:textId="77777777" w:rsidR="008F049B" w:rsidRDefault="008F049B" w:rsidP="00635411">
      <w:pPr>
        <w:spacing w:after="0" w:line="240" w:lineRule="auto"/>
        <w:ind w:right="137"/>
        <w:rPr>
          <w:rFonts w:ascii="Arial Narrow" w:hAnsi="Arial Narrow"/>
          <w:sz w:val="22"/>
          <w:szCs w:val="22"/>
        </w:rPr>
      </w:pPr>
    </w:p>
    <w:p w14:paraId="1A535C01" w14:textId="5D846928" w:rsidR="00033A24" w:rsidRDefault="008F623A" w:rsidP="00033A24">
      <w:pPr>
        <w:autoSpaceDE w:val="0"/>
        <w:autoSpaceDN w:val="0"/>
        <w:adjustRightInd w:val="0"/>
        <w:spacing w:after="0" w:line="240" w:lineRule="auto"/>
        <w:rPr>
          <w:rFonts w:ascii="Arial Narrow" w:hAnsi="Arial Narrow"/>
          <w:sz w:val="22"/>
          <w:szCs w:val="22"/>
        </w:rPr>
      </w:pPr>
      <w:r w:rsidRPr="00635411">
        <w:rPr>
          <w:rFonts w:ascii="Arial Narrow" w:hAnsi="Arial Narrow"/>
          <w:sz w:val="22"/>
          <w:szCs w:val="22"/>
        </w:rPr>
        <w:t xml:space="preserve">While Brown Marmorated Stink Bug may possibly be managed by lower temperatures and/or shorter treatment times there is still some doubt on being able to approve a lower temperature or shorter time with the variety of sizes and weights of vehicles and machinery that require treatment.  </w:t>
      </w:r>
      <w:r w:rsidR="00293868">
        <w:rPr>
          <w:rFonts w:ascii="Arial Narrow" w:hAnsi="Arial Narrow"/>
          <w:sz w:val="22"/>
          <w:szCs w:val="22"/>
        </w:rPr>
        <w:t xml:space="preserve">In this regard, </w:t>
      </w:r>
      <w:r w:rsidR="00033A24" w:rsidRPr="00635411">
        <w:rPr>
          <w:rFonts w:ascii="Arial Narrow" w:hAnsi="Arial Narrow"/>
          <w:sz w:val="22"/>
          <w:szCs w:val="22"/>
        </w:rPr>
        <w:t>MPI will use</w:t>
      </w:r>
      <w:r w:rsidR="00033A24">
        <w:rPr>
          <w:rFonts w:ascii="Arial Narrow" w:hAnsi="Arial Narrow"/>
          <w:sz w:val="22"/>
          <w:szCs w:val="22"/>
        </w:rPr>
        <w:t xml:space="preserve"> the following heat treatment schedules</w:t>
      </w:r>
      <w:r w:rsidR="00640A01">
        <w:rPr>
          <w:rFonts w:ascii="Arial Narrow" w:hAnsi="Arial Narrow"/>
          <w:sz w:val="22"/>
          <w:szCs w:val="22"/>
        </w:rPr>
        <w:t>:</w:t>
      </w:r>
      <w:r w:rsidR="00033A24">
        <w:rPr>
          <w:rFonts w:ascii="Arial Narrow" w:hAnsi="Arial Narrow"/>
          <w:sz w:val="22"/>
          <w:szCs w:val="22"/>
        </w:rPr>
        <w:t xml:space="preserve"> </w:t>
      </w:r>
    </w:p>
    <w:p w14:paraId="5D424ACF" w14:textId="52450A56" w:rsidR="00033A24" w:rsidRPr="00152450" w:rsidRDefault="00033A24" w:rsidP="00152450">
      <w:pPr>
        <w:pStyle w:val="ListParagraph"/>
        <w:numPr>
          <w:ilvl w:val="0"/>
          <w:numId w:val="23"/>
        </w:numPr>
        <w:spacing w:before="120"/>
        <w:rPr>
          <w:rFonts w:ascii="Arial Narrow" w:hAnsi="Arial Narrow"/>
          <w:sz w:val="22"/>
          <w:szCs w:val="22"/>
        </w:rPr>
      </w:pPr>
      <w:r w:rsidRPr="00152450">
        <w:rPr>
          <w:rFonts w:ascii="Arial Narrow" w:hAnsi="Arial Narrow"/>
          <w:sz w:val="22"/>
          <w:szCs w:val="22"/>
        </w:rPr>
        <w:t>56</w:t>
      </w:r>
      <w:r w:rsidRPr="00152450">
        <w:rPr>
          <w:rFonts w:ascii="Arial Narrow" w:hAnsi="Arial Narrow"/>
          <w:sz w:val="22"/>
          <w:szCs w:val="22"/>
          <w:vertAlign w:val="superscript"/>
        </w:rPr>
        <w:t>o</w:t>
      </w:r>
      <w:r w:rsidRPr="00152450">
        <w:rPr>
          <w:rFonts w:ascii="Arial Narrow" w:hAnsi="Arial Narrow"/>
          <w:sz w:val="22"/>
          <w:szCs w:val="22"/>
        </w:rPr>
        <w:t xml:space="preserve">C for 30 minutes (all sizes </w:t>
      </w:r>
      <w:r>
        <w:rPr>
          <w:rFonts w:ascii="Arial Narrow" w:hAnsi="Arial Narrow"/>
          <w:sz w:val="22"/>
          <w:szCs w:val="22"/>
        </w:rPr>
        <w:t xml:space="preserve">and weights </w:t>
      </w:r>
      <w:r w:rsidRPr="00152450">
        <w:rPr>
          <w:rFonts w:ascii="Arial Narrow" w:hAnsi="Arial Narrow"/>
          <w:sz w:val="22"/>
          <w:szCs w:val="22"/>
        </w:rPr>
        <w:t>of vehicles and machinery)</w:t>
      </w:r>
      <w:r>
        <w:rPr>
          <w:rFonts w:ascii="Arial Narrow" w:hAnsi="Arial Narrow"/>
          <w:sz w:val="22"/>
          <w:szCs w:val="22"/>
        </w:rPr>
        <w:t>;</w:t>
      </w:r>
    </w:p>
    <w:p w14:paraId="533CD69E" w14:textId="62618555" w:rsidR="00033A24" w:rsidRPr="00152450" w:rsidRDefault="00033A24" w:rsidP="00152450">
      <w:pPr>
        <w:pStyle w:val="ListParagraph"/>
        <w:numPr>
          <w:ilvl w:val="0"/>
          <w:numId w:val="23"/>
        </w:numPr>
        <w:spacing w:before="120"/>
        <w:rPr>
          <w:rFonts w:ascii="Arial Narrow" w:hAnsi="Arial Narrow"/>
          <w:sz w:val="22"/>
          <w:szCs w:val="22"/>
        </w:rPr>
      </w:pPr>
      <w:r w:rsidRPr="00152450">
        <w:rPr>
          <w:rFonts w:ascii="Arial Narrow" w:hAnsi="Arial Narrow"/>
          <w:sz w:val="22"/>
          <w:szCs w:val="22"/>
        </w:rPr>
        <w:t>60</w:t>
      </w:r>
      <w:r w:rsidRPr="00152450">
        <w:rPr>
          <w:rFonts w:ascii="Arial Narrow" w:hAnsi="Arial Narrow"/>
          <w:sz w:val="22"/>
          <w:szCs w:val="22"/>
          <w:vertAlign w:val="superscript"/>
        </w:rPr>
        <w:t>o</w:t>
      </w:r>
      <w:r w:rsidRPr="00152450">
        <w:rPr>
          <w:rFonts w:ascii="Arial Narrow" w:hAnsi="Arial Narrow"/>
          <w:sz w:val="22"/>
          <w:szCs w:val="22"/>
        </w:rPr>
        <w:t xml:space="preserve">C for 10 minutes for vehicles and machinery </w:t>
      </w:r>
      <w:r>
        <w:rPr>
          <w:rFonts w:ascii="Arial Narrow" w:hAnsi="Arial Narrow"/>
          <w:sz w:val="22"/>
          <w:szCs w:val="22"/>
        </w:rPr>
        <w:t xml:space="preserve">under </w:t>
      </w:r>
      <w:r w:rsidRPr="00152450">
        <w:rPr>
          <w:rFonts w:ascii="Arial Narrow" w:hAnsi="Arial Narrow"/>
          <w:sz w:val="22"/>
          <w:szCs w:val="22"/>
        </w:rPr>
        <w:t xml:space="preserve">3,000kg; and </w:t>
      </w:r>
    </w:p>
    <w:p w14:paraId="7471399C" w14:textId="5A7F3D44" w:rsidR="00033A24" w:rsidRPr="00152450" w:rsidRDefault="00033A24" w:rsidP="00152450">
      <w:pPr>
        <w:pStyle w:val="ListParagraph"/>
        <w:numPr>
          <w:ilvl w:val="0"/>
          <w:numId w:val="23"/>
        </w:numPr>
        <w:autoSpaceDE w:val="0"/>
        <w:autoSpaceDN w:val="0"/>
        <w:adjustRightInd w:val="0"/>
        <w:spacing w:after="0" w:line="240" w:lineRule="auto"/>
        <w:rPr>
          <w:rFonts w:ascii="Arial Narrow" w:hAnsi="Arial Narrow"/>
          <w:sz w:val="22"/>
          <w:szCs w:val="22"/>
        </w:rPr>
      </w:pPr>
      <w:r w:rsidRPr="00152450">
        <w:rPr>
          <w:rFonts w:ascii="Arial Narrow" w:hAnsi="Arial Narrow"/>
          <w:sz w:val="22"/>
          <w:szCs w:val="22"/>
        </w:rPr>
        <w:t>60</w:t>
      </w:r>
      <w:r w:rsidRPr="00152450">
        <w:rPr>
          <w:rFonts w:ascii="Arial Narrow" w:hAnsi="Arial Narrow"/>
          <w:sz w:val="22"/>
          <w:szCs w:val="22"/>
          <w:vertAlign w:val="superscript"/>
        </w:rPr>
        <w:t>o</w:t>
      </w:r>
      <w:r w:rsidRPr="00152450">
        <w:rPr>
          <w:rFonts w:ascii="Arial Narrow" w:hAnsi="Arial Narrow"/>
          <w:sz w:val="22"/>
          <w:szCs w:val="22"/>
        </w:rPr>
        <w:t xml:space="preserve">C for 20 minutes vehicles and machinery </w:t>
      </w:r>
      <w:r>
        <w:rPr>
          <w:rFonts w:ascii="Arial Narrow" w:hAnsi="Arial Narrow"/>
          <w:sz w:val="22"/>
          <w:szCs w:val="22"/>
        </w:rPr>
        <w:t xml:space="preserve">exceeding </w:t>
      </w:r>
      <w:r w:rsidRPr="00152450">
        <w:rPr>
          <w:rFonts w:ascii="Arial Narrow" w:hAnsi="Arial Narrow"/>
          <w:sz w:val="22"/>
          <w:szCs w:val="22"/>
        </w:rPr>
        <w:t>3,000kg.</w:t>
      </w:r>
    </w:p>
    <w:p w14:paraId="0E613277" w14:textId="77777777" w:rsidR="00033A24" w:rsidRPr="00635411" w:rsidRDefault="00033A24" w:rsidP="00635411">
      <w:pPr>
        <w:spacing w:after="0" w:line="240" w:lineRule="auto"/>
        <w:ind w:right="137"/>
        <w:rPr>
          <w:rFonts w:ascii="Arial Narrow" w:hAnsi="Arial Narrow"/>
          <w:b/>
          <w:sz w:val="22"/>
          <w:szCs w:val="22"/>
        </w:rPr>
      </w:pPr>
    </w:p>
    <w:p w14:paraId="2CE8038C" w14:textId="77777777" w:rsidR="00A4471B" w:rsidRDefault="003F0B98" w:rsidP="00635411">
      <w:pPr>
        <w:pStyle w:val="Default"/>
        <w:spacing w:after="0" w:line="240" w:lineRule="auto"/>
        <w:rPr>
          <w:rFonts w:ascii="Arial Narrow" w:eastAsiaTheme="minorHAnsi" w:hAnsi="Arial Narrow"/>
          <w:sz w:val="22"/>
          <w:szCs w:val="22"/>
        </w:rPr>
      </w:pPr>
      <w:r w:rsidRPr="00635411">
        <w:rPr>
          <w:rFonts w:ascii="Arial Narrow" w:hAnsi="Arial Narrow" w:cs="Arial"/>
          <w:iCs/>
          <w:color w:val="000000" w:themeColor="text1"/>
          <w:sz w:val="22"/>
          <w:szCs w:val="22"/>
        </w:rPr>
        <w:t>MPI received a submission requesting consideration for the</w:t>
      </w:r>
      <w:r w:rsidRPr="00635411">
        <w:rPr>
          <w:rFonts w:ascii="Arial Narrow" w:hAnsi="Arial Narrow"/>
          <w:bCs/>
          <w:sz w:val="22"/>
          <w:szCs w:val="22"/>
        </w:rPr>
        <w:t xml:space="preserve"> adoption heat treatment </w:t>
      </w:r>
      <w:r w:rsidRPr="00635411">
        <w:rPr>
          <w:rFonts w:ascii="Arial Narrow" w:eastAsiaTheme="minorHAnsi" w:hAnsi="Arial Narrow"/>
          <w:sz w:val="22"/>
          <w:szCs w:val="22"/>
        </w:rPr>
        <w:t xml:space="preserve">at 60°C for one minute for vehicles and machinery.  The submission quoted an MPI Technical Paper (Ormsby 2018) which referred to management of forest pests in the international standard for wood packaging (ISPM 15) with the above temperature.  Aigner and Kuhar (2016) also demonstrated that small number of Brown Marmorated Stink Bug was killed when exposed to a range of temperatures from 15 minutes to an hour between 45 and 50°C and behaved consistently with other insects displaying a range of mortality.  </w:t>
      </w:r>
      <w:r w:rsidRPr="00635411">
        <w:rPr>
          <w:rFonts w:ascii="Arial Narrow" w:hAnsi="Arial Narrow"/>
          <w:bCs/>
          <w:sz w:val="22"/>
          <w:szCs w:val="22"/>
        </w:rPr>
        <w:t>MPI believes that this request</w:t>
      </w:r>
      <w:r w:rsidRPr="00635411">
        <w:rPr>
          <w:rFonts w:ascii="Arial Narrow" w:eastAsiaTheme="minorHAnsi" w:hAnsi="Arial Narrow"/>
          <w:sz w:val="22"/>
          <w:szCs w:val="22"/>
        </w:rPr>
        <w:t xml:space="preserve"> may not be applicable to Brown Marmorated Stink Bug associated with vehicles, machinery and equipment and further scientific data is required to confirm efficacy</w:t>
      </w:r>
      <w:r w:rsidR="00A4471B">
        <w:rPr>
          <w:rFonts w:ascii="Arial Narrow" w:eastAsiaTheme="minorHAnsi" w:hAnsi="Arial Narrow"/>
          <w:sz w:val="22"/>
          <w:szCs w:val="22"/>
        </w:rPr>
        <w:t>.</w:t>
      </w:r>
    </w:p>
    <w:p w14:paraId="3CB5DAA1" w14:textId="5BDCDF1C" w:rsidR="00635411" w:rsidRDefault="00A4471B" w:rsidP="00635411">
      <w:pPr>
        <w:pStyle w:val="Default"/>
        <w:spacing w:after="0" w:line="240" w:lineRule="auto"/>
        <w:rPr>
          <w:rFonts w:ascii="Arial Narrow" w:eastAsiaTheme="minorHAnsi" w:hAnsi="Arial Narrow"/>
          <w:sz w:val="22"/>
          <w:szCs w:val="22"/>
        </w:rPr>
      </w:pPr>
      <w:r>
        <w:rPr>
          <w:rFonts w:ascii="Arial Narrow" w:eastAsiaTheme="minorHAnsi" w:hAnsi="Arial Narrow"/>
          <w:sz w:val="22"/>
          <w:szCs w:val="22"/>
        </w:rPr>
        <w:t xml:space="preserve"> </w:t>
      </w:r>
    </w:p>
    <w:p w14:paraId="7880EC5C" w14:textId="549F3322" w:rsidR="003F0B98" w:rsidRPr="00635411" w:rsidRDefault="003F0B98" w:rsidP="00635411">
      <w:pPr>
        <w:pStyle w:val="Default"/>
        <w:spacing w:after="0" w:line="240" w:lineRule="auto"/>
        <w:rPr>
          <w:rFonts w:ascii="Arial Narrow" w:eastAsiaTheme="minorHAnsi" w:hAnsi="Arial Narrow"/>
          <w:sz w:val="22"/>
          <w:szCs w:val="22"/>
        </w:rPr>
      </w:pPr>
      <w:r w:rsidRPr="00635411">
        <w:rPr>
          <w:rFonts w:ascii="Arial Narrow" w:eastAsiaTheme="minorHAnsi" w:hAnsi="Arial Narrow"/>
          <w:sz w:val="22"/>
          <w:szCs w:val="22"/>
        </w:rPr>
        <w:t xml:space="preserve">MPI contends that in order to accept 60°C for one minute as an approved treatment, it would need to be based on further specific </w:t>
      </w:r>
      <w:r w:rsidRPr="00635411">
        <w:rPr>
          <w:rFonts w:ascii="Arial Narrow" w:hAnsi="Arial Narrow" w:cs="Calibri"/>
          <w:color w:val="auto"/>
          <w:sz w:val="22"/>
          <w:szCs w:val="22"/>
        </w:rPr>
        <w:t xml:space="preserve">research that shows this rate is effective for Brown Marmorated Stink Bug and can be achieved consistently across all cavities and parts of vehicles and machinery (such as within air ducts, under the carpet, behind the sun visor, under the battery, within wiring looms etc.).  The temperature of </w:t>
      </w:r>
      <w:r w:rsidRPr="00635411">
        <w:rPr>
          <w:rFonts w:ascii="Arial Narrow" w:eastAsiaTheme="minorHAnsi" w:hAnsi="Arial Narrow"/>
          <w:sz w:val="22"/>
          <w:szCs w:val="22"/>
        </w:rPr>
        <w:t xml:space="preserve">60°C for one minute </w:t>
      </w:r>
      <w:r w:rsidRPr="00635411">
        <w:rPr>
          <w:rFonts w:ascii="Arial Narrow" w:hAnsi="Arial Narrow" w:cs="Calibri"/>
          <w:color w:val="auto"/>
          <w:sz w:val="22"/>
          <w:szCs w:val="22"/>
        </w:rPr>
        <w:t xml:space="preserve">must be achieved in the coldest spot of all vehicles or machinery being treated.  </w:t>
      </w:r>
      <w:r w:rsidR="001D6BB8" w:rsidRPr="00635411">
        <w:rPr>
          <w:rFonts w:ascii="Arial Narrow" w:hAnsi="Arial Narrow"/>
          <w:sz w:val="22"/>
          <w:szCs w:val="22"/>
        </w:rPr>
        <w:t>If evidence is provided to MPI that heat treatment operators can raise every internal and external part of the wide variety and number of the vehicles that are required to be treated to 60</w:t>
      </w:r>
      <w:r w:rsidR="001D6BB8" w:rsidRPr="00635411">
        <w:rPr>
          <w:rFonts w:ascii="Arial Narrow" w:hAnsi="Arial Narrow"/>
          <w:sz w:val="22"/>
          <w:szCs w:val="22"/>
          <w:vertAlign w:val="superscript"/>
        </w:rPr>
        <w:t>o</w:t>
      </w:r>
      <w:r w:rsidR="001D6BB8" w:rsidRPr="00635411">
        <w:rPr>
          <w:rFonts w:ascii="Arial Narrow" w:hAnsi="Arial Narrow"/>
          <w:sz w:val="22"/>
          <w:szCs w:val="22"/>
        </w:rPr>
        <w:t>C consistently for 1 minute, then it may be considered an equivalent treatment.</w:t>
      </w:r>
    </w:p>
    <w:p w14:paraId="04F88494" w14:textId="77777777" w:rsidR="003F0B98" w:rsidRPr="00635411" w:rsidRDefault="003F0B98" w:rsidP="00635411">
      <w:pPr>
        <w:pStyle w:val="Default"/>
        <w:spacing w:after="0" w:line="240" w:lineRule="auto"/>
        <w:rPr>
          <w:rFonts w:ascii="Arial Narrow" w:hAnsi="Arial Narrow" w:cs="Calibri"/>
          <w:color w:val="auto"/>
          <w:sz w:val="22"/>
          <w:szCs w:val="22"/>
        </w:rPr>
      </w:pPr>
    </w:p>
    <w:p w14:paraId="7E85DF12" w14:textId="250DB1BA" w:rsidR="00E64A01" w:rsidRPr="00635411" w:rsidRDefault="003F0B98" w:rsidP="00635411">
      <w:pPr>
        <w:pStyle w:val="Default"/>
        <w:spacing w:after="0" w:line="240" w:lineRule="auto"/>
        <w:rPr>
          <w:rFonts w:ascii="Arial Narrow" w:hAnsi="Arial Narrow" w:cs="Arial"/>
          <w:color w:val="000000" w:themeColor="text1"/>
          <w:sz w:val="22"/>
          <w:szCs w:val="22"/>
        </w:rPr>
      </w:pPr>
      <w:r w:rsidRPr="00635411">
        <w:rPr>
          <w:rFonts w:ascii="Arial Narrow" w:hAnsi="Arial Narrow"/>
          <w:sz w:val="22"/>
          <w:szCs w:val="22"/>
        </w:rPr>
        <w:t>MPI also received feedback that stated heat treatment would negatively affect battery life for those units found in electric or hybrid vehicles.  MPI does not hold data that confirms heating the batteries to 56</w:t>
      </w:r>
      <w:r w:rsidRPr="00635411">
        <w:rPr>
          <w:rFonts w:ascii="Arial Narrow" w:hAnsi="Arial Narrow"/>
          <w:sz w:val="22"/>
          <w:szCs w:val="22"/>
          <w:vertAlign w:val="superscript"/>
        </w:rPr>
        <w:t>o</w:t>
      </w:r>
      <w:r w:rsidRPr="00635411">
        <w:rPr>
          <w:rFonts w:ascii="Arial Narrow" w:hAnsi="Arial Narrow"/>
          <w:sz w:val="22"/>
          <w:szCs w:val="22"/>
        </w:rPr>
        <w:t>C for 30 minutes or 60</w:t>
      </w:r>
      <w:r w:rsidRPr="00635411">
        <w:rPr>
          <w:rFonts w:ascii="Arial Narrow" w:hAnsi="Arial Narrow"/>
          <w:sz w:val="22"/>
          <w:szCs w:val="22"/>
          <w:vertAlign w:val="superscript"/>
        </w:rPr>
        <w:t>o</w:t>
      </w:r>
      <w:r w:rsidRPr="00635411">
        <w:rPr>
          <w:rFonts w:ascii="Arial Narrow" w:hAnsi="Arial Narrow"/>
          <w:sz w:val="22"/>
          <w:szCs w:val="22"/>
        </w:rPr>
        <w:t>C for 10 minutes will have a deleterious effect on them.  MPI is open to receiving verifiable data that confirms damage will occur and shorten battery life.  MPI recommends that exporters and importers should investigate and manage batteries appropriately such as removing them before heat treatment to prevent damage.  Electric vehicles that require treatment for Brown Marmorated Stink Bug may also be treated with another method such as fumigation</w:t>
      </w:r>
      <w:r w:rsidR="007265FF">
        <w:rPr>
          <w:rFonts w:ascii="Arial Narrow" w:hAnsi="Arial Narrow"/>
          <w:sz w:val="22"/>
          <w:szCs w:val="22"/>
        </w:rPr>
        <w:t>.</w:t>
      </w:r>
    </w:p>
    <w:p w14:paraId="541BD3C5" w14:textId="77777777" w:rsidR="00E64A01" w:rsidRPr="00635411" w:rsidRDefault="00E64A01" w:rsidP="00635411">
      <w:pPr>
        <w:pStyle w:val="Default"/>
        <w:spacing w:after="0" w:line="240" w:lineRule="auto"/>
        <w:rPr>
          <w:rFonts w:ascii="Arial Narrow" w:hAnsi="Arial Narrow" w:cs="Arial"/>
          <w:color w:val="000000" w:themeColor="text1"/>
          <w:sz w:val="22"/>
          <w:szCs w:val="22"/>
        </w:rPr>
      </w:pPr>
    </w:p>
    <w:p w14:paraId="3CFB9149" w14:textId="4C1C5280" w:rsidR="00293868" w:rsidRPr="00C244D4" w:rsidRDefault="00293868" w:rsidP="00635411">
      <w:pPr>
        <w:spacing w:after="0" w:line="240" w:lineRule="auto"/>
        <w:ind w:right="137"/>
        <w:rPr>
          <w:rFonts w:ascii="Arial Narrow" w:hAnsi="Arial Narrow" w:cs="Arial"/>
          <w:b/>
          <w:color w:val="000000" w:themeColor="text1"/>
          <w:sz w:val="22"/>
          <w:szCs w:val="22"/>
          <w:lang w:val="en-GB" w:eastAsia="en-GB"/>
        </w:rPr>
      </w:pPr>
      <w:r w:rsidRPr="00C244D4">
        <w:rPr>
          <w:rFonts w:ascii="Arial Narrow" w:hAnsi="Arial Narrow" w:cs="Arial"/>
          <w:b/>
          <w:color w:val="000000" w:themeColor="text1"/>
          <w:sz w:val="22"/>
          <w:szCs w:val="22"/>
          <w:lang w:val="en-GB" w:eastAsia="en-GB"/>
        </w:rPr>
        <w:t>Summary of treatments for managing Brown Marmorated Stink Bug on vehicles, machinery and equipment</w:t>
      </w:r>
    </w:p>
    <w:p w14:paraId="4CDCC9ED" w14:textId="04855F03" w:rsidR="006E38C1" w:rsidRPr="00C50EE8" w:rsidRDefault="00640A01" w:rsidP="00635411">
      <w:pPr>
        <w:spacing w:after="0" w:line="240" w:lineRule="auto"/>
        <w:ind w:right="137"/>
        <w:rPr>
          <w:rFonts w:ascii="Arial Narrow" w:hAnsi="Arial Narrow"/>
          <w:sz w:val="22"/>
          <w:szCs w:val="22"/>
        </w:rPr>
      </w:pPr>
      <w:r w:rsidRPr="00C50EE8">
        <w:rPr>
          <w:rFonts w:ascii="Arial Narrow" w:hAnsi="Arial Narrow"/>
          <w:sz w:val="22"/>
          <w:szCs w:val="22"/>
        </w:rPr>
        <w:t xml:space="preserve">MPI will include the following treatment schedule specifications in </w:t>
      </w:r>
      <w:r w:rsidRPr="00C50EE8">
        <w:rPr>
          <w:rFonts w:ascii="Arial Narrow" w:hAnsi="Arial Narrow" w:cs="Arial"/>
          <w:color w:val="000000" w:themeColor="text1"/>
          <w:sz w:val="22"/>
          <w:szCs w:val="22"/>
        </w:rPr>
        <w:t xml:space="preserve">MPI administrative standard - </w:t>
      </w:r>
      <w:r w:rsidRPr="00C50EE8">
        <w:rPr>
          <w:rFonts w:ascii="Arial Narrow" w:hAnsi="Arial Narrow"/>
          <w:i/>
          <w:color w:val="000000" w:themeColor="text1"/>
          <w:sz w:val="22"/>
          <w:szCs w:val="22"/>
        </w:rPr>
        <w:t>MPI Approved Biosecurity Treatments</w:t>
      </w:r>
      <w:r w:rsidRPr="00C50EE8">
        <w:rPr>
          <w:rFonts w:ascii="Arial Narrow" w:hAnsi="Arial Narrow"/>
          <w:color w:val="000000" w:themeColor="text1"/>
          <w:sz w:val="22"/>
          <w:szCs w:val="22"/>
        </w:rPr>
        <w:t>.</w:t>
      </w:r>
    </w:p>
    <w:p w14:paraId="4088BB60" w14:textId="77777777" w:rsidR="00640A01" w:rsidRPr="00635411" w:rsidRDefault="00640A01" w:rsidP="00640A01">
      <w:pPr>
        <w:spacing w:after="0" w:line="240" w:lineRule="auto"/>
        <w:rPr>
          <w:rFonts w:ascii="Arial Narrow" w:hAnsi="Arial Narrow"/>
          <w:sz w:val="22"/>
          <w:szCs w:val="22"/>
        </w:rPr>
      </w:pPr>
    </w:p>
    <w:p w14:paraId="58892B90" w14:textId="0604504D" w:rsidR="00640A01" w:rsidRDefault="00640A01" w:rsidP="00640A01">
      <w:pPr>
        <w:pStyle w:val="ListParagraph"/>
        <w:numPr>
          <w:ilvl w:val="0"/>
          <w:numId w:val="24"/>
        </w:numPr>
        <w:spacing w:after="0" w:line="240" w:lineRule="auto"/>
        <w:rPr>
          <w:rFonts w:ascii="Arial Narrow" w:hAnsi="Arial Narrow"/>
          <w:sz w:val="22"/>
          <w:szCs w:val="22"/>
        </w:rPr>
      </w:pPr>
      <w:r>
        <w:rPr>
          <w:rFonts w:ascii="Arial Narrow" w:hAnsi="Arial Narrow"/>
          <w:sz w:val="22"/>
          <w:szCs w:val="22"/>
        </w:rPr>
        <w:t xml:space="preserve">Methyl bromide fumigation at </w:t>
      </w:r>
      <w:r w:rsidRPr="00635411">
        <w:rPr>
          <w:rFonts w:ascii="Arial Narrow" w:hAnsi="Arial Narrow"/>
          <w:sz w:val="22"/>
          <w:szCs w:val="22"/>
        </w:rPr>
        <w:t>24</w:t>
      </w:r>
      <w:r>
        <w:rPr>
          <w:rFonts w:ascii="Arial Narrow" w:hAnsi="Arial Narrow"/>
          <w:sz w:val="22"/>
          <w:szCs w:val="22"/>
        </w:rPr>
        <w:t xml:space="preserve"> </w:t>
      </w:r>
      <w:r w:rsidRPr="00635411">
        <w:rPr>
          <w:rFonts w:ascii="Arial Narrow" w:hAnsi="Arial Narrow"/>
          <w:sz w:val="22"/>
          <w:szCs w:val="22"/>
        </w:rPr>
        <w:t>g/m³ at 10°C for 12 hours with a 12</w:t>
      </w:r>
      <w:r>
        <w:rPr>
          <w:rFonts w:ascii="Arial Narrow" w:hAnsi="Arial Narrow"/>
          <w:sz w:val="22"/>
          <w:szCs w:val="22"/>
        </w:rPr>
        <w:t xml:space="preserve"> </w:t>
      </w:r>
      <w:r w:rsidRPr="00635411">
        <w:rPr>
          <w:rFonts w:ascii="Arial Narrow" w:hAnsi="Arial Narrow"/>
          <w:sz w:val="22"/>
          <w:szCs w:val="22"/>
        </w:rPr>
        <w:t>g/</w:t>
      </w:r>
      <w:r w:rsidRPr="00635411">
        <w:rPr>
          <w:rFonts w:ascii="Arial Narrow" w:hAnsi="Arial Narrow" w:cs="Arial"/>
          <w:sz w:val="22"/>
          <w:szCs w:val="22"/>
        </w:rPr>
        <w:t>m</w:t>
      </w:r>
      <w:r w:rsidRPr="00635411">
        <w:rPr>
          <w:rFonts w:ascii="Arial Narrow" w:hAnsi="Arial Narrow" w:cs="Arial"/>
          <w:sz w:val="22"/>
          <w:szCs w:val="22"/>
          <w:vertAlign w:val="superscript"/>
        </w:rPr>
        <w:t xml:space="preserve">3 </w:t>
      </w:r>
      <w:r w:rsidRPr="00635411">
        <w:rPr>
          <w:rFonts w:ascii="Arial Narrow" w:hAnsi="Arial Narrow"/>
          <w:sz w:val="22"/>
          <w:szCs w:val="22"/>
        </w:rPr>
        <w:t>minimum final reading (50%) or mor</w:t>
      </w:r>
      <w:r>
        <w:rPr>
          <w:rFonts w:ascii="Arial Narrow" w:hAnsi="Arial Narrow"/>
          <w:sz w:val="22"/>
          <w:szCs w:val="22"/>
        </w:rPr>
        <w:t xml:space="preserve">e of the initial concentration, </w:t>
      </w:r>
      <w:r w:rsidRPr="00635411">
        <w:rPr>
          <w:rFonts w:ascii="Arial Narrow" w:hAnsi="Arial Narrow"/>
          <w:sz w:val="22"/>
          <w:szCs w:val="22"/>
        </w:rPr>
        <w:t>to achieve a C</w:t>
      </w:r>
      <w:r w:rsidRPr="00635411">
        <w:rPr>
          <w:rFonts w:ascii="Arial Narrow" w:hAnsi="Arial Narrow"/>
          <w:i/>
          <w:sz w:val="22"/>
          <w:szCs w:val="22"/>
        </w:rPr>
        <w:t>t</w:t>
      </w:r>
      <w:r w:rsidRPr="00635411">
        <w:rPr>
          <w:rFonts w:ascii="Arial Narrow" w:hAnsi="Arial Narrow"/>
          <w:sz w:val="22"/>
          <w:szCs w:val="22"/>
        </w:rPr>
        <w:t xml:space="preserve"> of 200g.h/m</w:t>
      </w:r>
      <w:r w:rsidRPr="00635411">
        <w:rPr>
          <w:rFonts w:ascii="Arial Narrow" w:hAnsi="Arial Narrow"/>
          <w:sz w:val="22"/>
          <w:szCs w:val="22"/>
          <w:vertAlign w:val="superscript"/>
        </w:rPr>
        <w:t>3</w:t>
      </w:r>
      <w:r w:rsidRPr="00635411">
        <w:rPr>
          <w:rFonts w:ascii="Arial Narrow" w:hAnsi="Arial Narrow"/>
          <w:sz w:val="22"/>
          <w:szCs w:val="22"/>
        </w:rPr>
        <w:t>.</w:t>
      </w:r>
    </w:p>
    <w:p w14:paraId="35335097" w14:textId="2944B83D" w:rsidR="00640A01" w:rsidRDefault="00640A01" w:rsidP="00640A01">
      <w:pPr>
        <w:pStyle w:val="ListParagraph"/>
        <w:numPr>
          <w:ilvl w:val="0"/>
          <w:numId w:val="24"/>
        </w:numPr>
        <w:spacing w:after="0" w:line="240" w:lineRule="auto"/>
        <w:rPr>
          <w:rFonts w:ascii="Arial Narrow" w:hAnsi="Arial Narrow"/>
          <w:sz w:val="22"/>
          <w:szCs w:val="22"/>
        </w:rPr>
      </w:pPr>
      <w:r>
        <w:rPr>
          <w:rFonts w:ascii="Arial Narrow" w:hAnsi="Arial Narrow"/>
          <w:sz w:val="22"/>
          <w:szCs w:val="22"/>
        </w:rPr>
        <w:t xml:space="preserve">Sulfuryl fluoride at </w:t>
      </w:r>
      <w:r w:rsidRPr="00635411">
        <w:rPr>
          <w:rFonts w:ascii="Arial Narrow" w:hAnsi="Arial Narrow"/>
          <w:sz w:val="22"/>
          <w:szCs w:val="22"/>
        </w:rPr>
        <w:t>20 g/m</w:t>
      </w:r>
      <w:r w:rsidRPr="00635411">
        <w:rPr>
          <w:rFonts w:ascii="Arial Narrow" w:hAnsi="Arial Narrow"/>
          <w:sz w:val="22"/>
          <w:szCs w:val="22"/>
          <w:vertAlign w:val="superscript"/>
        </w:rPr>
        <w:t>3</w:t>
      </w:r>
      <w:r w:rsidRPr="00635411">
        <w:rPr>
          <w:rFonts w:ascii="Arial Narrow" w:hAnsi="Arial Narrow"/>
          <w:sz w:val="22"/>
          <w:szCs w:val="22"/>
        </w:rPr>
        <w:t xml:space="preserve"> at 10°C for 12 hours or greater with a 14 g/m</w:t>
      </w:r>
      <w:r w:rsidRPr="00635411">
        <w:rPr>
          <w:rFonts w:ascii="Arial Narrow" w:hAnsi="Arial Narrow"/>
          <w:sz w:val="22"/>
          <w:szCs w:val="22"/>
          <w:vertAlign w:val="superscript"/>
        </w:rPr>
        <w:t>3</w:t>
      </w:r>
      <w:r w:rsidRPr="00635411">
        <w:rPr>
          <w:rFonts w:ascii="Arial Narrow" w:hAnsi="Arial Narrow"/>
          <w:sz w:val="22"/>
          <w:szCs w:val="22"/>
        </w:rPr>
        <w:t xml:space="preserve"> minimum final reading, to achieve a C</w:t>
      </w:r>
      <w:r w:rsidRPr="00635411">
        <w:rPr>
          <w:rFonts w:ascii="Arial Narrow" w:hAnsi="Arial Narrow"/>
          <w:i/>
          <w:sz w:val="22"/>
          <w:szCs w:val="22"/>
        </w:rPr>
        <w:t>t</w:t>
      </w:r>
      <w:r w:rsidRPr="00635411">
        <w:rPr>
          <w:rFonts w:ascii="Arial Narrow" w:hAnsi="Arial Narrow"/>
          <w:sz w:val="22"/>
          <w:szCs w:val="22"/>
        </w:rPr>
        <w:t xml:space="preserve"> of 200g.h/m</w:t>
      </w:r>
      <w:r w:rsidRPr="00635411">
        <w:rPr>
          <w:rFonts w:ascii="Arial Narrow" w:hAnsi="Arial Narrow"/>
          <w:sz w:val="22"/>
          <w:szCs w:val="22"/>
          <w:vertAlign w:val="superscript"/>
        </w:rPr>
        <w:t>3</w:t>
      </w:r>
      <w:r>
        <w:rPr>
          <w:rFonts w:ascii="Arial Narrow" w:hAnsi="Arial Narrow"/>
          <w:sz w:val="22"/>
          <w:szCs w:val="22"/>
        </w:rPr>
        <w:t>.</w:t>
      </w:r>
    </w:p>
    <w:p w14:paraId="6D43FBC0" w14:textId="5EB6D891" w:rsidR="00640A01" w:rsidRPr="00152450" w:rsidRDefault="00640A01" w:rsidP="00640A01">
      <w:pPr>
        <w:pStyle w:val="ListParagraph"/>
        <w:numPr>
          <w:ilvl w:val="0"/>
          <w:numId w:val="24"/>
        </w:numPr>
        <w:spacing w:before="120"/>
        <w:rPr>
          <w:rFonts w:ascii="Arial Narrow" w:hAnsi="Arial Narrow"/>
          <w:sz w:val="22"/>
          <w:szCs w:val="22"/>
        </w:rPr>
      </w:pPr>
      <w:r>
        <w:rPr>
          <w:rFonts w:ascii="Arial Narrow" w:hAnsi="Arial Narrow"/>
          <w:sz w:val="22"/>
          <w:szCs w:val="22"/>
        </w:rPr>
        <w:t xml:space="preserve">Heat treatment at </w:t>
      </w:r>
      <w:r w:rsidRPr="00152450">
        <w:rPr>
          <w:rFonts w:ascii="Arial Narrow" w:hAnsi="Arial Narrow"/>
          <w:sz w:val="22"/>
          <w:szCs w:val="22"/>
        </w:rPr>
        <w:t>56</w:t>
      </w:r>
      <w:r w:rsidRPr="00152450">
        <w:rPr>
          <w:rFonts w:ascii="Arial Narrow" w:hAnsi="Arial Narrow"/>
          <w:sz w:val="22"/>
          <w:szCs w:val="22"/>
          <w:vertAlign w:val="superscript"/>
        </w:rPr>
        <w:t>o</w:t>
      </w:r>
      <w:r w:rsidRPr="00152450">
        <w:rPr>
          <w:rFonts w:ascii="Arial Narrow" w:hAnsi="Arial Narrow"/>
          <w:sz w:val="22"/>
          <w:szCs w:val="22"/>
        </w:rPr>
        <w:t xml:space="preserve">C for 30 minutes (all sizes </w:t>
      </w:r>
      <w:r>
        <w:rPr>
          <w:rFonts w:ascii="Arial Narrow" w:hAnsi="Arial Narrow"/>
          <w:sz w:val="22"/>
          <w:szCs w:val="22"/>
        </w:rPr>
        <w:t xml:space="preserve">and weights </w:t>
      </w:r>
      <w:r w:rsidRPr="00152450">
        <w:rPr>
          <w:rFonts w:ascii="Arial Narrow" w:hAnsi="Arial Narrow"/>
          <w:sz w:val="22"/>
          <w:szCs w:val="22"/>
        </w:rPr>
        <w:t>of vehicles and machinery)</w:t>
      </w:r>
      <w:r>
        <w:rPr>
          <w:rFonts w:ascii="Arial Narrow" w:hAnsi="Arial Narrow"/>
          <w:sz w:val="22"/>
          <w:szCs w:val="22"/>
        </w:rPr>
        <w:t>;</w:t>
      </w:r>
    </w:p>
    <w:p w14:paraId="641DED02" w14:textId="1F7B89EA" w:rsidR="00640A01" w:rsidRPr="00152450" w:rsidRDefault="00640A01" w:rsidP="00640A01">
      <w:pPr>
        <w:pStyle w:val="ListParagraph"/>
        <w:numPr>
          <w:ilvl w:val="0"/>
          <w:numId w:val="24"/>
        </w:numPr>
        <w:spacing w:before="120"/>
        <w:rPr>
          <w:rFonts w:ascii="Arial Narrow" w:hAnsi="Arial Narrow"/>
          <w:sz w:val="22"/>
          <w:szCs w:val="22"/>
        </w:rPr>
      </w:pPr>
      <w:r>
        <w:rPr>
          <w:rFonts w:ascii="Arial Narrow" w:hAnsi="Arial Narrow"/>
          <w:sz w:val="22"/>
          <w:szCs w:val="22"/>
        </w:rPr>
        <w:t xml:space="preserve">Heat treatment at </w:t>
      </w:r>
      <w:r w:rsidRPr="00152450">
        <w:rPr>
          <w:rFonts w:ascii="Arial Narrow" w:hAnsi="Arial Narrow"/>
          <w:sz w:val="22"/>
          <w:szCs w:val="22"/>
        </w:rPr>
        <w:t>60</w:t>
      </w:r>
      <w:r w:rsidRPr="00152450">
        <w:rPr>
          <w:rFonts w:ascii="Arial Narrow" w:hAnsi="Arial Narrow"/>
          <w:sz w:val="22"/>
          <w:szCs w:val="22"/>
          <w:vertAlign w:val="superscript"/>
        </w:rPr>
        <w:t>o</w:t>
      </w:r>
      <w:r w:rsidRPr="00152450">
        <w:rPr>
          <w:rFonts w:ascii="Arial Narrow" w:hAnsi="Arial Narrow"/>
          <w:sz w:val="22"/>
          <w:szCs w:val="22"/>
        </w:rPr>
        <w:t xml:space="preserve">C for 10 minutes for vehicles and machinery </w:t>
      </w:r>
      <w:r>
        <w:rPr>
          <w:rFonts w:ascii="Arial Narrow" w:hAnsi="Arial Narrow"/>
          <w:sz w:val="22"/>
          <w:szCs w:val="22"/>
        </w:rPr>
        <w:t xml:space="preserve">under </w:t>
      </w:r>
      <w:r w:rsidRPr="00152450">
        <w:rPr>
          <w:rFonts w:ascii="Arial Narrow" w:hAnsi="Arial Narrow"/>
          <w:sz w:val="22"/>
          <w:szCs w:val="22"/>
        </w:rPr>
        <w:t xml:space="preserve">3,000kg; and </w:t>
      </w:r>
    </w:p>
    <w:p w14:paraId="3FA7F3E7" w14:textId="6166A38F" w:rsidR="00640A01" w:rsidRDefault="00640A01" w:rsidP="00C50EE8">
      <w:pPr>
        <w:pStyle w:val="ListParagraph"/>
        <w:numPr>
          <w:ilvl w:val="0"/>
          <w:numId w:val="24"/>
        </w:numPr>
        <w:autoSpaceDE w:val="0"/>
        <w:autoSpaceDN w:val="0"/>
        <w:adjustRightInd w:val="0"/>
        <w:spacing w:after="0" w:line="240" w:lineRule="auto"/>
        <w:rPr>
          <w:rFonts w:ascii="Arial Narrow" w:hAnsi="Arial Narrow"/>
          <w:sz w:val="22"/>
          <w:szCs w:val="22"/>
        </w:rPr>
      </w:pPr>
      <w:r>
        <w:rPr>
          <w:rFonts w:ascii="Arial Narrow" w:hAnsi="Arial Narrow"/>
          <w:sz w:val="22"/>
          <w:szCs w:val="22"/>
        </w:rPr>
        <w:t xml:space="preserve">Heat treatment at </w:t>
      </w:r>
      <w:r w:rsidRPr="00152450">
        <w:rPr>
          <w:rFonts w:ascii="Arial Narrow" w:hAnsi="Arial Narrow"/>
          <w:sz w:val="22"/>
          <w:szCs w:val="22"/>
        </w:rPr>
        <w:t>60</w:t>
      </w:r>
      <w:r w:rsidRPr="00152450">
        <w:rPr>
          <w:rFonts w:ascii="Arial Narrow" w:hAnsi="Arial Narrow"/>
          <w:sz w:val="22"/>
          <w:szCs w:val="22"/>
          <w:vertAlign w:val="superscript"/>
        </w:rPr>
        <w:t>o</w:t>
      </w:r>
      <w:r w:rsidRPr="00152450">
        <w:rPr>
          <w:rFonts w:ascii="Arial Narrow" w:hAnsi="Arial Narrow"/>
          <w:sz w:val="22"/>
          <w:szCs w:val="22"/>
        </w:rPr>
        <w:t xml:space="preserve">C for 20 minutes vehicles and machinery </w:t>
      </w:r>
      <w:r>
        <w:rPr>
          <w:rFonts w:ascii="Arial Narrow" w:hAnsi="Arial Narrow"/>
          <w:sz w:val="22"/>
          <w:szCs w:val="22"/>
        </w:rPr>
        <w:t xml:space="preserve">exceeding </w:t>
      </w:r>
      <w:r w:rsidRPr="00152450">
        <w:rPr>
          <w:rFonts w:ascii="Arial Narrow" w:hAnsi="Arial Narrow"/>
          <w:sz w:val="22"/>
          <w:szCs w:val="22"/>
        </w:rPr>
        <w:t>3,000kg.</w:t>
      </w:r>
    </w:p>
    <w:p w14:paraId="0CC0F1E1" w14:textId="0EE5C8B2" w:rsidR="00C413A6" w:rsidRDefault="00C413A6" w:rsidP="003B3FB7">
      <w:pPr>
        <w:pStyle w:val="ListParagraph"/>
        <w:autoSpaceDE w:val="0"/>
        <w:autoSpaceDN w:val="0"/>
        <w:adjustRightInd w:val="0"/>
        <w:spacing w:after="0" w:line="240" w:lineRule="auto"/>
        <w:rPr>
          <w:rFonts w:ascii="Arial Narrow" w:hAnsi="Arial Narrow"/>
          <w:sz w:val="22"/>
          <w:szCs w:val="22"/>
        </w:rPr>
      </w:pPr>
    </w:p>
    <w:p w14:paraId="67B3B6B5" w14:textId="2EEDEBFA" w:rsidR="00C413A6" w:rsidRPr="003B3FB7" w:rsidRDefault="00C413A6" w:rsidP="003B3FB7">
      <w:pPr>
        <w:autoSpaceDE w:val="0"/>
        <w:autoSpaceDN w:val="0"/>
        <w:adjustRightInd w:val="0"/>
        <w:spacing w:after="0" w:line="240" w:lineRule="auto"/>
        <w:rPr>
          <w:rFonts w:ascii="Arial Narrow" w:hAnsi="Arial Narrow" w:cs="Arial"/>
          <w:b/>
          <w:color w:val="000000" w:themeColor="text1"/>
          <w:sz w:val="22"/>
          <w:szCs w:val="22"/>
        </w:rPr>
      </w:pPr>
      <w:r w:rsidRPr="003B3FB7">
        <w:rPr>
          <w:rFonts w:ascii="Arial Narrow" w:hAnsi="Arial Narrow" w:cs="Arial"/>
          <w:b/>
          <w:color w:val="000000" w:themeColor="text1"/>
          <w:sz w:val="22"/>
          <w:szCs w:val="22"/>
        </w:rPr>
        <w:t>Cooperation with the Australian Department of Agriculture and Water Resources</w:t>
      </w:r>
      <w:r w:rsidR="00C14F2F">
        <w:rPr>
          <w:rFonts w:ascii="Arial Narrow" w:hAnsi="Arial Narrow" w:cs="Arial"/>
          <w:b/>
          <w:color w:val="000000" w:themeColor="text1"/>
          <w:sz w:val="22"/>
          <w:szCs w:val="22"/>
        </w:rPr>
        <w:t xml:space="preserve"> (DAWR)</w:t>
      </w:r>
    </w:p>
    <w:p w14:paraId="35189C41" w14:textId="4ED0E7BD" w:rsidR="00C413A6" w:rsidRPr="003B3FB7" w:rsidRDefault="00C413A6" w:rsidP="003B3FB7">
      <w:pPr>
        <w:autoSpaceDE w:val="0"/>
        <w:autoSpaceDN w:val="0"/>
        <w:adjustRightInd w:val="0"/>
        <w:spacing w:after="0" w:line="240" w:lineRule="auto"/>
        <w:rPr>
          <w:rFonts w:ascii="Arial Narrow" w:hAnsi="Arial Narrow"/>
          <w:sz w:val="22"/>
          <w:szCs w:val="22"/>
        </w:rPr>
      </w:pPr>
      <w:r w:rsidRPr="00635411">
        <w:rPr>
          <w:rFonts w:ascii="Arial Narrow" w:hAnsi="Arial Narrow" w:cs="Arial"/>
          <w:color w:val="000000" w:themeColor="text1"/>
          <w:sz w:val="22"/>
          <w:szCs w:val="22"/>
        </w:rPr>
        <w:t xml:space="preserve">MPI </w:t>
      </w:r>
      <w:r>
        <w:rPr>
          <w:rFonts w:ascii="Arial Narrow" w:hAnsi="Arial Narrow" w:cs="Arial"/>
          <w:color w:val="000000" w:themeColor="text1"/>
          <w:sz w:val="22"/>
          <w:szCs w:val="22"/>
        </w:rPr>
        <w:t xml:space="preserve">will </w:t>
      </w:r>
      <w:r w:rsidRPr="00635411">
        <w:rPr>
          <w:rFonts w:ascii="Arial Narrow" w:hAnsi="Arial Narrow" w:cs="Arial"/>
          <w:color w:val="000000" w:themeColor="text1"/>
          <w:sz w:val="22"/>
          <w:szCs w:val="22"/>
        </w:rPr>
        <w:t xml:space="preserve">continue to align all treatment schedules for fumigants and heat treatment where possible with </w:t>
      </w:r>
      <w:r w:rsidR="00C14F2F">
        <w:rPr>
          <w:rFonts w:ascii="Arial Narrow" w:hAnsi="Arial Narrow" w:cs="Arial"/>
          <w:color w:val="000000" w:themeColor="text1"/>
          <w:sz w:val="22"/>
          <w:szCs w:val="22"/>
        </w:rPr>
        <w:t>DAWR</w:t>
      </w:r>
      <w:r w:rsidRPr="00635411">
        <w:rPr>
          <w:rFonts w:ascii="Arial Narrow" w:hAnsi="Arial Narrow" w:cs="Arial"/>
          <w:color w:val="000000" w:themeColor="text1"/>
          <w:sz w:val="22"/>
          <w:szCs w:val="22"/>
        </w:rPr>
        <w:t>.  As break-bulk vehicle and machinery cargo bound for both Australia and New Zealand are mostly treated within the same treatment facilities, having the same treatment schedule means there is a better chance of compliance.</w:t>
      </w:r>
      <w:r w:rsidRPr="00635411">
        <w:rPr>
          <w:rFonts w:ascii="Arial Narrow" w:hAnsi="Arial Narrow"/>
          <w:sz w:val="22"/>
          <w:szCs w:val="22"/>
        </w:rPr>
        <w:t xml:space="preserve">  </w:t>
      </w:r>
      <w:r>
        <w:rPr>
          <w:rFonts w:ascii="Arial Narrow" w:hAnsi="Arial Narrow"/>
          <w:sz w:val="22"/>
          <w:szCs w:val="22"/>
        </w:rPr>
        <w:t xml:space="preserve">In addition, </w:t>
      </w:r>
      <w:r>
        <w:rPr>
          <w:rFonts w:ascii="Arial Narrow" w:hAnsi="Arial Narrow" w:cs="Arial"/>
          <w:color w:val="000000" w:themeColor="text1"/>
          <w:sz w:val="22"/>
          <w:szCs w:val="22"/>
        </w:rPr>
        <w:t>o</w:t>
      </w:r>
      <w:r w:rsidRPr="00635411">
        <w:rPr>
          <w:rFonts w:ascii="Arial Narrow" w:hAnsi="Arial Narrow" w:cs="Arial"/>
          <w:color w:val="000000" w:themeColor="text1"/>
          <w:sz w:val="22"/>
          <w:szCs w:val="22"/>
        </w:rPr>
        <w:t xml:space="preserve">ther treatments would be considered equivalent by MPI if the appropriate evidence </w:t>
      </w:r>
      <w:r>
        <w:rPr>
          <w:rFonts w:ascii="Arial Narrow" w:hAnsi="Arial Narrow" w:cs="Arial"/>
          <w:color w:val="000000" w:themeColor="text1"/>
          <w:sz w:val="22"/>
          <w:szCs w:val="22"/>
        </w:rPr>
        <w:t>was provided that</w:t>
      </w:r>
      <w:r w:rsidRPr="00635411">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they </w:t>
      </w:r>
      <w:r w:rsidRPr="00635411">
        <w:rPr>
          <w:rFonts w:ascii="Arial Narrow" w:hAnsi="Arial Narrow" w:cs="Arial"/>
          <w:color w:val="000000" w:themeColor="text1"/>
          <w:sz w:val="22"/>
          <w:szCs w:val="22"/>
        </w:rPr>
        <w:t xml:space="preserve">were effective in killing </w:t>
      </w:r>
      <w:r w:rsidRPr="00635411">
        <w:rPr>
          <w:rFonts w:ascii="Arial Narrow" w:hAnsi="Arial Narrow"/>
          <w:color w:val="000000" w:themeColor="text1"/>
          <w:sz w:val="22"/>
          <w:szCs w:val="22"/>
        </w:rPr>
        <w:t>Asian Gypsy Moth</w:t>
      </w:r>
      <w:r w:rsidRPr="00635411">
        <w:rPr>
          <w:rFonts w:ascii="Arial Narrow" w:hAnsi="Arial Narrow" w:cs="Arial"/>
          <w:color w:val="000000" w:themeColor="text1"/>
          <w:sz w:val="22"/>
          <w:szCs w:val="22"/>
        </w:rPr>
        <w:t>, Brown Marmorated Stink Bug, Yellow Spotted Stink Bug and other regulated pests of concern across new and used vehicles and machinery</w:t>
      </w:r>
      <w:r>
        <w:rPr>
          <w:rFonts w:ascii="Arial Narrow" w:hAnsi="Arial Narrow" w:cs="Arial"/>
          <w:color w:val="000000" w:themeColor="text1"/>
          <w:sz w:val="22"/>
          <w:szCs w:val="22"/>
        </w:rPr>
        <w:t xml:space="preserve"> </w:t>
      </w:r>
      <w:r w:rsidRPr="00635411">
        <w:rPr>
          <w:rFonts w:ascii="Arial Narrow" w:hAnsi="Arial Narrow" w:cs="Arial"/>
          <w:color w:val="000000" w:themeColor="text1"/>
          <w:sz w:val="22"/>
          <w:szCs w:val="22"/>
        </w:rPr>
        <w:t>(including at different rates or temperatures).</w:t>
      </w:r>
    </w:p>
    <w:p w14:paraId="50C082F0" w14:textId="77777777" w:rsidR="00824851" w:rsidRPr="00635411" w:rsidRDefault="00824851" w:rsidP="00635411">
      <w:pPr>
        <w:spacing w:after="0" w:line="240" w:lineRule="auto"/>
        <w:rPr>
          <w:rFonts w:ascii="Arial Narrow" w:hAnsi="Arial Narrow" w:cs="Arial"/>
          <w:b/>
          <w:color w:val="000000" w:themeColor="text1"/>
          <w:sz w:val="22"/>
          <w:szCs w:val="22"/>
        </w:rPr>
      </w:pPr>
    </w:p>
    <w:p w14:paraId="5E4F304E" w14:textId="7836F316" w:rsidR="00310701" w:rsidRPr="00635411" w:rsidRDefault="00310701" w:rsidP="00635411">
      <w:pPr>
        <w:spacing w:after="0" w:line="240" w:lineRule="auto"/>
        <w:rPr>
          <w:rFonts w:ascii="Arial Narrow" w:hAnsi="Arial Narrow" w:cs="Arial"/>
          <w:b/>
          <w:color w:val="000000" w:themeColor="text1"/>
          <w:sz w:val="22"/>
          <w:szCs w:val="22"/>
        </w:rPr>
      </w:pPr>
      <w:r w:rsidRPr="00635411">
        <w:rPr>
          <w:rFonts w:ascii="Arial Narrow" w:hAnsi="Arial Narrow" w:cs="Arial"/>
          <w:b/>
          <w:color w:val="000000" w:themeColor="text1"/>
          <w:sz w:val="22"/>
          <w:szCs w:val="22"/>
        </w:rPr>
        <w:t>Time</w:t>
      </w:r>
      <w:r w:rsidR="00692E11">
        <w:rPr>
          <w:rFonts w:ascii="Arial Narrow" w:hAnsi="Arial Narrow" w:cs="Arial"/>
          <w:b/>
          <w:color w:val="000000" w:themeColor="text1"/>
          <w:sz w:val="22"/>
          <w:szCs w:val="22"/>
        </w:rPr>
        <w:t>-</w:t>
      </w:r>
      <w:r w:rsidRPr="00635411">
        <w:rPr>
          <w:rFonts w:ascii="Arial Narrow" w:hAnsi="Arial Narrow" w:cs="Arial"/>
          <w:b/>
          <w:color w:val="000000" w:themeColor="text1"/>
          <w:sz w:val="22"/>
          <w:szCs w:val="22"/>
        </w:rPr>
        <w:t>bound requirements for treatments</w:t>
      </w:r>
      <w:r w:rsidR="00E60B3D" w:rsidRPr="00635411">
        <w:rPr>
          <w:rFonts w:ascii="Arial Narrow" w:hAnsi="Arial Narrow" w:cs="Arial"/>
          <w:b/>
          <w:color w:val="000000" w:themeColor="text1"/>
          <w:sz w:val="22"/>
          <w:szCs w:val="22"/>
        </w:rPr>
        <w:t xml:space="preserve"> in export countries</w:t>
      </w:r>
    </w:p>
    <w:p w14:paraId="17324EC8" w14:textId="66991574" w:rsidR="00E71AE5" w:rsidRPr="00635411" w:rsidRDefault="002B107A" w:rsidP="00635411">
      <w:pPr>
        <w:autoSpaceDE w:val="0"/>
        <w:autoSpaceDN w:val="0"/>
        <w:adjustRightInd w:val="0"/>
        <w:spacing w:after="0" w:line="240" w:lineRule="auto"/>
        <w:rPr>
          <w:rFonts w:ascii="Arial Narrow" w:hAnsi="Arial Narrow"/>
          <w:sz w:val="22"/>
          <w:szCs w:val="22"/>
        </w:rPr>
      </w:pPr>
      <w:r w:rsidRPr="00635411">
        <w:rPr>
          <w:rFonts w:ascii="Arial Narrow" w:hAnsi="Arial Narrow" w:cs="Arial"/>
          <w:iCs/>
          <w:color w:val="000000" w:themeColor="text1"/>
          <w:sz w:val="22"/>
          <w:szCs w:val="22"/>
        </w:rPr>
        <w:t xml:space="preserve">MPI </w:t>
      </w:r>
      <w:r w:rsidR="00BB627D" w:rsidRPr="00635411">
        <w:rPr>
          <w:rFonts w:ascii="Arial Narrow" w:hAnsi="Arial Narrow" w:cs="Arial"/>
          <w:iCs/>
          <w:color w:val="000000" w:themeColor="text1"/>
          <w:sz w:val="22"/>
          <w:szCs w:val="22"/>
        </w:rPr>
        <w:t xml:space="preserve">analysis </w:t>
      </w:r>
      <w:r w:rsidR="00973835" w:rsidRPr="00635411">
        <w:rPr>
          <w:rFonts w:ascii="Arial Narrow" w:hAnsi="Arial Narrow" w:cs="Arial"/>
          <w:iCs/>
          <w:color w:val="000000" w:themeColor="text1"/>
          <w:sz w:val="22"/>
          <w:szCs w:val="22"/>
        </w:rPr>
        <w:t xml:space="preserve">shows </w:t>
      </w:r>
      <w:r w:rsidR="00EE1EBF" w:rsidRPr="00635411">
        <w:rPr>
          <w:rFonts w:ascii="Arial Narrow" w:hAnsi="Arial Narrow" w:cs="Arial"/>
          <w:iCs/>
          <w:color w:val="000000" w:themeColor="text1"/>
          <w:sz w:val="22"/>
          <w:szCs w:val="22"/>
        </w:rPr>
        <w:t xml:space="preserve">that </w:t>
      </w:r>
      <w:r w:rsidRPr="00635411">
        <w:rPr>
          <w:rFonts w:ascii="Arial Narrow" w:hAnsi="Arial Narrow" w:cs="Arial"/>
          <w:iCs/>
          <w:color w:val="000000" w:themeColor="text1"/>
          <w:sz w:val="22"/>
          <w:szCs w:val="22"/>
        </w:rPr>
        <w:t xml:space="preserve">the 120 hour pre-shipment period </w:t>
      </w:r>
      <w:r w:rsidR="00EE1EBF" w:rsidRPr="00635411">
        <w:rPr>
          <w:rFonts w:ascii="Arial Narrow" w:hAnsi="Arial Narrow" w:cs="Arial"/>
          <w:iCs/>
          <w:color w:val="000000" w:themeColor="text1"/>
          <w:sz w:val="22"/>
          <w:szCs w:val="22"/>
        </w:rPr>
        <w:t xml:space="preserve">for storage </w:t>
      </w:r>
      <w:r w:rsidR="00871706" w:rsidRPr="00635411">
        <w:rPr>
          <w:rFonts w:ascii="Arial Narrow" w:hAnsi="Arial Narrow" w:cs="Arial"/>
          <w:iCs/>
          <w:color w:val="000000" w:themeColor="text1"/>
          <w:sz w:val="22"/>
          <w:szCs w:val="22"/>
        </w:rPr>
        <w:t xml:space="preserve">after treatment </w:t>
      </w:r>
      <w:r w:rsidRPr="00635411">
        <w:rPr>
          <w:rFonts w:ascii="Arial Narrow" w:hAnsi="Arial Narrow" w:cs="Arial"/>
          <w:iCs/>
          <w:color w:val="000000" w:themeColor="text1"/>
          <w:sz w:val="22"/>
          <w:szCs w:val="22"/>
        </w:rPr>
        <w:t xml:space="preserve">is appropriate for break-bulk items where treatments are conducted at the port of departure for </w:t>
      </w:r>
      <w:r w:rsidR="00AC5F8F" w:rsidRPr="00635411">
        <w:rPr>
          <w:rFonts w:ascii="Arial Narrow" w:hAnsi="Arial Narrow" w:cs="Arial"/>
          <w:color w:val="000000" w:themeColor="text1"/>
          <w:sz w:val="22"/>
          <w:szCs w:val="22"/>
          <w:lang w:eastAsia="en-GB"/>
        </w:rPr>
        <w:t>New Zealand</w:t>
      </w:r>
      <w:r w:rsidR="00DF4615" w:rsidRPr="00635411">
        <w:rPr>
          <w:rFonts w:ascii="Arial Narrow" w:hAnsi="Arial Narrow" w:cs="Arial"/>
          <w:iCs/>
          <w:color w:val="000000" w:themeColor="text1"/>
          <w:sz w:val="22"/>
          <w:szCs w:val="22"/>
        </w:rPr>
        <w:t>,</w:t>
      </w:r>
      <w:r w:rsidRPr="00635411">
        <w:rPr>
          <w:rFonts w:ascii="Arial Narrow" w:hAnsi="Arial Narrow" w:cs="Arial"/>
          <w:iCs/>
          <w:color w:val="000000" w:themeColor="text1"/>
          <w:sz w:val="22"/>
          <w:szCs w:val="22"/>
        </w:rPr>
        <w:t xml:space="preserve"> and stored there prior to being shipped.  </w:t>
      </w:r>
      <w:r w:rsidR="00B10283" w:rsidRPr="00635411">
        <w:rPr>
          <w:rFonts w:ascii="Arial Narrow" w:hAnsi="Arial Narrow" w:cs="Arial"/>
          <w:iCs/>
          <w:color w:val="000000" w:themeColor="text1"/>
          <w:sz w:val="22"/>
          <w:szCs w:val="22"/>
        </w:rPr>
        <w:t>The only exception to this requirement is for west-coast U</w:t>
      </w:r>
      <w:r w:rsidR="00952A60" w:rsidRPr="00635411">
        <w:rPr>
          <w:rFonts w:ascii="Arial Narrow" w:hAnsi="Arial Narrow" w:cs="Arial"/>
          <w:iCs/>
          <w:color w:val="000000" w:themeColor="text1"/>
          <w:sz w:val="22"/>
          <w:szCs w:val="22"/>
        </w:rPr>
        <w:t xml:space="preserve">nited </w:t>
      </w:r>
      <w:r w:rsidR="00B10283" w:rsidRPr="00635411">
        <w:rPr>
          <w:rFonts w:ascii="Arial Narrow" w:hAnsi="Arial Narrow" w:cs="Arial"/>
          <w:iCs/>
          <w:color w:val="000000" w:themeColor="text1"/>
          <w:sz w:val="22"/>
          <w:szCs w:val="22"/>
        </w:rPr>
        <w:t>S</w:t>
      </w:r>
      <w:r w:rsidR="00952A60" w:rsidRPr="00635411">
        <w:rPr>
          <w:rFonts w:ascii="Arial Narrow" w:hAnsi="Arial Narrow" w:cs="Arial"/>
          <w:iCs/>
          <w:color w:val="000000" w:themeColor="text1"/>
          <w:sz w:val="22"/>
          <w:szCs w:val="22"/>
        </w:rPr>
        <w:t xml:space="preserve">tates of </w:t>
      </w:r>
      <w:r w:rsidR="00B10283" w:rsidRPr="00635411">
        <w:rPr>
          <w:rFonts w:ascii="Arial Narrow" w:hAnsi="Arial Narrow" w:cs="Arial"/>
          <w:iCs/>
          <w:color w:val="000000" w:themeColor="text1"/>
          <w:sz w:val="22"/>
          <w:szCs w:val="22"/>
        </w:rPr>
        <w:t>A</w:t>
      </w:r>
      <w:r w:rsidR="00952A60" w:rsidRPr="00635411">
        <w:rPr>
          <w:rFonts w:ascii="Arial Narrow" w:hAnsi="Arial Narrow" w:cs="Arial"/>
          <w:iCs/>
          <w:color w:val="000000" w:themeColor="text1"/>
          <w:sz w:val="22"/>
          <w:szCs w:val="22"/>
        </w:rPr>
        <w:t>merica</w:t>
      </w:r>
      <w:r w:rsidR="00B10283" w:rsidRPr="00635411">
        <w:rPr>
          <w:rFonts w:ascii="Arial Narrow" w:hAnsi="Arial Narrow" w:cs="Arial"/>
          <w:iCs/>
          <w:color w:val="000000" w:themeColor="text1"/>
          <w:sz w:val="22"/>
          <w:szCs w:val="22"/>
        </w:rPr>
        <w:t xml:space="preserve"> ports</w:t>
      </w:r>
      <w:r w:rsidR="00763360" w:rsidRPr="00635411">
        <w:rPr>
          <w:rFonts w:ascii="Arial Narrow" w:hAnsi="Arial Narrow" w:cs="Arial"/>
          <w:iCs/>
          <w:color w:val="000000" w:themeColor="text1"/>
          <w:sz w:val="22"/>
          <w:szCs w:val="22"/>
        </w:rPr>
        <w:t xml:space="preserve"> </w:t>
      </w:r>
      <w:r w:rsidR="00B10283" w:rsidRPr="00635411">
        <w:rPr>
          <w:rFonts w:ascii="Arial Narrow" w:hAnsi="Arial Narrow" w:cs="Arial"/>
          <w:iCs/>
          <w:color w:val="000000" w:themeColor="text1"/>
          <w:sz w:val="22"/>
          <w:szCs w:val="22"/>
        </w:rPr>
        <w:t>where U</w:t>
      </w:r>
      <w:r w:rsidR="00973835" w:rsidRPr="00635411">
        <w:rPr>
          <w:rFonts w:ascii="Arial Narrow" w:hAnsi="Arial Narrow" w:cs="Arial"/>
          <w:iCs/>
          <w:color w:val="000000" w:themeColor="text1"/>
          <w:sz w:val="22"/>
          <w:szCs w:val="22"/>
        </w:rPr>
        <w:t xml:space="preserve">nited </w:t>
      </w:r>
      <w:r w:rsidR="00B10283" w:rsidRPr="00635411">
        <w:rPr>
          <w:rFonts w:ascii="Arial Narrow" w:hAnsi="Arial Narrow" w:cs="Arial"/>
          <w:iCs/>
          <w:color w:val="000000" w:themeColor="text1"/>
          <w:sz w:val="22"/>
          <w:szCs w:val="22"/>
        </w:rPr>
        <w:t>S</w:t>
      </w:r>
      <w:r w:rsidR="00973835" w:rsidRPr="00635411">
        <w:rPr>
          <w:rFonts w:ascii="Arial Narrow" w:hAnsi="Arial Narrow" w:cs="Arial"/>
          <w:iCs/>
          <w:color w:val="000000" w:themeColor="text1"/>
          <w:sz w:val="22"/>
          <w:szCs w:val="22"/>
        </w:rPr>
        <w:t>tates of America</w:t>
      </w:r>
      <w:r w:rsidR="00B10283" w:rsidRPr="00635411">
        <w:rPr>
          <w:rFonts w:ascii="Arial Narrow" w:hAnsi="Arial Narrow" w:cs="Arial"/>
          <w:iCs/>
          <w:color w:val="000000" w:themeColor="text1"/>
          <w:sz w:val="22"/>
          <w:szCs w:val="22"/>
        </w:rPr>
        <w:t xml:space="preserve"> Homeland Security requirements prohibit treatments occurring on the export wharve</w:t>
      </w:r>
      <w:r w:rsidR="00B91EBC" w:rsidRPr="00635411">
        <w:rPr>
          <w:rFonts w:ascii="Arial Narrow" w:hAnsi="Arial Narrow" w:cs="Arial"/>
          <w:iCs/>
          <w:color w:val="000000" w:themeColor="text1"/>
          <w:sz w:val="22"/>
          <w:szCs w:val="22"/>
        </w:rPr>
        <w:t>s.  In this situation,</w:t>
      </w:r>
      <w:r w:rsidR="00B10283" w:rsidRPr="00635411">
        <w:rPr>
          <w:rFonts w:ascii="Arial Narrow" w:hAnsi="Arial Narrow" w:cs="Arial"/>
          <w:iCs/>
          <w:color w:val="000000" w:themeColor="text1"/>
          <w:sz w:val="22"/>
          <w:szCs w:val="22"/>
        </w:rPr>
        <w:t xml:space="preserve"> </w:t>
      </w:r>
      <w:r w:rsidR="00B91EBC" w:rsidRPr="00635411">
        <w:rPr>
          <w:rFonts w:ascii="Arial Narrow" w:hAnsi="Arial Narrow" w:cs="Arial"/>
          <w:iCs/>
          <w:color w:val="000000" w:themeColor="text1"/>
          <w:sz w:val="22"/>
          <w:szCs w:val="22"/>
        </w:rPr>
        <w:t xml:space="preserve">another 24 hours is required for treatment to be conducted and for the treated vehicles and machinery to be transported </w:t>
      </w:r>
      <w:r w:rsidR="009565F8" w:rsidRPr="00635411">
        <w:rPr>
          <w:rFonts w:ascii="Arial Narrow" w:hAnsi="Arial Narrow" w:cs="Arial"/>
          <w:iCs/>
          <w:color w:val="000000" w:themeColor="text1"/>
          <w:sz w:val="22"/>
          <w:szCs w:val="22"/>
        </w:rPr>
        <w:t xml:space="preserve">directly </w:t>
      </w:r>
      <w:r w:rsidR="00B91EBC" w:rsidRPr="00635411">
        <w:rPr>
          <w:rFonts w:ascii="Arial Narrow" w:hAnsi="Arial Narrow" w:cs="Arial"/>
          <w:iCs/>
          <w:color w:val="000000" w:themeColor="text1"/>
          <w:sz w:val="22"/>
          <w:szCs w:val="22"/>
        </w:rPr>
        <w:t>to the port of export</w:t>
      </w:r>
      <w:r w:rsidR="00E60B3D" w:rsidRPr="00635411">
        <w:rPr>
          <w:rFonts w:ascii="Arial Narrow" w:hAnsi="Arial Narrow" w:cs="Arial"/>
          <w:iCs/>
          <w:color w:val="000000" w:themeColor="text1"/>
          <w:sz w:val="22"/>
          <w:szCs w:val="22"/>
        </w:rPr>
        <w:t xml:space="preserve"> and held securely prior</w:t>
      </w:r>
      <w:r w:rsidR="007B20A5" w:rsidRPr="00635411">
        <w:rPr>
          <w:rFonts w:ascii="Arial Narrow" w:hAnsi="Arial Narrow" w:cs="Arial"/>
          <w:iCs/>
          <w:color w:val="000000" w:themeColor="text1"/>
          <w:sz w:val="22"/>
          <w:szCs w:val="22"/>
        </w:rPr>
        <w:t xml:space="preserve"> </w:t>
      </w:r>
      <w:r w:rsidR="00E60B3D" w:rsidRPr="00635411">
        <w:rPr>
          <w:rFonts w:ascii="Arial Narrow" w:hAnsi="Arial Narrow" w:cs="Arial"/>
          <w:iCs/>
          <w:color w:val="000000" w:themeColor="text1"/>
          <w:sz w:val="22"/>
          <w:szCs w:val="22"/>
        </w:rPr>
        <w:t>to departure for New Zealand</w:t>
      </w:r>
      <w:r w:rsidR="009565F8" w:rsidRPr="00635411">
        <w:rPr>
          <w:rFonts w:ascii="Arial Narrow" w:hAnsi="Arial Narrow" w:cs="Arial"/>
          <w:iCs/>
          <w:color w:val="000000" w:themeColor="text1"/>
          <w:sz w:val="22"/>
          <w:szCs w:val="22"/>
        </w:rPr>
        <w:t xml:space="preserve">.  </w:t>
      </w:r>
      <w:r w:rsidR="00E71AE5" w:rsidRPr="00635411">
        <w:rPr>
          <w:rFonts w:ascii="Arial Narrow" w:hAnsi="Arial Narrow"/>
          <w:sz w:val="22"/>
          <w:szCs w:val="22"/>
        </w:rPr>
        <w:t xml:space="preserve">MPI has not experienced any </w:t>
      </w:r>
      <w:r w:rsidR="00502901" w:rsidRPr="00635411">
        <w:rPr>
          <w:rFonts w:ascii="Arial Narrow" w:hAnsi="Arial Narrow" w:cs="Arial"/>
          <w:color w:val="000000" w:themeColor="text1"/>
          <w:sz w:val="22"/>
          <w:szCs w:val="22"/>
        </w:rPr>
        <w:t>Brown Marmorated Stink Bug</w:t>
      </w:r>
      <w:r w:rsidR="00E71AE5" w:rsidRPr="00635411">
        <w:rPr>
          <w:rFonts w:ascii="Arial Narrow" w:hAnsi="Arial Narrow"/>
          <w:sz w:val="22"/>
          <w:szCs w:val="22"/>
        </w:rPr>
        <w:t xml:space="preserve"> r</w:t>
      </w:r>
      <w:r w:rsidR="0097659C" w:rsidRPr="00635411">
        <w:rPr>
          <w:rFonts w:ascii="Arial Narrow" w:hAnsi="Arial Narrow"/>
          <w:sz w:val="22"/>
          <w:szCs w:val="22"/>
        </w:rPr>
        <w:t xml:space="preserve">e-infestation issues </w:t>
      </w:r>
      <w:r w:rsidR="00E71AE5" w:rsidRPr="00635411">
        <w:rPr>
          <w:rFonts w:ascii="Arial Narrow" w:hAnsi="Arial Narrow"/>
          <w:sz w:val="22"/>
          <w:szCs w:val="22"/>
        </w:rPr>
        <w:t xml:space="preserve">in the case of the importation of break-bulk items from USA West coast ports that had been treated and held </w:t>
      </w:r>
      <w:r w:rsidR="00405686" w:rsidRPr="00635411">
        <w:rPr>
          <w:rFonts w:ascii="Arial Narrow" w:hAnsi="Arial Narrow"/>
          <w:sz w:val="22"/>
          <w:szCs w:val="22"/>
        </w:rPr>
        <w:t xml:space="preserve">there </w:t>
      </w:r>
      <w:r w:rsidR="00281F07" w:rsidRPr="00635411">
        <w:rPr>
          <w:rFonts w:ascii="Arial Narrow" w:hAnsi="Arial Narrow"/>
          <w:sz w:val="22"/>
          <w:szCs w:val="22"/>
        </w:rPr>
        <w:t>before shipping</w:t>
      </w:r>
      <w:r w:rsidR="00E71AE5" w:rsidRPr="00635411">
        <w:rPr>
          <w:rFonts w:ascii="Arial Narrow" w:hAnsi="Arial Narrow"/>
          <w:sz w:val="22"/>
          <w:szCs w:val="22"/>
        </w:rPr>
        <w:t xml:space="preserve">. </w:t>
      </w:r>
    </w:p>
    <w:p w14:paraId="5B0765D5" w14:textId="77777777" w:rsidR="00E71AE5" w:rsidRPr="00635411" w:rsidRDefault="00E71AE5" w:rsidP="00635411">
      <w:pPr>
        <w:autoSpaceDE w:val="0"/>
        <w:autoSpaceDN w:val="0"/>
        <w:adjustRightInd w:val="0"/>
        <w:spacing w:after="0" w:line="240" w:lineRule="auto"/>
        <w:rPr>
          <w:rFonts w:ascii="Arial Narrow" w:hAnsi="Arial Narrow"/>
          <w:sz w:val="22"/>
          <w:szCs w:val="22"/>
        </w:rPr>
      </w:pPr>
    </w:p>
    <w:p w14:paraId="6B0050E4" w14:textId="47228940" w:rsidR="00B10283" w:rsidRPr="00635411" w:rsidRDefault="00E71AE5" w:rsidP="00635411">
      <w:pPr>
        <w:autoSpaceDE w:val="0"/>
        <w:autoSpaceDN w:val="0"/>
        <w:adjustRightInd w:val="0"/>
        <w:spacing w:after="0" w:line="240" w:lineRule="auto"/>
        <w:rPr>
          <w:rFonts w:ascii="Arial Narrow" w:hAnsi="Arial Narrow" w:cs="Arial"/>
          <w:iCs/>
          <w:color w:val="000000" w:themeColor="text1"/>
          <w:sz w:val="22"/>
          <w:szCs w:val="22"/>
        </w:rPr>
      </w:pPr>
      <w:r w:rsidRPr="00635411">
        <w:rPr>
          <w:rFonts w:ascii="Arial Narrow" w:hAnsi="Arial Narrow" w:cs="Arial"/>
          <w:iCs/>
          <w:color w:val="000000" w:themeColor="text1"/>
          <w:sz w:val="22"/>
          <w:szCs w:val="22"/>
        </w:rPr>
        <w:t xml:space="preserve">MPI </w:t>
      </w:r>
      <w:r w:rsidR="00405686" w:rsidRPr="00635411">
        <w:rPr>
          <w:rFonts w:ascii="Arial Narrow" w:hAnsi="Arial Narrow" w:cs="Arial"/>
          <w:iCs/>
          <w:color w:val="000000" w:themeColor="text1"/>
          <w:sz w:val="22"/>
          <w:szCs w:val="22"/>
        </w:rPr>
        <w:t>investigation</w:t>
      </w:r>
      <w:r w:rsidRPr="00635411">
        <w:rPr>
          <w:rFonts w:ascii="Arial Narrow" w:hAnsi="Arial Narrow" w:cs="Arial"/>
          <w:iCs/>
          <w:color w:val="000000" w:themeColor="text1"/>
          <w:sz w:val="22"/>
          <w:szCs w:val="22"/>
        </w:rPr>
        <w:t xml:space="preserve"> shows that p</w:t>
      </w:r>
      <w:r w:rsidR="009565F8" w:rsidRPr="00635411">
        <w:rPr>
          <w:rFonts w:ascii="Arial Narrow" w:hAnsi="Arial Narrow" w:cs="Arial"/>
          <w:iCs/>
          <w:color w:val="000000" w:themeColor="text1"/>
          <w:sz w:val="22"/>
          <w:szCs w:val="22"/>
        </w:rPr>
        <w:t xml:space="preserve">ort environments </w:t>
      </w:r>
      <w:r w:rsidRPr="00635411">
        <w:rPr>
          <w:rFonts w:ascii="Arial Narrow" w:hAnsi="Arial Narrow"/>
          <w:sz w:val="22"/>
          <w:szCs w:val="22"/>
        </w:rPr>
        <w:t>are un</w:t>
      </w:r>
      <w:r w:rsidR="001D52A9" w:rsidRPr="00635411">
        <w:rPr>
          <w:rFonts w:ascii="Arial Narrow" w:hAnsi="Arial Narrow"/>
          <w:sz w:val="22"/>
          <w:szCs w:val="22"/>
        </w:rPr>
        <w:t xml:space="preserve">attractive to </w:t>
      </w:r>
      <w:r w:rsidR="00502901" w:rsidRPr="00635411">
        <w:rPr>
          <w:rFonts w:ascii="Arial Narrow" w:hAnsi="Arial Narrow" w:cs="Arial"/>
          <w:color w:val="000000" w:themeColor="text1"/>
          <w:sz w:val="22"/>
          <w:szCs w:val="22"/>
        </w:rPr>
        <w:t>Brown Marmorated Stink Bug</w:t>
      </w:r>
      <w:r w:rsidR="00502901" w:rsidRPr="00635411" w:rsidDel="00502901">
        <w:rPr>
          <w:rFonts w:ascii="Arial Narrow" w:hAnsi="Arial Narrow"/>
          <w:sz w:val="22"/>
          <w:szCs w:val="22"/>
        </w:rPr>
        <w:t xml:space="preserve"> </w:t>
      </w:r>
      <w:r w:rsidRPr="00635411">
        <w:rPr>
          <w:rFonts w:ascii="Arial Narrow" w:hAnsi="Arial Narrow"/>
          <w:sz w:val="22"/>
          <w:szCs w:val="22"/>
        </w:rPr>
        <w:t>as they are</w:t>
      </w:r>
      <w:r w:rsidR="001D52A9" w:rsidRPr="00635411">
        <w:rPr>
          <w:rFonts w:ascii="Arial Narrow" w:hAnsi="Arial Narrow"/>
          <w:sz w:val="22"/>
          <w:szCs w:val="22"/>
        </w:rPr>
        <w:t xml:space="preserve"> </w:t>
      </w:r>
      <w:r w:rsidRPr="00635411">
        <w:rPr>
          <w:rFonts w:ascii="Arial Narrow" w:hAnsi="Arial Narrow"/>
          <w:sz w:val="22"/>
          <w:szCs w:val="22"/>
        </w:rPr>
        <w:t xml:space="preserve">mainly </w:t>
      </w:r>
      <w:r w:rsidR="001D52A9" w:rsidRPr="00635411">
        <w:rPr>
          <w:rFonts w:ascii="Arial Narrow" w:hAnsi="Arial Narrow"/>
          <w:sz w:val="22"/>
          <w:szCs w:val="22"/>
        </w:rPr>
        <w:t xml:space="preserve">bitumen or concrete surfaced areas that are </w:t>
      </w:r>
      <w:r w:rsidR="00405686" w:rsidRPr="00635411">
        <w:rPr>
          <w:rFonts w:ascii="Arial Narrow" w:hAnsi="Arial Narrow"/>
          <w:sz w:val="22"/>
          <w:szCs w:val="22"/>
        </w:rPr>
        <w:t xml:space="preserve">very </w:t>
      </w:r>
      <w:r w:rsidR="001D52A9" w:rsidRPr="00635411">
        <w:rPr>
          <w:rFonts w:ascii="Arial Narrow" w:hAnsi="Arial Narrow"/>
          <w:sz w:val="22"/>
          <w:szCs w:val="22"/>
        </w:rPr>
        <w:t xml:space="preserve">busy with a high level of commercial </w:t>
      </w:r>
      <w:r w:rsidRPr="00635411">
        <w:rPr>
          <w:rFonts w:ascii="Arial Narrow" w:hAnsi="Arial Narrow"/>
          <w:sz w:val="22"/>
          <w:szCs w:val="22"/>
        </w:rPr>
        <w:t>activity and disruption</w:t>
      </w:r>
      <w:r w:rsidR="001D52A9" w:rsidRPr="00635411">
        <w:rPr>
          <w:rFonts w:ascii="Arial Narrow" w:hAnsi="Arial Narrow"/>
          <w:sz w:val="22"/>
          <w:szCs w:val="22"/>
        </w:rPr>
        <w:t xml:space="preserve">. </w:t>
      </w:r>
      <w:r w:rsidRPr="00635411">
        <w:rPr>
          <w:rFonts w:ascii="Arial Narrow" w:hAnsi="Arial Narrow"/>
          <w:sz w:val="22"/>
          <w:szCs w:val="22"/>
        </w:rPr>
        <w:t xml:space="preserve">There is also an absence of suitable vegetation to attract, host and sustain </w:t>
      </w:r>
      <w:r w:rsidR="00502901" w:rsidRPr="00635411">
        <w:rPr>
          <w:rFonts w:ascii="Arial Narrow" w:hAnsi="Arial Narrow" w:cs="Arial"/>
          <w:color w:val="000000" w:themeColor="text1"/>
          <w:sz w:val="22"/>
          <w:szCs w:val="22"/>
        </w:rPr>
        <w:t>Brown Marmorated Stink Bug</w:t>
      </w:r>
      <w:r w:rsidRPr="00635411">
        <w:rPr>
          <w:rFonts w:ascii="Arial Narrow" w:hAnsi="Arial Narrow"/>
          <w:sz w:val="22"/>
          <w:szCs w:val="22"/>
        </w:rPr>
        <w:t xml:space="preserve"> in </w:t>
      </w:r>
      <w:r w:rsidR="00405686" w:rsidRPr="00635411">
        <w:rPr>
          <w:rFonts w:ascii="Arial Narrow" w:hAnsi="Arial Narrow"/>
          <w:sz w:val="22"/>
          <w:szCs w:val="22"/>
        </w:rPr>
        <w:t xml:space="preserve">such </w:t>
      </w:r>
      <w:r w:rsidRPr="00635411">
        <w:rPr>
          <w:rFonts w:ascii="Arial Narrow" w:hAnsi="Arial Narrow"/>
          <w:sz w:val="22"/>
          <w:szCs w:val="22"/>
        </w:rPr>
        <w:t>ports</w:t>
      </w:r>
      <w:r w:rsidR="00C43EC1">
        <w:rPr>
          <w:rFonts w:ascii="Arial Narrow" w:hAnsi="Arial Narrow"/>
          <w:sz w:val="22"/>
          <w:szCs w:val="22"/>
        </w:rPr>
        <w:t>.</w:t>
      </w:r>
      <w:r w:rsidR="007B0C53">
        <w:rPr>
          <w:rFonts w:ascii="Arial Narrow" w:hAnsi="Arial Narrow"/>
          <w:sz w:val="22"/>
          <w:szCs w:val="22"/>
        </w:rPr>
        <w:t xml:space="preserve"> </w:t>
      </w:r>
      <w:r w:rsidR="00C43EC1">
        <w:rPr>
          <w:rFonts w:ascii="Arial Narrow" w:hAnsi="Arial Narrow"/>
          <w:sz w:val="22"/>
          <w:szCs w:val="22"/>
        </w:rPr>
        <w:t xml:space="preserve"> During the autumn period the threat of BMSB flight on port environments is considered negligible based on the previous factors. </w:t>
      </w:r>
      <w:r w:rsidR="002D5F4C">
        <w:rPr>
          <w:rFonts w:ascii="Arial Narrow" w:hAnsi="Arial Narrow"/>
          <w:sz w:val="22"/>
          <w:szCs w:val="22"/>
        </w:rPr>
        <w:t>And d</w:t>
      </w:r>
      <w:r w:rsidR="007B0C53">
        <w:rPr>
          <w:rFonts w:ascii="Arial Narrow" w:hAnsi="Arial Narrow"/>
          <w:sz w:val="22"/>
          <w:szCs w:val="22"/>
        </w:rPr>
        <w:t xml:space="preserve">uring winter months the temperatures are sufficiently low in port environments that BMSB would not typically being flying, with </w:t>
      </w:r>
      <w:r w:rsidR="00C43EC1">
        <w:rPr>
          <w:rFonts w:ascii="Arial Narrow" w:hAnsi="Arial Narrow"/>
          <w:sz w:val="22"/>
          <w:szCs w:val="22"/>
        </w:rPr>
        <w:t>BMSB</w:t>
      </w:r>
      <w:r w:rsidR="007B0C53">
        <w:rPr>
          <w:rFonts w:ascii="Arial Narrow" w:hAnsi="Arial Narrow"/>
          <w:sz w:val="22"/>
          <w:szCs w:val="22"/>
        </w:rPr>
        <w:t xml:space="preserve"> only </w:t>
      </w:r>
      <w:r w:rsidR="00C43EC1">
        <w:rPr>
          <w:rFonts w:ascii="Arial Narrow" w:hAnsi="Arial Narrow"/>
          <w:sz w:val="22"/>
          <w:szCs w:val="22"/>
        </w:rPr>
        <w:t xml:space="preserve">flying at temperatures above </w:t>
      </w:r>
      <w:r w:rsidR="007B0C53">
        <w:rPr>
          <w:rFonts w:ascii="Arial Narrow" w:hAnsi="Arial Narrow"/>
          <w:sz w:val="22"/>
          <w:szCs w:val="22"/>
        </w:rPr>
        <w:t xml:space="preserve">10C.  </w:t>
      </w:r>
    </w:p>
    <w:p w14:paraId="66AB58A3" w14:textId="77777777" w:rsidR="00B10283" w:rsidRPr="00635411" w:rsidRDefault="00B10283" w:rsidP="00635411">
      <w:pPr>
        <w:autoSpaceDE w:val="0"/>
        <w:autoSpaceDN w:val="0"/>
        <w:adjustRightInd w:val="0"/>
        <w:spacing w:after="0" w:line="240" w:lineRule="auto"/>
        <w:rPr>
          <w:rFonts w:ascii="Arial Narrow" w:hAnsi="Arial Narrow" w:cs="Arial"/>
          <w:iCs/>
          <w:color w:val="000000" w:themeColor="text1"/>
          <w:sz w:val="22"/>
          <w:szCs w:val="22"/>
        </w:rPr>
      </w:pPr>
    </w:p>
    <w:p w14:paraId="6E78C5D2" w14:textId="32D93A99" w:rsidR="008C05D7" w:rsidRPr="00635411" w:rsidRDefault="008A4A21" w:rsidP="00635411">
      <w:pPr>
        <w:autoSpaceDE w:val="0"/>
        <w:autoSpaceDN w:val="0"/>
        <w:adjustRightInd w:val="0"/>
        <w:spacing w:after="0" w:line="240" w:lineRule="auto"/>
        <w:rPr>
          <w:rFonts w:ascii="Arial Narrow" w:hAnsi="Arial Narrow" w:cs="Arial"/>
          <w:iCs/>
          <w:color w:val="000000" w:themeColor="text1"/>
          <w:sz w:val="22"/>
          <w:szCs w:val="22"/>
        </w:rPr>
      </w:pPr>
      <w:r w:rsidRPr="00635411">
        <w:rPr>
          <w:rFonts w:ascii="Arial Narrow" w:hAnsi="Arial Narrow" w:cs="Arial"/>
          <w:iCs/>
          <w:color w:val="000000" w:themeColor="text1"/>
          <w:sz w:val="22"/>
          <w:szCs w:val="22"/>
        </w:rPr>
        <w:t xml:space="preserve">MPI is </w:t>
      </w:r>
      <w:r w:rsidR="00692E11">
        <w:rPr>
          <w:rFonts w:ascii="Arial Narrow" w:hAnsi="Arial Narrow" w:cs="Arial"/>
          <w:iCs/>
          <w:color w:val="000000" w:themeColor="text1"/>
          <w:sz w:val="22"/>
          <w:szCs w:val="22"/>
        </w:rPr>
        <w:t>also</w:t>
      </w:r>
      <w:r w:rsidR="00692E11" w:rsidRPr="00635411">
        <w:rPr>
          <w:rFonts w:ascii="Arial Narrow" w:hAnsi="Arial Narrow" w:cs="Arial"/>
          <w:iCs/>
          <w:color w:val="000000" w:themeColor="text1"/>
          <w:sz w:val="22"/>
          <w:szCs w:val="22"/>
        </w:rPr>
        <w:t xml:space="preserve"> </w:t>
      </w:r>
      <w:r w:rsidR="002B107A" w:rsidRPr="00635411">
        <w:rPr>
          <w:rFonts w:ascii="Arial Narrow" w:hAnsi="Arial Narrow" w:cs="Arial"/>
          <w:iCs/>
          <w:color w:val="000000" w:themeColor="text1"/>
          <w:sz w:val="22"/>
          <w:szCs w:val="22"/>
        </w:rPr>
        <w:t>includ</w:t>
      </w:r>
      <w:r w:rsidR="001C319E" w:rsidRPr="00635411">
        <w:rPr>
          <w:rFonts w:ascii="Arial Narrow" w:hAnsi="Arial Narrow" w:cs="Arial"/>
          <w:iCs/>
          <w:color w:val="000000" w:themeColor="text1"/>
          <w:sz w:val="22"/>
          <w:szCs w:val="22"/>
        </w:rPr>
        <w:t>ing</w:t>
      </w:r>
      <w:r w:rsidR="002B107A" w:rsidRPr="00635411">
        <w:rPr>
          <w:rFonts w:ascii="Arial Narrow" w:hAnsi="Arial Narrow" w:cs="Arial"/>
          <w:iCs/>
          <w:color w:val="000000" w:themeColor="text1"/>
          <w:sz w:val="22"/>
          <w:szCs w:val="22"/>
        </w:rPr>
        <w:t xml:space="preserve"> additional requirements for treatments conducted at places other than at the port of departure for </w:t>
      </w:r>
      <w:r w:rsidR="00AC5F8F" w:rsidRPr="00635411">
        <w:rPr>
          <w:rFonts w:ascii="Arial Narrow" w:hAnsi="Arial Narrow" w:cs="Arial"/>
          <w:color w:val="000000" w:themeColor="text1"/>
          <w:sz w:val="22"/>
          <w:szCs w:val="22"/>
          <w:lang w:eastAsia="en-GB"/>
        </w:rPr>
        <w:t>New Zealand</w:t>
      </w:r>
      <w:r w:rsidR="00AC5F8F" w:rsidRPr="00635411">
        <w:rPr>
          <w:rFonts w:ascii="Arial Narrow" w:hAnsi="Arial Narrow" w:cs="Arial"/>
          <w:iCs/>
          <w:color w:val="000000" w:themeColor="text1"/>
          <w:sz w:val="22"/>
          <w:szCs w:val="22"/>
        </w:rPr>
        <w:t>.</w:t>
      </w:r>
      <w:r w:rsidR="002B107A" w:rsidRPr="00635411">
        <w:rPr>
          <w:rFonts w:ascii="Arial Narrow" w:hAnsi="Arial Narrow" w:cs="Arial"/>
          <w:iCs/>
          <w:color w:val="000000" w:themeColor="text1"/>
          <w:sz w:val="22"/>
          <w:szCs w:val="22"/>
        </w:rPr>
        <w:t xml:space="preserve">  </w:t>
      </w:r>
      <w:r w:rsidRPr="00635411">
        <w:rPr>
          <w:rFonts w:ascii="Arial Narrow" w:hAnsi="Arial Narrow" w:cs="Arial"/>
          <w:iCs/>
          <w:color w:val="000000" w:themeColor="text1"/>
          <w:sz w:val="22"/>
          <w:szCs w:val="22"/>
        </w:rPr>
        <w:t xml:space="preserve">This is </w:t>
      </w:r>
      <w:r w:rsidR="005A4EE4" w:rsidRPr="00635411">
        <w:rPr>
          <w:rFonts w:ascii="Arial Narrow" w:hAnsi="Arial Narrow" w:cs="Arial"/>
          <w:iCs/>
          <w:color w:val="000000" w:themeColor="text1"/>
          <w:sz w:val="22"/>
          <w:szCs w:val="22"/>
        </w:rPr>
        <w:t xml:space="preserve">because </w:t>
      </w:r>
      <w:r w:rsidRPr="00635411">
        <w:rPr>
          <w:rFonts w:ascii="Arial Narrow" w:hAnsi="Arial Narrow" w:cs="Arial"/>
          <w:iCs/>
          <w:color w:val="000000" w:themeColor="text1"/>
          <w:sz w:val="22"/>
          <w:szCs w:val="22"/>
        </w:rPr>
        <w:t>MPI c</w:t>
      </w:r>
      <w:r w:rsidR="005A4EE4" w:rsidRPr="00635411">
        <w:rPr>
          <w:rFonts w:ascii="Arial Narrow" w:hAnsi="Arial Narrow" w:cs="Arial"/>
          <w:iCs/>
          <w:color w:val="000000" w:themeColor="text1"/>
          <w:sz w:val="22"/>
          <w:szCs w:val="22"/>
        </w:rPr>
        <w:t>onsiders</w:t>
      </w:r>
      <w:r w:rsidRPr="00635411">
        <w:rPr>
          <w:rFonts w:ascii="Arial Narrow" w:hAnsi="Arial Narrow" w:cs="Arial"/>
          <w:iCs/>
          <w:color w:val="000000" w:themeColor="text1"/>
          <w:sz w:val="22"/>
          <w:szCs w:val="22"/>
        </w:rPr>
        <w:t xml:space="preserve"> that the possibility of infestation or re-infestation </w:t>
      </w:r>
      <w:r w:rsidR="005A4EE4" w:rsidRPr="00635411">
        <w:rPr>
          <w:rFonts w:ascii="Arial Narrow" w:hAnsi="Arial Narrow" w:cs="Arial"/>
          <w:iCs/>
          <w:color w:val="000000" w:themeColor="text1"/>
          <w:sz w:val="22"/>
          <w:szCs w:val="22"/>
        </w:rPr>
        <w:t>is</w:t>
      </w:r>
      <w:r w:rsidRPr="00635411">
        <w:rPr>
          <w:rFonts w:ascii="Arial Narrow" w:hAnsi="Arial Narrow" w:cs="Arial"/>
          <w:iCs/>
          <w:color w:val="000000" w:themeColor="text1"/>
          <w:sz w:val="22"/>
          <w:szCs w:val="22"/>
        </w:rPr>
        <w:t xml:space="preserve"> </w:t>
      </w:r>
      <w:r w:rsidR="005A4EE4" w:rsidRPr="00635411">
        <w:rPr>
          <w:rFonts w:ascii="Arial Narrow" w:hAnsi="Arial Narrow" w:cs="Arial"/>
          <w:iCs/>
          <w:color w:val="000000" w:themeColor="text1"/>
          <w:sz w:val="22"/>
          <w:szCs w:val="22"/>
        </w:rPr>
        <w:t xml:space="preserve">greater where treatment is conducted at manufacturing or storage sites </w:t>
      </w:r>
      <w:r w:rsidR="00561C4C" w:rsidRPr="00635411">
        <w:rPr>
          <w:rFonts w:ascii="Arial Narrow" w:hAnsi="Arial Narrow" w:cs="Arial"/>
          <w:iCs/>
          <w:color w:val="000000" w:themeColor="text1"/>
          <w:sz w:val="22"/>
          <w:szCs w:val="22"/>
        </w:rPr>
        <w:t xml:space="preserve">in areas predisposed to Brown Marmorated Stink Bug activity </w:t>
      </w:r>
      <w:r w:rsidR="005A4EE4" w:rsidRPr="00635411">
        <w:rPr>
          <w:rFonts w:ascii="Arial Narrow" w:hAnsi="Arial Narrow" w:cs="Arial"/>
          <w:iCs/>
          <w:color w:val="000000" w:themeColor="text1"/>
          <w:sz w:val="22"/>
          <w:szCs w:val="22"/>
        </w:rPr>
        <w:t xml:space="preserve">prior to being moved to </w:t>
      </w:r>
      <w:r w:rsidR="00AB2FB9" w:rsidRPr="00635411">
        <w:rPr>
          <w:rFonts w:ascii="Arial Narrow" w:hAnsi="Arial Narrow" w:cs="Arial"/>
          <w:iCs/>
          <w:color w:val="000000" w:themeColor="text1"/>
          <w:sz w:val="22"/>
          <w:szCs w:val="22"/>
        </w:rPr>
        <w:t>the ports of departure for New Zealand</w:t>
      </w:r>
      <w:r w:rsidR="005A4EE4" w:rsidRPr="00635411">
        <w:rPr>
          <w:rFonts w:ascii="Arial Narrow" w:hAnsi="Arial Narrow" w:cs="Arial"/>
          <w:iCs/>
          <w:color w:val="000000" w:themeColor="text1"/>
          <w:sz w:val="22"/>
          <w:szCs w:val="22"/>
        </w:rPr>
        <w:t>.</w:t>
      </w:r>
      <w:r w:rsidR="00AB2FB9" w:rsidRPr="00635411">
        <w:rPr>
          <w:rFonts w:ascii="Arial Narrow" w:hAnsi="Arial Narrow" w:cs="Arial"/>
          <w:iCs/>
          <w:color w:val="000000" w:themeColor="text1"/>
          <w:sz w:val="22"/>
          <w:szCs w:val="22"/>
        </w:rPr>
        <w:t xml:space="preserve">  MPI has taken into account </w:t>
      </w:r>
      <w:r w:rsidR="00FF764F" w:rsidRPr="00635411">
        <w:rPr>
          <w:rFonts w:ascii="Arial Narrow" w:hAnsi="Arial Narrow" w:cs="Arial"/>
          <w:iCs/>
          <w:color w:val="000000" w:themeColor="text1"/>
          <w:sz w:val="22"/>
          <w:szCs w:val="22"/>
        </w:rPr>
        <w:t xml:space="preserve">concerns raised by submitters </w:t>
      </w:r>
      <w:r w:rsidR="006351CA" w:rsidRPr="00635411">
        <w:rPr>
          <w:rFonts w:ascii="Arial Narrow" w:hAnsi="Arial Narrow" w:cs="Arial"/>
          <w:iCs/>
          <w:color w:val="000000" w:themeColor="text1"/>
          <w:sz w:val="22"/>
          <w:szCs w:val="22"/>
        </w:rPr>
        <w:t xml:space="preserve">regarding </w:t>
      </w:r>
      <w:r w:rsidR="00FF764F" w:rsidRPr="00635411">
        <w:rPr>
          <w:rFonts w:ascii="Arial Narrow" w:hAnsi="Arial Narrow" w:cs="Arial"/>
          <w:iCs/>
          <w:color w:val="000000" w:themeColor="text1"/>
          <w:sz w:val="22"/>
          <w:szCs w:val="22"/>
        </w:rPr>
        <w:t xml:space="preserve">where </w:t>
      </w:r>
      <w:r w:rsidR="00E24149" w:rsidRPr="00635411">
        <w:rPr>
          <w:rFonts w:ascii="Arial Narrow" w:hAnsi="Arial Narrow" w:cs="Arial"/>
          <w:iCs/>
          <w:color w:val="000000" w:themeColor="text1"/>
          <w:sz w:val="22"/>
          <w:szCs w:val="22"/>
        </w:rPr>
        <w:t xml:space="preserve">live </w:t>
      </w:r>
      <w:r w:rsidR="00C41DF5" w:rsidRPr="00635411">
        <w:rPr>
          <w:rFonts w:ascii="Arial Narrow" w:hAnsi="Arial Narrow" w:cs="Arial"/>
          <w:color w:val="000000" w:themeColor="text1"/>
          <w:sz w:val="22"/>
          <w:szCs w:val="22"/>
        </w:rPr>
        <w:t>Brown Marmorated Stink Bugs</w:t>
      </w:r>
      <w:r w:rsidR="00E24149" w:rsidRPr="00635411">
        <w:rPr>
          <w:rFonts w:ascii="Arial Narrow" w:hAnsi="Arial Narrow" w:cs="Arial"/>
          <w:iCs/>
          <w:color w:val="000000" w:themeColor="text1"/>
          <w:sz w:val="22"/>
          <w:szCs w:val="22"/>
        </w:rPr>
        <w:t xml:space="preserve"> w</w:t>
      </w:r>
      <w:r w:rsidR="001F6E15" w:rsidRPr="00635411">
        <w:rPr>
          <w:rFonts w:ascii="Arial Narrow" w:hAnsi="Arial Narrow" w:cs="Arial"/>
          <w:iCs/>
          <w:color w:val="000000" w:themeColor="text1"/>
          <w:sz w:val="22"/>
          <w:szCs w:val="22"/>
        </w:rPr>
        <w:t>ere</w:t>
      </w:r>
      <w:r w:rsidR="00E24149" w:rsidRPr="00635411">
        <w:rPr>
          <w:rFonts w:ascii="Arial Narrow" w:hAnsi="Arial Narrow" w:cs="Arial"/>
          <w:iCs/>
          <w:color w:val="000000" w:themeColor="text1"/>
          <w:sz w:val="22"/>
          <w:szCs w:val="22"/>
        </w:rPr>
        <w:t xml:space="preserve"> found inside </w:t>
      </w:r>
      <w:r w:rsidR="00FF764F" w:rsidRPr="00635411">
        <w:rPr>
          <w:rFonts w:ascii="Arial Narrow" w:hAnsi="Arial Narrow" w:cs="Arial"/>
          <w:iCs/>
          <w:color w:val="000000" w:themeColor="text1"/>
          <w:sz w:val="22"/>
          <w:szCs w:val="22"/>
        </w:rPr>
        <w:t xml:space="preserve">closed hatches within </w:t>
      </w:r>
      <w:r w:rsidR="001F6E15" w:rsidRPr="00635411">
        <w:rPr>
          <w:rFonts w:ascii="Arial Narrow" w:hAnsi="Arial Narrow" w:cs="Arial"/>
          <w:iCs/>
          <w:color w:val="000000" w:themeColor="text1"/>
          <w:sz w:val="22"/>
          <w:szCs w:val="22"/>
        </w:rPr>
        <w:t>a</w:t>
      </w:r>
      <w:r w:rsidR="00E24149" w:rsidRPr="00635411">
        <w:rPr>
          <w:rFonts w:ascii="Arial Narrow" w:hAnsi="Arial Narrow" w:cs="Arial"/>
          <w:iCs/>
          <w:color w:val="000000" w:themeColor="text1"/>
          <w:sz w:val="22"/>
          <w:szCs w:val="22"/>
        </w:rPr>
        <w:t xml:space="preserve"> concrete batching machine</w:t>
      </w:r>
      <w:r w:rsidR="001F6E15" w:rsidRPr="00635411">
        <w:rPr>
          <w:rFonts w:ascii="Arial Narrow" w:hAnsi="Arial Narrow" w:cs="Arial"/>
          <w:iCs/>
          <w:color w:val="000000" w:themeColor="text1"/>
          <w:sz w:val="22"/>
          <w:szCs w:val="22"/>
        </w:rPr>
        <w:t xml:space="preserve"> imported from Italy</w:t>
      </w:r>
      <w:r w:rsidR="006351CA" w:rsidRPr="00635411">
        <w:rPr>
          <w:rFonts w:ascii="Arial Narrow" w:hAnsi="Arial Narrow" w:cs="Arial"/>
          <w:iCs/>
          <w:color w:val="000000" w:themeColor="text1"/>
          <w:sz w:val="22"/>
          <w:szCs w:val="22"/>
        </w:rPr>
        <w:t xml:space="preserve"> in 2017</w:t>
      </w:r>
      <w:r w:rsidR="001F6E15" w:rsidRPr="00635411">
        <w:rPr>
          <w:rFonts w:ascii="Arial Narrow" w:hAnsi="Arial Narrow" w:cs="Arial"/>
          <w:iCs/>
          <w:color w:val="000000" w:themeColor="text1"/>
          <w:sz w:val="22"/>
          <w:szCs w:val="22"/>
        </w:rPr>
        <w:t>.</w:t>
      </w:r>
      <w:r w:rsidR="008C05D7" w:rsidRPr="00635411">
        <w:rPr>
          <w:rFonts w:ascii="Arial Narrow" w:hAnsi="Arial Narrow" w:cs="Arial"/>
          <w:iCs/>
          <w:color w:val="000000" w:themeColor="text1"/>
          <w:sz w:val="22"/>
          <w:szCs w:val="22"/>
        </w:rPr>
        <w:t xml:space="preserve">  </w:t>
      </w:r>
      <w:r w:rsidR="001F6E15" w:rsidRPr="00635411">
        <w:rPr>
          <w:rFonts w:ascii="Arial Narrow" w:hAnsi="Arial Narrow" w:cs="Arial"/>
          <w:iCs/>
          <w:color w:val="000000" w:themeColor="text1"/>
          <w:sz w:val="22"/>
          <w:szCs w:val="22"/>
        </w:rPr>
        <w:t>Th</w:t>
      </w:r>
      <w:r w:rsidR="00FF764F" w:rsidRPr="00635411">
        <w:rPr>
          <w:rFonts w:ascii="Arial Narrow" w:hAnsi="Arial Narrow" w:cs="Arial"/>
          <w:iCs/>
          <w:color w:val="000000" w:themeColor="text1"/>
          <w:sz w:val="22"/>
          <w:szCs w:val="22"/>
        </w:rPr>
        <w:t xml:space="preserve">is </w:t>
      </w:r>
      <w:r w:rsidR="00E50FB6" w:rsidRPr="00635411">
        <w:rPr>
          <w:rFonts w:ascii="Arial Narrow" w:hAnsi="Arial Narrow" w:cs="Arial"/>
          <w:iCs/>
          <w:color w:val="000000" w:themeColor="text1"/>
          <w:sz w:val="22"/>
          <w:szCs w:val="22"/>
        </w:rPr>
        <w:t>new</w:t>
      </w:r>
      <w:r w:rsidR="001F6E15" w:rsidRPr="00635411">
        <w:rPr>
          <w:rFonts w:ascii="Arial Narrow" w:hAnsi="Arial Narrow" w:cs="Arial"/>
          <w:iCs/>
          <w:color w:val="000000" w:themeColor="text1"/>
          <w:sz w:val="22"/>
          <w:szCs w:val="22"/>
        </w:rPr>
        <w:t xml:space="preserve"> machine</w:t>
      </w:r>
      <w:r w:rsidR="00E24149" w:rsidRPr="00635411">
        <w:rPr>
          <w:rFonts w:ascii="Arial Narrow" w:hAnsi="Arial Narrow" w:cs="Arial"/>
          <w:iCs/>
          <w:color w:val="000000" w:themeColor="text1"/>
          <w:sz w:val="22"/>
          <w:szCs w:val="22"/>
        </w:rPr>
        <w:t xml:space="preserve"> had entered </w:t>
      </w:r>
      <w:r w:rsidR="00AC5F8F" w:rsidRPr="00635411">
        <w:rPr>
          <w:rFonts w:ascii="Arial Narrow" w:hAnsi="Arial Narrow" w:cs="Arial"/>
          <w:color w:val="000000" w:themeColor="text1"/>
          <w:sz w:val="22"/>
          <w:szCs w:val="22"/>
          <w:lang w:eastAsia="en-GB"/>
        </w:rPr>
        <w:t>New Zealand</w:t>
      </w:r>
      <w:r w:rsidR="00AC5F8F" w:rsidRPr="00635411" w:rsidDel="00AC5F8F">
        <w:rPr>
          <w:rFonts w:ascii="Arial Narrow" w:hAnsi="Arial Narrow" w:cs="Arial"/>
          <w:iCs/>
          <w:color w:val="000000" w:themeColor="text1"/>
          <w:sz w:val="22"/>
          <w:szCs w:val="22"/>
        </w:rPr>
        <w:t xml:space="preserve"> </w:t>
      </w:r>
      <w:r w:rsidR="00E24149" w:rsidRPr="00635411">
        <w:rPr>
          <w:rFonts w:ascii="Arial Narrow" w:hAnsi="Arial Narrow" w:cs="Arial"/>
          <w:iCs/>
          <w:color w:val="000000" w:themeColor="text1"/>
          <w:sz w:val="22"/>
          <w:szCs w:val="22"/>
        </w:rPr>
        <w:t xml:space="preserve">with a compliant treatment certificate, it was externally clean and compliant, and it had been externally inspected by MPI.  </w:t>
      </w:r>
      <w:r w:rsidR="006F4827" w:rsidRPr="00635411">
        <w:rPr>
          <w:rFonts w:ascii="Arial Narrow" w:hAnsi="Arial Narrow" w:cs="Arial"/>
          <w:iCs/>
          <w:color w:val="000000" w:themeColor="text1"/>
          <w:sz w:val="22"/>
          <w:szCs w:val="22"/>
        </w:rPr>
        <w:t>A</w:t>
      </w:r>
      <w:r w:rsidR="0034482C" w:rsidRPr="00635411">
        <w:rPr>
          <w:rFonts w:ascii="Arial Narrow" w:hAnsi="Arial Narrow" w:cs="Arial"/>
          <w:iCs/>
          <w:color w:val="000000" w:themeColor="text1"/>
          <w:sz w:val="22"/>
          <w:szCs w:val="22"/>
        </w:rPr>
        <w:t xml:space="preserve"> few days later, </w:t>
      </w:r>
      <w:r w:rsidR="001F6E15" w:rsidRPr="00635411">
        <w:rPr>
          <w:rFonts w:ascii="Arial Narrow" w:hAnsi="Arial Narrow" w:cs="Arial"/>
          <w:iCs/>
          <w:color w:val="000000" w:themeColor="text1"/>
          <w:sz w:val="22"/>
          <w:szCs w:val="22"/>
        </w:rPr>
        <w:t>a</w:t>
      </w:r>
      <w:r w:rsidR="00E24149" w:rsidRPr="00635411">
        <w:rPr>
          <w:rFonts w:ascii="Arial Narrow" w:hAnsi="Arial Narrow" w:cs="Arial"/>
          <w:iCs/>
          <w:color w:val="000000" w:themeColor="text1"/>
          <w:sz w:val="22"/>
          <w:szCs w:val="22"/>
        </w:rPr>
        <w:t>n MPI</w:t>
      </w:r>
      <w:r w:rsidR="00393433" w:rsidRPr="00635411">
        <w:rPr>
          <w:rFonts w:ascii="Arial Narrow" w:hAnsi="Arial Narrow" w:cs="Arial"/>
          <w:iCs/>
          <w:color w:val="000000" w:themeColor="text1"/>
          <w:sz w:val="22"/>
          <w:szCs w:val="22"/>
        </w:rPr>
        <w:t>-</w:t>
      </w:r>
      <w:r w:rsidR="00E24149" w:rsidRPr="00635411">
        <w:rPr>
          <w:rFonts w:ascii="Arial Narrow" w:hAnsi="Arial Narrow" w:cs="Arial"/>
          <w:iCs/>
          <w:color w:val="000000" w:themeColor="text1"/>
          <w:sz w:val="22"/>
          <w:szCs w:val="22"/>
        </w:rPr>
        <w:t xml:space="preserve">trained Accredited Person at a </w:t>
      </w:r>
      <w:r w:rsidR="0034482C" w:rsidRPr="00635411">
        <w:rPr>
          <w:rFonts w:ascii="Arial Narrow" w:hAnsi="Arial Narrow" w:cs="Arial"/>
          <w:iCs/>
          <w:color w:val="000000" w:themeColor="text1"/>
          <w:sz w:val="22"/>
          <w:szCs w:val="22"/>
        </w:rPr>
        <w:t xml:space="preserve">transitional facility </w:t>
      </w:r>
      <w:r w:rsidR="00E24149" w:rsidRPr="00635411">
        <w:rPr>
          <w:rFonts w:ascii="Arial Narrow" w:hAnsi="Arial Narrow" w:cs="Arial"/>
          <w:iCs/>
          <w:color w:val="000000" w:themeColor="text1"/>
          <w:sz w:val="22"/>
          <w:szCs w:val="22"/>
        </w:rPr>
        <w:t xml:space="preserve">discovered </w:t>
      </w:r>
      <w:r w:rsidR="00C41DF5" w:rsidRPr="00635411">
        <w:rPr>
          <w:rFonts w:ascii="Arial Narrow" w:hAnsi="Arial Narrow" w:cs="Arial"/>
          <w:iCs/>
          <w:color w:val="000000" w:themeColor="text1"/>
          <w:sz w:val="22"/>
          <w:szCs w:val="22"/>
        </w:rPr>
        <w:t xml:space="preserve">the </w:t>
      </w:r>
      <w:r w:rsidR="00C41DF5" w:rsidRPr="00635411">
        <w:rPr>
          <w:rFonts w:ascii="Arial Narrow" w:hAnsi="Arial Narrow" w:cs="Arial"/>
          <w:color w:val="000000" w:themeColor="text1"/>
          <w:sz w:val="22"/>
          <w:szCs w:val="22"/>
        </w:rPr>
        <w:t>Brown Marmorated Stink Bugs</w:t>
      </w:r>
      <w:r w:rsidR="00C41DF5" w:rsidRPr="00635411">
        <w:rPr>
          <w:rFonts w:ascii="Arial Narrow" w:hAnsi="Arial Narrow" w:cs="Arial"/>
          <w:iCs/>
          <w:color w:val="000000" w:themeColor="text1"/>
          <w:sz w:val="22"/>
          <w:szCs w:val="22"/>
        </w:rPr>
        <w:t xml:space="preserve"> </w:t>
      </w:r>
      <w:r w:rsidR="00E24149" w:rsidRPr="00635411">
        <w:rPr>
          <w:rFonts w:ascii="Arial Narrow" w:hAnsi="Arial Narrow" w:cs="Arial"/>
          <w:iCs/>
          <w:color w:val="000000" w:themeColor="text1"/>
          <w:sz w:val="22"/>
          <w:szCs w:val="22"/>
        </w:rPr>
        <w:t xml:space="preserve">inside some sealed </w:t>
      </w:r>
      <w:r w:rsidR="001F6E15" w:rsidRPr="00635411">
        <w:rPr>
          <w:rFonts w:ascii="Arial Narrow" w:hAnsi="Arial Narrow" w:cs="Arial"/>
          <w:iCs/>
          <w:color w:val="000000" w:themeColor="text1"/>
          <w:sz w:val="22"/>
          <w:szCs w:val="22"/>
        </w:rPr>
        <w:t xml:space="preserve">internal hatches </w:t>
      </w:r>
      <w:r w:rsidR="00E24149" w:rsidRPr="00635411">
        <w:rPr>
          <w:rFonts w:ascii="Arial Narrow" w:hAnsi="Arial Narrow" w:cs="Arial"/>
          <w:iCs/>
          <w:color w:val="000000" w:themeColor="text1"/>
          <w:sz w:val="22"/>
          <w:szCs w:val="22"/>
        </w:rPr>
        <w:t xml:space="preserve">and contacted MPI, whereupon the unit was fumigated again with all hatches opened this time.  </w:t>
      </w:r>
    </w:p>
    <w:p w14:paraId="16BDFAD7" w14:textId="77777777" w:rsidR="008C05D7" w:rsidRPr="00635411" w:rsidRDefault="008C05D7" w:rsidP="00635411">
      <w:pPr>
        <w:autoSpaceDE w:val="0"/>
        <w:autoSpaceDN w:val="0"/>
        <w:adjustRightInd w:val="0"/>
        <w:spacing w:after="0" w:line="240" w:lineRule="auto"/>
        <w:rPr>
          <w:rFonts w:ascii="Arial Narrow" w:hAnsi="Arial Narrow" w:cs="Arial"/>
          <w:iCs/>
          <w:color w:val="000000" w:themeColor="text1"/>
          <w:sz w:val="22"/>
          <w:szCs w:val="22"/>
        </w:rPr>
      </w:pPr>
    </w:p>
    <w:p w14:paraId="4B3258A3" w14:textId="4B748210" w:rsidR="00BC66AF" w:rsidRPr="00635411" w:rsidRDefault="002C0574" w:rsidP="00635411">
      <w:pPr>
        <w:autoSpaceDE w:val="0"/>
        <w:autoSpaceDN w:val="0"/>
        <w:adjustRightInd w:val="0"/>
        <w:spacing w:after="0" w:line="240" w:lineRule="auto"/>
        <w:rPr>
          <w:rFonts w:ascii="Arial Narrow" w:hAnsi="Arial Narrow" w:cs="Arial"/>
          <w:iCs/>
          <w:color w:val="000000" w:themeColor="text1"/>
          <w:sz w:val="22"/>
          <w:szCs w:val="22"/>
        </w:rPr>
      </w:pPr>
      <w:r w:rsidRPr="00635411">
        <w:rPr>
          <w:rFonts w:ascii="Arial Narrow" w:hAnsi="Arial Narrow" w:cs="Arial"/>
          <w:iCs/>
          <w:color w:val="000000" w:themeColor="text1"/>
          <w:sz w:val="22"/>
          <w:szCs w:val="22"/>
        </w:rPr>
        <w:t xml:space="preserve">MPI </w:t>
      </w:r>
      <w:r w:rsidR="00FF764F" w:rsidRPr="00635411">
        <w:rPr>
          <w:rFonts w:ascii="Arial Narrow" w:hAnsi="Arial Narrow" w:cs="Arial"/>
          <w:iCs/>
          <w:color w:val="000000" w:themeColor="text1"/>
          <w:sz w:val="22"/>
          <w:szCs w:val="22"/>
        </w:rPr>
        <w:t>has</w:t>
      </w:r>
      <w:r w:rsidRPr="00635411">
        <w:rPr>
          <w:rFonts w:ascii="Arial Narrow" w:hAnsi="Arial Narrow" w:cs="Arial"/>
          <w:iCs/>
          <w:color w:val="000000" w:themeColor="text1"/>
          <w:sz w:val="22"/>
          <w:szCs w:val="22"/>
        </w:rPr>
        <w:t xml:space="preserve"> </w:t>
      </w:r>
      <w:r w:rsidR="00BC66AF" w:rsidRPr="00635411">
        <w:rPr>
          <w:rFonts w:ascii="Arial Narrow" w:hAnsi="Arial Narrow" w:cs="Arial"/>
          <w:iCs/>
          <w:color w:val="000000" w:themeColor="text1"/>
          <w:sz w:val="22"/>
          <w:szCs w:val="22"/>
        </w:rPr>
        <w:t xml:space="preserve">now </w:t>
      </w:r>
      <w:r w:rsidRPr="00635411">
        <w:rPr>
          <w:rFonts w:ascii="Arial Narrow" w:hAnsi="Arial Narrow" w:cs="Arial"/>
          <w:iCs/>
          <w:color w:val="000000" w:themeColor="text1"/>
          <w:sz w:val="22"/>
          <w:szCs w:val="22"/>
        </w:rPr>
        <w:t>modif</w:t>
      </w:r>
      <w:r w:rsidR="00BC66AF" w:rsidRPr="00635411">
        <w:rPr>
          <w:rFonts w:ascii="Arial Narrow" w:hAnsi="Arial Narrow" w:cs="Arial"/>
          <w:iCs/>
          <w:color w:val="000000" w:themeColor="text1"/>
          <w:sz w:val="22"/>
          <w:szCs w:val="22"/>
        </w:rPr>
        <w:t>ied</w:t>
      </w:r>
      <w:r w:rsidRPr="00635411">
        <w:rPr>
          <w:rFonts w:ascii="Arial Narrow" w:hAnsi="Arial Narrow" w:cs="Arial"/>
          <w:iCs/>
          <w:color w:val="000000" w:themeColor="text1"/>
          <w:sz w:val="22"/>
          <w:szCs w:val="22"/>
        </w:rPr>
        <w:t xml:space="preserve"> the </w:t>
      </w:r>
      <w:r w:rsidR="00BC66AF" w:rsidRPr="00635411">
        <w:rPr>
          <w:rFonts w:ascii="Arial Narrow" w:hAnsi="Arial Narrow" w:cs="Arial"/>
          <w:iCs/>
          <w:color w:val="000000" w:themeColor="text1"/>
          <w:sz w:val="22"/>
          <w:szCs w:val="22"/>
        </w:rPr>
        <w:t xml:space="preserve">proposed </w:t>
      </w:r>
      <w:r w:rsidRPr="00635411">
        <w:rPr>
          <w:rFonts w:ascii="Arial Narrow" w:hAnsi="Arial Narrow" w:cs="Arial"/>
          <w:iCs/>
          <w:color w:val="000000" w:themeColor="text1"/>
          <w:sz w:val="22"/>
          <w:szCs w:val="22"/>
        </w:rPr>
        <w:t xml:space="preserve">Import Health Standard </w:t>
      </w:r>
      <w:r w:rsidR="00BC66AF" w:rsidRPr="00635411">
        <w:rPr>
          <w:rFonts w:ascii="Arial Narrow" w:hAnsi="Arial Narrow" w:cs="Arial"/>
          <w:iCs/>
          <w:color w:val="000000" w:themeColor="text1"/>
          <w:sz w:val="22"/>
          <w:szCs w:val="22"/>
        </w:rPr>
        <w:t xml:space="preserve">to include </w:t>
      </w:r>
      <w:r w:rsidR="00B368E2" w:rsidRPr="00635411">
        <w:rPr>
          <w:rFonts w:ascii="Arial Narrow" w:hAnsi="Arial Narrow" w:cs="Arial"/>
          <w:iCs/>
          <w:color w:val="000000" w:themeColor="text1"/>
          <w:sz w:val="22"/>
          <w:szCs w:val="22"/>
        </w:rPr>
        <w:t>measures</w:t>
      </w:r>
      <w:r w:rsidR="00BC66AF" w:rsidRPr="00635411">
        <w:rPr>
          <w:rFonts w:ascii="Arial Narrow" w:hAnsi="Arial Narrow" w:cs="Arial"/>
          <w:iCs/>
          <w:color w:val="000000" w:themeColor="text1"/>
          <w:sz w:val="22"/>
          <w:szCs w:val="22"/>
        </w:rPr>
        <w:t xml:space="preserve"> to reduce the chance of </w:t>
      </w:r>
      <w:r w:rsidR="00692E11">
        <w:rPr>
          <w:rFonts w:ascii="Arial Narrow" w:hAnsi="Arial Narrow" w:cs="Arial"/>
          <w:iCs/>
          <w:color w:val="000000" w:themeColor="text1"/>
          <w:sz w:val="22"/>
          <w:szCs w:val="22"/>
        </w:rPr>
        <w:t xml:space="preserve">cross-contamination, </w:t>
      </w:r>
      <w:r w:rsidR="00BC66AF" w:rsidRPr="00635411">
        <w:rPr>
          <w:rFonts w:ascii="Arial Narrow" w:hAnsi="Arial Narrow" w:cs="Arial"/>
          <w:iCs/>
          <w:color w:val="000000" w:themeColor="text1"/>
          <w:sz w:val="22"/>
          <w:szCs w:val="22"/>
        </w:rPr>
        <w:t>infestation or re-infestation after treatment.  These actions are requiring the treated risk goods to be moved from the place of treatment or to be protected with insect proof covering or additional insecticide treatment within specific time frames.</w:t>
      </w:r>
      <w:r w:rsidR="008C05D7" w:rsidRPr="00635411">
        <w:rPr>
          <w:rFonts w:ascii="Arial Narrow" w:hAnsi="Arial Narrow" w:cs="Arial"/>
          <w:iCs/>
          <w:color w:val="000000" w:themeColor="text1"/>
          <w:sz w:val="22"/>
          <w:szCs w:val="22"/>
        </w:rPr>
        <w:t xml:space="preserve">  This will reduce the possibility of Brown Marmorated Stink Bugs to re-infest risk goods which MPI believes was one of the potential reasons for non-compliance, along with a failed fumigation application by the treatment provider.</w:t>
      </w:r>
    </w:p>
    <w:p w14:paraId="24C5D289" w14:textId="16CAE84E" w:rsidR="00C03B5F" w:rsidRPr="00635411" w:rsidRDefault="00C03B5F" w:rsidP="00635411">
      <w:pPr>
        <w:autoSpaceDE w:val="0"/>
        <w:autoSpaceDN w:val="0"/>
        <w:adjustRightInd w:val="0"/>
        <w:spacing w:after="0" w:line="240" w:lineRule="auto"/>
        <w:rPr>
          <w:rFonts w:ascii="Arial Narrow" w:hAnsi="Arial Narrow" w:cs="Arial"/>
          <w:iCs/>
          <w:color w:val="000000" w:themeColor="text1"/>
          <w:sz w:val="22"/>
          <w:szCs w:val="22"/>
        </w:rPr>
      </w:pPr>
    </w:p>
    <w:p w14:paraId="0BC81B45" w14:textId="615167DA" w:rsidR="00C03B5F" w:rsidRPr="00635411" w:rsidRDefault="00C03B5F" w:rsidP="00635411">
      <w:pPr>
        <w:autoSpaceDE w:val="0"/>
        <w:autoSpaceDN w:val="0"/>
        <w:adjustRightInd w:val="0"/>
        <w:spacing w:after="0" w:line="240" w:lineRule="auto"/>
        <w:rPr>
          <w:rFonts w:ascii="Arial Narrow" w:hAnsi="Arial Narrow" w:cs="Arial"/>
          <w:b/>
          <w:iCs/>
          <w:color w:val="000000" w:themeColor="text1"/>
          <w:sz w:val="22"/>
          <w:szCs w:val="22"/>
        </w:rPr>
      </w:pPr>
      <w:r w:rsidRPr="00635411">
        <w:rPr>
          <w:rFonts w:ascii="Arial Narrow" w:hAnsi="Arial Narrow" w:cs="Arial"/>
          <w:b/>
          <w:iCs/>
          <w:color w:val="000000" w:themeColor="text1"/>
          <w:sz w:val="22"/>
          <w:szCs w:val="22"/>
        </w:rPr>
        <w:t xml:space="preserve">Work with </w:t>
      </w:r>
      <w:r w:rsidR="001809AF" w:rsidRPr="00635411">
        <w:rPr>
          <w:rFonts w:ascii="Arial Narrow" w:hAnsi="Arial Narrow" w:cs="Arial"/>
          <w:b/>
          <w:iCs/>
          <w:color w:val="000000" w:themeColor="text1"/>
          <w:sz w:val="22"/>
          <w:szCs w:val="22"/>
        </w:rPr>
        <w:t>o</w:t>
      </w:r>
      <w:r w:rsidRPr="00635411">
        <w:rPr>
          <w:rFonts w:ascii="Arial Narrow" w:hAnsi="Arial Narrow" w:cs="Arial"/>
          <w:b/>
          <w:iCs/>
          <w:color w:val="000000" w:themeColor="text1"/>
          <w:sz w:val="22"/>
          <w:szCs w:val="22"/>
        </w:rPr>
        <w:t xml:space="preserve">ffshore </w:t>
      </w:r>
      <w:r w:rsidR="001809AF" w:rsidRPr="00635411">
        <w:rPr>
          <w:rFonts w:ascii="Arial Narrow" w:hAnsi="Arial Narrow" w:cs="Arial"/>
          <w:b/>
          <w:iCs/>
          <w:color w:val="000000" w:themeColor="text1"/>
          <w:sz w:val="22"/>
          <w:szCs w:val="22"/>
        </w:rPr>
        <w:t>t</w:t>
      </w:r>
      <w:r w:rsidRPr="00635411">
        <w:rPr>
          <w:rFonts w:ascii="Arial Narrow" w:hAnsi="Arial Narrow" w:cs="Arial"/>
          <w:b/>
          <w:iCs/>
          <w:color w:val="000000" w:themeColor="text1"/>
          <w:sz w:val="22"/>
          <w:szCs w:val="22"/>
        </w:rPr>
        <w:t xml:space="preserve">reatment </w:t>
      </w:r>
      <w:r w:rsidR="00E50FB6" w:rsidRPr="00635411">
        <w:rPr>
          <w:rFonts w:ascii="Arial Narrow" w:hAnsi="Arial Narrow" w:cs="Arial"/>
          <w:b/>
          <w:iCs/>
          <w:color w:val="000000" w:themeColor="text1"/>
          <w:sz w:val="22"/>
          <w:szCs w:val="22"/>
        </w:rPr>
        <w:t>p</w:t>
      </w:r>
      <w:r w:rsidRPr="00635411">
        <w:rPr>
          <w:rFonts w:ascii="Arial Narrow" w:hAnsi="Arial Narrow" w:cs="Arial"/>
          <w:b/>
          <w:iCs/>
          <w:color w:val="000000" w:themeColor="text1"/>
          <w:sz w:val="22"/>
          <w:szCs w:val="22"/>
        </w:rPr>
        <w:t>roviders</w:t>
      </w:r>
    </w:p>
    <w:p w14:paraId="2DB3E4B8" w14:textId="56FE998F" w:rsidR="00E24149" w:rsidRPr="00635411" w:rsidRDefault="00E70B08" w:rsidP="00635411">
      <w:pPr>
        <w:pStyle w:val="Default"/>
        <w:spacing w:after="0" w:line="240" w:lineRule="auto"/>
        <w:rPr>
          <w:rFonts w:ascii="Arial Narrow" w:hAnsi="Arial Narrow" w:cs="Arial"/>
          <w:iCs/>
          <w:color w:val="000000" w:themeColor="text1"/>
          <w:sz w:val="22"/>
          <w:szCs w:val="22"/>
        </w:rPr>
      </w:pPr>
      <w:r w:rsidRPr="00635411">
        <w:rPr>
          <w:rFonts w:ascii="Arial Narrow" w:hAnsi="Arial Narrow" w:cs="Arial"/>
          <w:iCs/>
          <w:color w:val="000000" w:themeColor="text1"/>
          <w:sz w:val="22"/>
          <w:szCs w:val="22"/>
        </w:rPr>
        <w:t xml:space="preserve">MPI and </w:t>
      </w:r>
      <w:r w:rsidR="00C14F2F">
        <w:rPr>
          <w:rFonts w:ascii="Arial Narrow" w:hAnsi="Arial Narrow" w:cs="Arial"/>
          <w:iCs/>
          <w:color w:val="000000" w:themeColor="text1"/>
          <w:sz w:val="22"/>
          <w:szCs w:val="22"/>
        </w:rPr>
        <w:t>DAWR</w:t>
      </w:r>
      <w:r w:rsidR="00E24149" w:rsidRPr="00635411">
        <w:rPr>
          <w:rFonts w:ascii="Arial Narrow" w:hAnsi="Arial Narrow" w:cs="Arial"/>
          <w:iCs/>
          <w:color w:val="000000" w:themeColor="text1"/>
          <w:sz w:val="22"/>
          <w:szCs w:val="22"/>
        </w:rPr>
        <w:t xml:space="preserve"> </w:t>
      </w:r>
      <w:r w:rsidR="006351CA" w:rsidRPr="00635411">
        <w:rPr>
          <w:rFonts w:ascii="Arial Narrow" w:hAnsi="Arial Narrow" w:cs="Arial"/>
          <w:iCs/>
          <w:color w:val="000000" w:themeColor="text1"/>
          <w:sz w:val="22"/>
          <w:szCs w:val="22"/>
        </w:rPr>
        <w:t xml:space="preserve">visited </w:t>
      </w:r>
      <w:r w:rsidRPr="00635411">
        <w:rPr>
          <w:rFonts w:ascii="Arial Narrow" w:hAnsi="Arial Narrow" w:cs="Arial"/>
          <w:iCs/>
          <w:color w:val="000000" w:themeColor="text1"/>
          <w:sz w:val="22"/>
          <w:szCs w:val="22"/>
        </w:rPr>
        <w:t>the U</w:t>
      </w:r>
      <w:r w:rsidR="00582FE6" w:rsidRPr="00635411">
        <w:rPr>
          <w:rFonts w:ascii="Arial Narrow" w:hAnsi="Arial Narrow" w:cs="Arial"/>
          <w:iCs/>
          <w:color w:val="000000" w:themeColor="text1"/>
          <w:sz w:val="22"/>
          <w:szCs w:val="22"/>
        </w:rPr>
        <w:t xml:space="preserve">nited </w:t>
      </w:r>
      <w:r w:rsidRPr="00635411">
        <w:rPr>
          <w:rFonts w:ascii="Arial Narrow" w:hAnsi="Arial Narrow" w:cs="Arial"/>
          <w:iCs/>
          <w:color w:val="000000" w:themeColor="text1"/>
          <w:sz w:val="22"/>
          <w:szCs w:val="22"/>
        </w:rPr>
        <w:t>S</w:t>
      </w:r>
      <w:r w:rsidR="00582FE6" w:rsidRPr="00635411">
        <w:rPr>
          <w:rFonts w:ascii="Arial Narrow" w:hAnsi="Arial Narrow" w:cs="Arial"/>
          <w:iCs/>
          <w:color w:val="000000" w:themeColor="text1"/>
          <w:sz w:val="22"/>
          <w:szCs w:val="22"/>
        </w:rPr>
        <w:t xml:space="preserve">tates of </w:t>
      </w:r>
      <w:r w:rsidRPr="00635411">
        <w:rPr>
          <w:rFonts w:ascii="Arial Narrow" w:hAnsi="Arial Narrow" w:cs="Arial"/>
          <w:iCs/>
          <w:color w:val="000000" w:themeColor="text1"/>
          <w:sz w:val="22"/>
          <w:szCs w:val="22"/>
        </w:rPr>
        <w:t>A</w:t>
      </w:r>
      <w:r w:rsidR="00582FE6" w:rsidRPr="00635411">
        <w:rPr>
          <w:rFonts w:ascii="Arial Narrow" w:hAnsi="Arial Narrow" w:cs="Arial"/>
          <w:iCs/>
          <w:color w:val="000000" w:themeColor="text1"/>
          <w:sz w:val="22"/>
          <w:szCs w:val="22"/>
        </w:rPr>
        <w:t>merica</w:t>
      </w:r>
      <w:r w:rsidRPr="00635411">
        <w:rPr>
          <w:rFonts w:ascii="Arial Narrow" w:hAnsi="Arial Narrow" w:cs="Arial"/>
          <w:iCs/>
          <w:color w:val="000000" w:themeColor="text1"/>
          <w:sz w:val="22"/>
          <w:szCs w:val="22"/>
        </w:rPr>
        <w:t xml:space="preserve"> (</w:t>
      </w:r>
      <w:r w:rsidR="0096649E" w:rsidRPr="00635411">
        <w:rPr>
          <w:rFonts w:ascii="Arial Narrow" w:hAnsi="Arial Narrow" w:cs="Arial"/>
          <w:iCs/>
          <w:color w:val="000000" w:themeColor="text1"/>
          <w:sz w:val="22"/>
          <w:szCs w:val="22"/>
        </w:rPr>
        <w:t xml:space="preserve">in </w:t>
      </w:r>
      <w:r w:rsidRPr="00635411">
        <w:rPr>
          <w:rFonts w:ascii="Arial Narrow" w:hAnsi="Arial Narrow" w:cs="Arial"/>
          <w:iCs/>
          <w:color w:val="000000" w:themeColor="text1"/>
          <w:sz w:val="22"/>
          <w:szCs w:val="22"/>
        </w:rPr>
        <w:t>201</w:t>
      </w:r>
      <w:r w:rsidR="00432FD3" w:rsidRPr="00635411">
        <w:rPr>
          <w:rFonts w:ascii="Arial Narrow" w:hAnsi="Arial Narrow" w:cs="Arial"/>
          <w:iCs/>
          <w:color w:val="000000" w:themeColor="text1"/>
          <w:sz w:val="22"/>
          <w:szCs w:val="22"/>
        </w:rPr>
        <w:t>5 and 2018</w:t>
      </w:r>
      <w:r w:rsidR="00C14F2F">
        <w:rPr>
          <w:rFonts w:ascii="Arial Narrow" w:hAnsi="Arial Narrow" w:cs="Arial"/>
          <w:iCs/>
          <w:color w:val="000000" w:themeColor="text1"/>
          <w:sz w:val="22"/>
          <w:szCs w:val="22"/>
        </w:rPr>
        <w:t>)</w:t>
      </w:r>
      <w:r w:rsidR="00E50FB6" w:rsidRPr="00635411">
        <w:rPr>
          <w:rFonts w:ascii="Arial Narrow" w:hAnsi="Arial Narrow" w:cs="Arial"/>
          <w:iCs/>
          <w:color w:val="000000" w:themeColor="text1"/>
          <w:sz w:val="22"/>
          <w:szCs w:val="22"/>
        </w:rPr>
        <w:t xml:space="preserve"> </w:t>
      </w:r>
      <w:r w:rsidR="0096649E" w:rsidRPr="00635411">
        <w:rPr>
          <w:rFonts w:ascii="Arial Narrow" w:hAnsi="Arial Narrow" w:cs="Arial"/>
          <w:iCs/>
          <w:color w:val="000000" w:themeColor="text1"/>
          <w:sz w:val="22"/>
          <w:szCs w:val="22"/>
        </w:rPr>
        <w:t xml:space="preserve">and </w:t>
      </w:r>
      <w:r w:rsidR="00E24149" w:rsidRPr="00635411">
        <w:rPr>
          <w:rFonts w:ascii="Arial Narrow" w:hAnsi="Arial Narrow" w:cs="Arial"/>
          <w:iCs/>
          <w:color w:val="000000" w:themeColor="text1"/>
          <w:sz w:val="22"/>
          <w:szCs w:val="22"/>
        </w:rPr>
        <w:t xml:space="preserve">Italy </w:t>
      </w:r>
      <w:r w:rsidR="006351CA" w:rsidRPr="00635411">
        <w:rPr>
          <w:rFonts w:ascii="Arial Narrow" w:hAnsi="Arial Narrow" w:cs="Arial"/>
          <w:iCs/>
          <w:color w:val="000000" w:themeColor="text1"/>
          <w:sz w:val="22"/>
          <w:szCs w:val="22"/>
        </w:rPr>
        <w:t>(2018)</w:t>
      </w:r>
      <w:r w:rsidR="00DF4615" w:rsidRPr="00635411">
        <w:rPr>
          <w:rFonts w:ascii="Arial Narrow" w:hAnsi="Arial Narrow" w:cs="Arial"/>
          <w:iCs/>
          <w:color w:val="000000" w:themeColor="text1"/>
          <w:sz w:val="22"/>
          <w:szCs w:val="22"/>
        </w:rPr>
        <w:t xml:space="preserve"> </w:t>
      </w:r>
      <w:r w:rsidR="00E24149" w:rsidRPr="00635411">
        <w:rPr>
          <w:rFonts w:ascii="Arial Narrow" w:hAnsi="Arial Narrow" w:cs="Arial"/>
          <w:iCs/>
          <w:color w:val="000000" w:themeColor="text1"/>
          <w:sz w:val="22"/>
          <w:szCs w:val="22"/>
        </w:rPr>
        <w:t xml:space="preserve">to </w:t>
      </w:r>
      <w:r w:rsidR="00DF4615" w:rsidRPr="00635411">
        <w:rPr>
          <w:rFonts w:ascii="Arial Narrow" w:hAnsi="Arial Narrow" w:cs="Arial"/>
          <w:iCs/>
          <w:color w:val="000000" w:themeColor="text1"/>
          <w:sz w:val="22"/>
          <w:szCs w:val="22"/>
        </w:rPr>
        <w:t xml:space="preserve">better </w:t>
      </w:r>
      <w:r w:rsidR="006351CA" w:rsidRPr="00635411">
        <w:rPr>
          <w:rFonts w:ascii="Arial Narrow" w:hAnsi="Arial Narrow" w:cs="Arial"/>
          <w:iCs/>
          <w:color w:val="000000" w:themeColor="text1"/>
          <w:sz w:val="22"/>
          <w:szCs w:val="22"/>
        </w:rPr>
        <w:t xml:space="preserve">understand the treatment application process of </w:t>
      </w:r>
      <w:r w:rsidR="00E24149" w:rsidRPr="00635411">
        <w:rPr>
          <w:rFonts w:ascii="Arial Narrow" w:hAnsi="Arial Narrow" w:cs="Arial"/>
          <w:iCs/>
          <w:color w:val="000000" w:themeColor="text1"/>
          <w:sz w:val="22"/>
          <w:szCs w:val="22"/>
        </w:rPr>
        <w:t xml:space="preserve">a number of </w:t>
      </w:r>
      <w:r w:rsidR="006F293A" w:rsidRPr="00635411">
        <w:rPr>
          <w:rFonts w:ascii="Arial Narrow" w:hAnsi="Arial Narrow" w:cs="Arial"/>
          <w:iCs/>
          <w:color w:val="000000" w:themeColor="text1"/>
          <w:sz w:val="22"/>
          <w:szCs w:val="22"/>
        </w:rPr>
        <w:t>t</w:t>
      </w:r>
      <w:r w:rsidR="00E24149" w:rsidRPr="00635411">
        <w:rPr>
          <w:rFonts w:ascii="Arial Narrow" w:hAnsi="Arial Narrow" w:cs="Arial"/>
          <w:iCs/>
          <w:color w:val="000000" w:themeColor="text1"/>
          <w:sz w:val="22"/>
          <w:szCs w:val="22"/>
        </w:rPr>
        <w:t xml:space="preserve">reatment </w:t>
      </w:r>
      <w:r w:rsidR="006F293A" w:rsidRPr="00635411">
        <w:rPr>
          <w:rFonts w:ascii="Arial Narrow" w:hAnsi="Arial Narrow" w:cs="Arial"/>
          <w:iCs/>
          <w:color w:val="000000" w:themeColor="text1"/>
          <w:sz w:val="22"/>
          <w:szCs w:val="22"/>
        </w:rPr>
        <w:t>p</w:t>
      </w:r>
      <w:r w:rsidR="00E24149" w:rsidRPr="00635411">
        <w:rPr>
          <w:rFonts w:ascii="Arial Narrow" w:hAnsi="Arial Narrow" w:cs="Arial"/>
          <w:iCs/>
          <w:color w:val="000000" w:themeColor="text1"/>
          <w:sz w:val="22"/>
          <w:szCs w:val="22"/>
        </w:rPr>
        <w:t>roviders</w:t>
      </w:r>
      <w:r w:rsidR="00D80E00" w:rsidRPr="00635411">
        <w:rPr>
          <w:rFonts w:ascii="Arial Narrow" w:hAnsi="Arial Narrow" w:cs="Arial"/>
          <w:iCs/>
          <w:color w:val="000000" w:themeColor="text1"/>
          <w:sz w:val="22"/>
          <w:szCs w:val="22"/>
        </w:rPr>
        <w:t>.  This was to</w:t>
      </w:r>
      <w:r w:rsidR="00E24149" w:rsidRPr="00635411">
        <w:rPr>
          <w:rFonts w:ascii="Arial Narrow" w:hAnsi="Arial Narrow" w:cs="Arial"/>
          <w:iCs/>
          <w:color w:val="000000" w:themeColor="text1"/>
          <w:sz w:val="22"/>
          <w:szCs w:val="22"/>
        </w:rPr>
        <w:t xml:space="preserve"> investigate treatment provision</w:t>
      </w:r>
      <w:r w:rsidR="006351CA" w:rsidRPr="00635411">
        <w:rPr>
          <w:rFonts w:ascii="Arial Narrow" w:hAnsi="Arial Narrow" w:cs="Arial"/>
          <w:iCs/>
          <w:color w:val="000000" w:themeColor="text1"/>
          <w:sz w:val="22"/>
          <w:szCs w:val="22"/>
        </w:rPr>
        <w:t>s</w:t>
      </w:r>
      <w:r w:rsidR="00E24149" w:rsidRPr="00635411">
        <w:rPr>
          <w:rFonts w:ascii="Arial Narrow" w:hAnsi="Arial Narrow" w:cs="Arial"/>
          <w:iCs/>
          <w:color w:val="000000" w:themeColor="text1"/>
          <w:sz w:val="22"/>
          <w:szCs w:val="22"/>
        </w:rPr>
        <w:t xml:space="preserve"> for </w:t>
      </w:r>
      <w:r w:rsidR="001C27DD" w:rsidRPr="00635411">
        <w:rPr>
          <w:rFonts w:ascii="Arial Narrow" w:hAnsi="Arial Narrow" w:cs="Arial"/>
          <w:color w:val="000000" w:themeColor="text1"/>
          <w:sz w:val="22"/>
          <w:szCs w:val="22"/>
        </w:rPr>
        <w:t xml:space="preserve">Brown Marmorated Stink Bug </w:t>
      </w:r>
      <w:r w:rsidR="001E1AE2" w:rsidRPr="00635411">
        <w:rPr>
          <w:rFonts w:ascii="Arial Narrow" w:hAnsi="Arial Narrow" w:cs="Arial"/>
          <w:iCs/>
          <w:color w:val="000000" w:themeColor="text1"/>
          <w:sz w:val="22"/>
          <w:szCs w:val="22"/>
        </w:rPr>
        <w:t>management</w:t>
      </w:r>
      <w:r w:rsidR="00DF4615" w:rsidRPr="00635411">
        <w:rPr>
          <w:rFonts w:ascii="Arial Narrow" w:hAnsi="Arial Narrow" w:cs="Arial"/>
          <w:iCs/>
          <w:color w:val="000000" w:themeColor="text1"/>
          <w:sz w:val="22"/>
          <w:szCs w:val="22"/>
        </w:rPr>
        <w:t xml:space="preserve">, </w:t>
      </w:r>
      <w:r w:rsidR="001F6E15" w:rsidRPr="00635411">
        <w:rPr>
          <w:rFonts w:ascii="Arial Narrow" w:hAnsi="Arial Narrow" w:cs="Arial"/>
          <w:iCs/>
          <w:color w:val="000000" w:themeColor="text1"/>
          <w:sz w:val="22"/>
          <w:szCs w:val="22"/>
        </w:rPr>
        <w:t xml:space="preserve">to </w:t>
      </w:r>
      <w:r w:rsidR="00E24149" w:rsidRPr="00635411">
        <w:rPr>
          <w:rFonts w:ascii="Arial Narrow" w:hAnsi="Arial Narrow" w:cs="Arial"/>
          <w:iCs/>
          <w:color w:val="000000" w:themeColor="text1"/>
          <w:sz w:val="22"/>
          <w:szCs w:val="22"/>
        </w:rPr>
        <w:t xml:space="preserve">discuss best practice methodology </w:t>
      </w:r>
      <w:r w:rsidR="001F6E15" w:rsidRPr="00635411">
        <w:rPr>
          <w:rFonts w:ascii="Arial Narrow" w:hAnsi="Arial Narrow" w:cs="Arial"/>
          <w:iCs/>
          <w:color w:val="000000" w:themeColor="text1"/>
          <w:sz w:val="22"/>
          <w:szCs w:val="22"/>
        </w:rPr>
        <w:t>and principles</w:t>
      </w:r>
      <w:r w:rsidR="00DF4615" w:rsidRPr="00635411">
        <w:rPr>
          <w:rFonts w:ascii="Arial Narrow" w:hAnsi="Arial Narrow" w:cs="Arial"/>
          <w:iCs/>
          <w:color w:val="000000" w:themeColor="text1"/>
          <w:sz w:val="22"/>
          <w:szCs w:val="22"/>
        </w:rPr>
        <w:t>; and</w:t>
      </w:r>
      <w:r w:rsidR="001F6E15" w:rsidRPr="00635411">
        <w:rPr>
          <w:rFonts w:ascii="Arial Narrow" w:hAnsi="Arial Narrow" w:cs="Arial"/>
          <w:iCs/>
          <w:color w:val="000000" w:themeColor="text1"/>
          <w:sz w:val="22"/>
          <w:szCs w:val="22"/>
        </w:rPr>
        <w:t xml:space="preserve"> </w:t>
      </w:r>
      <w:r w:rsidR="00E24149" w:rsidRPr="00635411">
        <w:rPr>
          <w:rFonts w:ascii="Arial Narrow" w:hAnsi="Arial Narrow" w:cs="Arial"/>
          <w:iCs/>
          <w:color w:val="000000" w:themeColor="text1"/>
          <w:sz w:val="22"/>
          <w:szCs w:val="22"/>
        </w:rPr>
        <w:t>to incentivise the</w:t>
      </w:r>
      <w:r w:rsidR="0096649E" w:rsidRPr="00635411">
        <w:rPr>
          <w:rFonts w:ascii="Arial Narrow" w:hAnsi="Arial Narrow" w:cs="Arial"/>
          <w:iCs/>
          <w:color w:val="000000" w:themeColor="text1"/>
          <w:sz w:val="22"/>
          <w:szCs w:val="22"/>
        </w:rPr>
        <w:t xml:space="preserve"> </w:t>
      </w:r>
      <w:r w:rsidR="006F293A" w:rsidRPr="00635411">
        <w:rPr>
          <w:rFonts w:ascii="Arial Narrow" w:hAnsi="Arial Narrow" w:cs="Arial"/>
          <w:iCs/>
          <w:color w:val="000000" w:themeColor="text1"/>
          <w:sz w:val="22"/>
          <w:szCs w:val="22"/>
        </w:rPr>
        <w:t>t</w:t>
      </w:r>
      <w:r w:rsidR="0096649E" w:rsidRPr="00635411">
        <w:rPr>
          <w:rFonts w:ascii="Arial Narrow" w:hAnsi="Arial Narrow" w:cs="Arial"/>
          <w:iCs/>
          <w:color w:val="000000" w:themeColor="text1"/>
          <w:sz w:val="22"/>
          <w:szCs w:val="22"/>
        </w:rPr>
        <w:t xml:space="preserve">reatment </w:t>
      </w:r>
      <w:r w:rsidR="006F293A" w:rsidRPr="00635411">
        <w:rPr>
          <w:rFonts w:ascii="Arial Narrow" w:hAnsi="Arial Narrow" w:cs="Arial"/>
          <w:iCs/>
          <w:color w:val="000000" w:themeColor="text1"/>
          <w:sz w:val="22"/>
          <w:szCs w:val="22"/>
        </w:rPr>
        <w:t>p</w:t>
      </w:r>
      <w:r w:rsidR="0096649E" w:rsidRPr="00635411">
        <w:rPr>
          <w:rFonts w:ascii="Arial Narrow" w:hAnsi="Arial Narrow" w:cs="Arial"/>
          <w:iCs/>
          <w:color w:val="000000" w:themeColor="text1"/>
          <w:sz w:val="22"/>
          <w:szCs w:val="22"/>
        </w:rPr>
        <w:t>roviders</w:t>
      </w:r>
      <w:r w:rsidR="00E24149" w:rsidRPr="00635411">
        <w:rPr>
          <w:rFonts w:ascii="Arial Narrow" w:hAnsi="Arial Narrow" w:cs="Arial"/>
          <w:iCs/>
          <w:color w:val="000000" w:themeColor="text1"/>
          <w:sz w:val="22"/>
          <w:szCs w:val="22"/>
        </w:rPr>
        <w:t xml:space="preserve">.  MPI </w:t>
      </w:r>
      <w:r w:rsidR="001F6E15" w:rsidRPr="00635411">
        <w:rPr>
          <w:rFonts w:ascii="Arial Narrow" w:hAnsi="Arial Narrow" w:cs="Arial"/>
          <w:iCs/>
          <w:color w:val="000000" w:themeColor="text1"/>
          <w:sz w:val="22"/>
          <w:szCs w:val="22"/>
        </w:rPr>
        <w:t xml:space="preserve">and </w:t>
      </w:r>
      <w:r w:rsidR="00C14F2F">
        <w:rPr>
          <w:rFonts w:ascii="Arial Narrow" w:hAnsi="Arial Narrow" w:cs="Arial"/>
          <w:iCs/>
          <w:color w:val="000000" w:themeColor="text1"/>
          <w:sz w:val="22"/>
          <w:szCs w:val="22"/>
        </w:rPr>
        <w:t>DAWR</w:t>
      </w:r>
      <w:r w:rsidR="001C27DD" w:rsidRPr="00635411">
        <w:rPr>
          <w:rFonts w:ascii="Arial Narrow" w:hAnsi="Arial Narrow" w:cs="Arial"/>
          <w:iCs/>
          <w:color w:val="000000" w:themeColor="text1"/>
          <w:sz w:val="22"/>
          <w:szCs w:val="22"/>
        </w:rPr>
        <w:t xml:space="preserve"> </w:t>
      </w:r>
      <w:r w:rsidR="00854B0D" w:rsidRPr="00635411">
        <w:rPr>
          <w:rFonts w:ascii="Arial Narrow" w:hAnsi="Arial Narrow" w:cs="Arial"/>
          <w:iCs/>
          <w:color w:val="000000" w:themeColor="text1"/>
          <w:sz w:val="22"/>
          <w:szCs w:val="22"/>
        </w:rPr>
        <w:t xml:space="preserve">agreed that the treatment </w:t>
      </w:r>
      <w:r w:rsidR="006351CA" w:rsidRPr="00635411">
        <w:rPr>
          <w:rFonts w:ascii="Arial Narrow" w:hAnsi="Arial Narrow" w:cs="Arial"/>
          <w:iCs/>
          <w:color w:val="000000" w:themeColor="text1"/>
          <w:sz w:val="22"/>
          <w:szCs w:val="22"/>
        </w:rPr>
        <w:t xml:space="preserve">processes </w:t>
      </w:r>
      <w:r w:rsidR="002C0574" w:rsidRPr="00635411">
        <w:rPr>
          <w:rFonts w:ascii="Arial Narrow" w:hAnsi="Arial Narrow" w:cs="Arial"/>
          <w:iCs/>
          <w:color w:val="000000" w:themeColor="text1"/>
          <w:sz w:val="22"/>
          <w:szCs w:val="22"/>
        </w:rPr>
        <w:t xml:space="preserve">conducted by the particular </w:t>
      </w:r>
      <w:r w:rsidR="006F293A" w:rsidRPr="00635411">
        <w:rPr>
          <w:rFonts w:ascii="Arial Narrow" w:hAnsi="Arial Narrow" w:cs="Arial"/>
          <w:iCs/>
          <w:color w:val="000000" w:themeColor="text1"/>
          <w:sz w:val="22"/>
          <w:szCs w:val="22"/>
        </w:rPr>
        <w:t>t</w:t>
      </w:r>
      <w:r w:rsidR="002C0574" w:rsidRPr="00635411">
        <w:rPr>
          <w:rFonts w:ascii="Arial Narrow" w:hAnsi="Arial Narrow" w:cs="Arial"/>
          <w:iCs/>
          <w:color w:val="000000" w:themeColor="text1"/>
          <w:sz w:val="22"/>
          <w:szCs w:val="22"/>
        </w:rPr>
        <w:t xml:space="preserve">reatment </w:t>
      </w:r>
      <w:r w:rsidR="006F293A" w:rsidRPr="00635411">
        <w:rPr>
          <w:rFonts w:ascii="Arial Narrow" w:hAnsi="Arial Narrow" w:cs="Arial"/>
          <w:iCs/>
          <w:color w:val="000000" w:themeColor="text1"/>
          <w:sz w:val="22"/>
          <w:szCs w:val="22"/>
        </w:rPr>
        <w:t>p</w:t>
      </w:r>
      <w:r w:rsidR="002C0574" w:rsidRPr="00635411">
        <w:rPr>
          <w:rFonts w:ascii="Arial Narrow" w:hAnsi="Arial Narrow" w:cs="Arial"/>
          <w:iCs/>
          <w:color w:val="000000" w:themeColor="text1"/>
          <w:sz w:val="22"/>
          <w:szCs w:val="22"/>
        </w:rPr>
        <w:t xml:space="preserve">rovider that fumigated </w:t>
      </w:r>
      <w:r w:rsidR="00FD3C90" w:rsidRPr="00635411">
        <w:rPr>
          <w:rFonts w:ascii="Arial Narrow" w:hAnsi="Arial Narrow" w:cs="Arial"/>
          <w:iCs/>
          <w:color w:val="000000" w:themeColor="text1"/>
          <w:sz w:val="22"/>
          <w:szCs w:val="22"/>
        </w:rPr>
        <w:t xml:space="preserve">the </w:t>
      </w:r>
      <w:r w:rsidR="002C0574" w:rsidRPr="00635411">
        <w:rPr>
          <w:rFonts w:ascii="Arial Narrow" w:hAnsi="Arial Narrow" w:cs="Arial"/>
          <w:iCs/>
          <w:color w:val="000000" w:themeColor="text1"/>
          <w:sz w:val="22"/>
          <w:szCs w:val="22"/>
        </w:rPr>
        <w:t xml:space="preserve">concrete batching machine (as above) </w:t>
      </w:r>
      <w:r w:rsidR="00854B0D" w:rsidRPr="00635411">
        <w:rPr>
          <w:rFonts w:ascii="Arial Narrow" w:hAnsi="Arial Narrow" w:cs="Arial"/>
          <w:iCs/>
          <w:color w:val="000000" w:themeColor="text1"/>
          <w:sz w:val="22"/>
          <w:szCs w:val="22"/>
        </w:rPr>
        <w:t xml:space="preserve">were not compliant and </w:t>
      </w:r>
      <w:r w:rsidR="00666D40" w:rsidRPr="00635411">
        <w:rPr>
          <w:rFonts w:ascii="Arial Narrow" w:hAnsi="Arial Narrow" w:cs="Arial"/>
          <w:iCs/>
          <w:color w:val="000000" w:themeColor="text1"/>
          <w:sz w:val="22"/>
          <w:szCs w:val="22"/>
        </w:rPr>
        <w:t xml:space="preserve">decided to </w:t>
      </w:r>
      <w:r w:rsidR="00E24149" w:rsidRPr="00635411">
        <w:rPr>
          <w:rFonts w:ascii="Arial Narrow" w:hAnsi="Arial Narrow" w:cs="Arial"/>
          <w:iCs/>
          <w:color w:val="000000" w:themeColor="text1"/>
          <w:sz w:val="22"/>
          <w:szCs w:val="22"/>
        </w:rPr>
        <w:t>no longer accept treatments</w:t>
      </w:r>
      <w:r w:rsidR="002C0574" w:rsidRPr="00635411">
        <w:rPr>
          <w:rFonts w:ascii="Arial Narrow" w:hAnsi="Arial Narrow" w:cs="Arial"/>
          <w:iCs/>
          <w:color w:val="000000" w:themeColor="text1"/>
          <w:sz w:val="22"/>
          <w:szCs w:val="22"/>
        </w:rPr>
        <w:t xml:space="preserve"> from them</w:t>
      </w:r>
      <w:r w:rsidR="00666D40" w:rsidRPr="00635411">
        <w:rPr>
          <w:rFonts w:ascii="Arial Narrow" w:hAnsi="Arial Narrow" w:cs="Arial"/>
          <w:iCs/>
          <w:color w:val="000000" w:themeColor="text1"/>
          <w:sz w:val="22"/>
          <w:szCs w:val="22"/>
        </w:rPr>
        <w:t xml:space="preserve">.  This was </w:t>
      </w:r>
      <w:r w:rsidR="002C0574" w:rsidRPr="00635411">
        <w:rPr>
          <w:rFonts w:ascii="Arial Narrow" w:hAnsi="Arial Narrow" w:cs="Arial"/>
          <w:iCs/>
          <w:color w:val="000000" w:themeColor="text1"/>
          <w:sz w:val="22"/>
          <w:szCs w:val="22"/>
        </w:rPr>
        <w:t xml:space="preserve">also </w:t>
      </w:r>
      <w:r w:rsidR="00666D40" w:rsidRPr="00635411">
        <w:rPr>
          <w:rFonts w:ascii="Arial Narrow" w:hAnsi="Arial Narrow" w:cs="Arial"/>
          <w:iCs/>
          <w:color w:val="000000" w:themeColor="text1"/>
          <w:sz w:val="22"/>
          <w:szCs w:val="22"/>
        </w:rPr>
        <w:t>due to</w:t>
      </w:r>
      <w:r w:rsidR="00E24149" w:rsidRPr="00635411">
        <w:rPr>
          <w:rFonts w:ascii="Arial Narrow" w:hAnsi="Arial Narrow" w:cs="Arial"/>
          <w:iCs/>
          <w:color w:val="000000" w:themeColor="text1"/>
          <w:sz w:val="22"/>
          <w:szCs w:val="22"/>
        </w:rPr>
        <w:t xml:space="preserve"> ongoing concerns and </w:t>
      </w:r>
      <w:r w:rsidR="001F6E15" w:rsidRPr="00635411">
        <w:rPr>
          <w:rFonts w:ascii="Arial Narrow" w:hAnsi="Arial Narrow" w:cs="Arial"/>
          <w:iCs/>
          <w:color w:val="000000" w:themeColor="text1"/>
          <w:sz w:val="22"/>
          <w:szCs w:val="22"/>
        </w:rPr>
        <w:t xml:space="preserve">other </w:t>
      </w:r>
      <w:r w:rsidR="00E24149" w:rsidRPr="00635411">
        <w:rPr>
          <w:rFonts w:ascii="Arial Narrow" w:hAnsi="Arial Narrow" w:cs="Arial"/>
          <w:iCs/>
          <w:color w:val="000000" w:themeColor="text1"/>
          <w:sz w:val="22"/>
          <w:szCs w:val="22"/>
        </w:rPr>
        <w:t xml:space="preserve">treatment failures found during subsequent verification inspections of consignments </w:t>
      </w:r>
      <w:r w:rsidR="00FD3C90" w:rsidRPr="00635411">
        <w:rPr>
          <w:rFonts w:ascii="Arial Narrow" w:hAnsi="Arial Narrow" w:cs="Arial"/>
          <w:iCs/>
          <w:color w:val="000000" w:themeColor="text1"/>
          <w:sz w:val="22"/>
          <w:szCs w:val="22"/>
        </w:rPr>
        <w:t>treated by that company.</w:t>
      </w:r>
    </w:p>
    <w:p w14:paraId="75827DBD" w14:textId="77777777" w:rsidR="00FA22F1" w:rsidRPr="00635411" w:rsidRDefault="00FA22F1" w:rsidP="00635411">
      <w:pPr>
        <w:pStyle w:val="Default"/>
        <w:spacing w:after="0" w:line="240" w:lineRule="auto"/>
        <w:rPr>
          <w:rFonts w:ascii="Arial Narrow" w:hAnsi="Arial Narrow" w:cs="Arial"/>
          <w:iCs/>
          <w:color w:val="000000" w:themeColor="text1"/>
          <w:sz w:val="22"/>
          <w:szCs w:val="22"/>
        </w:rPr>
      </w:pPr>
    </w:p>
    <w:p w14:paraId="1E06EF5B" w14:textId="30A86379" w:rsidR="00454296" w:rsidRPr="00635411" w:rsidRDefault="00FA22F1" w:rsidP="00635411">
      <w:pPr>
        <w:pStyle w:val="Default"/>
        <w:spacing w:after="0" w:line="240" w:lineRule="auto"/>
        <w:rPr>
          <w:rFonts w:ascii="Arial Narrow" w:hAnsi="Arial Narrow" w:cs="Arial"/>
          <w:color w:val="000000" w:themeColor="text1"/>
          <w:sz w:val="22"/>
          <w:szCs w:val="22"/>
        </w:rPr>
      </w:pPr>
      <w:r w:rsidRPr="00635411">
        <w:rPr>
          <w:rFonts w:ascii="Arial Narrow" w:hAnsi="Arial Narrow" w:cs="Arial"/>
          <w:iCs/>
          <w:color w:val="000000" w:themeColor="text1"/>
          <w:sz w:val="22"/>
          <w:szCs w:val="22"/>
        </w:rPr>
        <w:t xml:space="preserve">MPI will continue to work with all </w:t>
      </w:r>
      <w:r w:rsidR="00D5276B" w:rsidRPr="00635411">
        <w:rPr>
          <w:rFonts w:ascii="Arial Narrow" w:hAnsi="Arial Narrow" w:cs="Arial"/>
          <w:iCs/>
          <w:color w:val="000000" w:themeColor="text1"/>
          <w:sz w:val="22"/>
          <w:szCs w:val="22"/>
        </w:rPr>
        <w:t>t</w:t>
      </w:r>
      <w:r w:rsidRPr="00635411">
        <w:rPr>
          <w:rFonts w:ascii="Arial Narrow" w:hAnsi="Arial Narrow" w:cs="Arial"/>
          <w:iCs/>
          <w:color w:val="000000" w:themeColor="text1"/>
          <w:sz w:val="22"/>
          <w:szCs w:val="22"/>
        </w:rPr>
        <w:t xml:space="preserve">reatment </w:t>
      </w:r>
      <w:r w:rsidR="00D5276B" w:rsidRPr="00635411">
        <w:rPr>
          <w:rFonts w:ascii="Arial Narrow" w:hAnsi="Arial Narrow" w:cs="Arial"/>
          <w:iCs/>
          <w:color w:val="000000" w:themeColor="text1"/>
          <w:sz w:val="22"/>
          <w:szCs w:val="22"/>
        </w:rPr>
        <w:t>p</w:t>
      </w:r>
      <w:r w:rsidRPr="00635411">
        <w:rPr>
          <w:rFonts w:ascii="Arial Narrow" w:hAnsi="Arial Narrow" w:cs="Arial"/>
          <w:iCs/>
          <w:color w:val="000000" w:themeColor="text1"/>
          <w:sz w:val="22"/>
          <w:szCs w:val="22"/>
        </w:rPr>
        <w:t xml:space="preserve">roviders to facilitate compliant application of required treatments. MPI will </w:t>
      </w:r>
      <w:r w:rsidR="0033285F" w:rsidRPr="00635411">
        <w:rPr>
          <w:rFonts w:ascii="Arial Narrow" w:hAnsi="Arial Narrow" w:cs="Arial"/>
          <w:iCs/>
          <w:color w:val="000000" w:themeColor="text1"/>
          <w:sz w:val="22"/>
          <w:szCs w:val="22"/>
        </w:rPr>
        <w:t>also</w:t>
      </w:r>
      <w:r w:rsidRPr="00635411">
        <w:rPr>
          <w:rFonts w:ascii="Arial Narrow" w:hAnsi="Arial Narrow" w:cs="Arial"/>
          <w:iCs/>
          <w:color w:val="000000" w:themeColor="text1"/>
          <w:sz w:val="22"/>
          <w:szCs w:val="22"/>
        </w:rPr>
        <w:t xml:space="preserve"> verify that </w:t>
      </w:r>
      <w:r w:rsidR="00997441" w:rsidRPr="00635411">
        <w:rPr>
          <w:rFonts w:ascii="Arial Narrow" w:hAnsi="Arial Narrow" w:cs="Arial"/>
          <w:iCs/>
          <w:color w:val="000000" w:themeColor="text1"/>
          <w:sz w:val="22"/>
          <w:szCs w:val="22"/>
        </w:rPr>
        <w:t>the treatments</w:t>
      </w:r>
      <w:r w:rsidRPr="00635411">
        <w:rPr>
          <w:rFonts w:ascii="Arial Narrow" w:hAnsi="Arial Narrow" w:cs="Arial"/>
          <w:iCs/>
          <w:color w:val="000000" w:themeColor="text1"/>
          <w:sz w:val="22"/>
          <w:szCs w:val="22"/>
        </w:rPr>
        <w:t xml:space="preserve"> are effective</w:t>
      </w:r>
      <w:r w:rsidR="000E60BE" w:rsidRPr="00635411">
        <w:rPr>
          <w:rFonts w:ascii="Arial Narrow" w:hAnsi="Arial Narrow" w:cs="Arial"/>
          <w:iCs/>
          <w:color w:val="000000" w:themeColor="text1"/>
          <w:sz w:val="22"/>
          <w:szCs w:val="22"/>
        </w:rPr>
        <w:t xml:space="preserve">, and </w:t>
      </w:r>
      <w:r w:rsidRPr="00635411">
        <w:rPr>
          <w:rFonts w:ascii="Arial Narrow" w:hAnsi="Arial Narrow" w:cs="Arial"/>
          <w:color w:val="000000" w:themeColor="text1"/>
          <w:sz w:val="22"/>
          <w:szCs w:val="22"/>
        </w:rPr>
        <w:t>provide relevant feedback to trading partners</w:t>
      </w:r>
      <w:r w:rsidR="0054728E">
        <w:rPr>
          <w:rFonts w:ascii="Arial Narrow" w:hAnsi="Arial Narrow" w:cs="Arial"/>
          <w:color w:val="000000" w:themeColor="text1"/>
          <w:sz w:val="22"/>
          <w:szCs w:val="22"/>
        </w:rPr>
        <w:t xml:space="preserve"> w</w:t>
      </w:r>
      <w:r w:rsidRPr="00635411">
        <w:rPr>
          <w:rFonts w:ascii="Arial Narrow" w:hAnsi="Arial Narrow" w:cs="Arial"/>
          <w:color w:val="000000" w:themeColor="text1"/>
          <w:sz w:val="22"/>
          <w:szCs w:val="22"/>
        </w:rPr>
        <w:t xml:space="preserve">here treatment failures have </w:t>
      </w:r>
      <w:r w:rsidR="006351CA" w:rsidRPr="00635411">
        <w:rPr>
          <w:rFonts w:ascii="Arial Narrow" w:hAnsi="Arial Narrow" w:cs="Arial"/>
          <w:color w:val="000000" w:themeColor="text1"/>
          <w:sz w:val="22"/>
          <w:szCs w:val="22"/>
        </w:rPr>
        <w:t>occurred</w:t>
      </w:r>
      <w:r w:rsidR="0054728E">
        <w:rPr>
          <w:rFonts w:ascii="Arial Narrow" w:hAnsi="Arial Narrow" w:cs="Arial"/>
          <w:color w:val="000000" w:themeColor="text1"/>
          <w:sz w:val="22"/>
          <w:szCs w:val="22"/>
        </w:rPr>
        <w:t xml:space="preserve">. </w:t>
      </w:r>
      <w:r w:rsidRPr="00635411">
        <w:rPr>
          <w:rFonts w:ascii="Arial Narrow" w:hAnsi="Arial Narrow" w:cs="Arial"/>
          <w:color w:val="000000" w:themeColor="text1"/>
          <w:sz w:val="22"/>
          <w:szCs w:val="22"/>
        </w:rPr>
        <w:t xml:space="preserve"> </w:t>
      </w:r>
      <w:r w:rsidR="000E60BE" w:rsidRPr="00635411">
        <w:rPr>
          <w:rFonts w:ascii="Arial Narrow" w:hAnsi="Arial Narrow" w:cs="Arial"/>
          <w:color w:val="000000" w:themeColor="text1"/>
          <w:sz w:val="22"/>
          <w:szCs w:val="22"/>
        </w:rPr>
        <w:t>MPI has</w:t>
      </w:r>
      <w:r w:rsidR="0054728E">
        <w:rPr>
          <w:rFonts w:ascii="Arial Narrow" w:hAnsi="Arial Narrow" w:cs="Arial"/>
          <w:color w:val="000000" w:themeColor="text1"/>
          <w:sz w:val="22"/>
          <w:szCs w:val="22"/>
        </w:rPr>
        <w:t xml:space="preserve"> and will continue to</w:t>
      </w:r>
      <w:r w:rsidRPr="00635411">
        <w:rPr>
          <w:rFonts w:ascii="Arial Narrow" w:hAnsi="Arial Narrow" w:cs="Arial"/>
          <w:color w:val="000000" w:themeColor="text1"/>
          <w:sz w:val="22"/>
          <w:szCs w:val="22"/>
        </w:rPr>
        <w:t xml:space="preserve"> contact the importers/exporters and the treatment providers providing relevant feedback</w:t>
      </w:r>
      <w:r w:rsidR="0054728E">
        <w:rPr>
          <w:rFonts w:ascii="Arial Narrow" w:hAnsi="Arial Narrow" w:cs="Arial"/>
          <w:color w:val="000000" w:themeColor="text1"/>
          <w:sz w:val="22"/>
          <w:szCs w:val="22"/>
        </w:rPr>
        <w:t xml:space="preserve"> as to issues with treatments</w:t>
      </w:r>
      <w:r w:rsidRPr="00635411">
        <w:rPr>
          <w:rFonts w:ascii="Arial Narrow" w:hAnsi="Arial Narrow" w:cs="Arial"/>
          <w:color w:val="000000" w:themeColor="text1"/>
          <w:sz w:val="22"/>
          <w:szCs w:val="22"/>
        </w:rPr>
        <w:t>.</w:t>
      </w:r>
      <w:r w:rsidR="00BF59FD" w:rsidRPr="00635411">
        <w:rPr>
          <w:rFonts w:ascii="Arial Narrow" w:hAnsi="Arial Narrow" w:cs="Arial"/>
          <w:color w:val="000000" w:themeColor="text1"/>
          <w:sz w:val="22"/>
          <w:szCs w:val="22"/>
        </w:rPr>
        <w:t xml:space="preserve">  </w:t>
      </w:r>
      <w:r w:rsidR="001E3294" w:rsidRPr="00635411">
        <w:rPr>
          <w:rFonts w:ascii="Arial Narrow" w:hAnsi="Arial Narrow" w:cs="Arial"/>
          <w:color w:val="000000" w:themeColor="text1"/>
          <w:sz w:val="22"/>
          <w:szCs w:val="22"/>
        </w:rPr>
        <w:t xml:space="preserve">MPI are also planning to visit Europe in 2018/2019 to continue this </w:t>
      </w:r>
      <w:r w:rsidR="00FF72E7">
        <w:rPr>
          <w:rFonts w:ascii="Arial Narrow" w:hAnsi="Arial Narrow" w:cs="Arial"/>
          <w:color w:val="000000" w:themeColor="text1"/>
          <w:sz w:val="22"/>
          <w:szCs w:val="22"/>
        </w:rPr>
        <w:t>proactive</w:t>
      </w:r>
      <w:r w:rsidR="00FF72E7" w:rsidRPr="00635411">
        <w:rPr>
          <w:rFonts w:ascii="Arial Narrow" w:hAnsi="Arial Narrow" w:cs="Arial"/>
          <w:color w:val="000000" w:themeColor="text1"/>
          <w:sz w:val="22"/>
          <w:szCs w:val="22"/>
        </w:rPr>
        <w:t xml:space="preserve"> </w:t>
      </w:r>
      <w:r w:rsidR="001E3294" w:rsidRPr="00635411">
        <w:rPr>
          <w:rFonts w:ascii="Arial Narrow" w:hAnsi="Arial Narrow" w:cs="Arial"/>
          <w:color w:val="000000" w:themeColor="text1"/>
          <w:sz w:val="22"/>
          <w:szCs w:val="22"/>
        </w:rPr>
        <w:t>engagement</w:t>
      </w:r>
      <w:r w:rsidR="004C4CA2" w:rsidRPr="00635411">
        <w:rPr>
          <w:rFonts w:ascii="Arial Narrow" w:hAnsi="Arial Narrow" w:cs="Arial"/>
          <w:color w:val="000000" w:themeColor="text1"/>
          <w:sz w:val="22"/>
          <w:szCs w:val="22"/>
        </w:rPr>
        <w:t xml:space="preserve">.  Furthermore, </w:t>
      </w:r>
      <w:r w:rsidR="00D07784" w:rsidRPr="00635411">
        <w:rPr>
          <w:rFonts w:ascii="Arial Narrow" w:hAnsi="Arial Narrow" w:cs="Arial"/>
          <w:sz w:val="22"/>
          <w:szCs w:val="22"/>
        </w:rPr>
        <w:t xml:space="preserve">MPI is </w:t>
      </w:r>
      <w:r w:rsidR="00FF72E7">
        <w:rPr>
          <w:rFonts w:ascii="Arial Narrow" w:hAnsi="Arial Narrow" w:cs="Arial"/>
          <w:sz w:val="22"/>
          <w:szCs w:val="22"/>
        </w:rPr>
        <w:t>assigning</w:t>
      </w:r>
      <w:r w:rsidR="00FF72E7" w:rsidRPr="00635411">
        <w:rPr>
          <w:rFonts w:ascii="Arial Narrow" w:hAnsi="Arial Narrow" w:cs="Arial"/>
          <w:sz w:val="22"/>
          <w:szCs w:val="22"/>
        </w:rPr>
        <w:t xml:space="preserve"> </w:t>
      </w:r>
      <w:r w:rsidR="00D07784" w:rsidRPr="00635411">
        <w:rPr>
          <w:rFonts w:ascii="Arial Narrow" w:hAnsi="Arial Narrow" w:cs="Arial"/>
          <w:sz w:val="22"/>
          <w:szCs w:val="22"/>
        </w:rPr>
        <w:t xml:space="preserve">officials </w:t>
      </w:r>
      <w:r w:rsidR="00FF72E7">
        <w:rPr>
          <w:rFonts w:ascii="Arial Narrow" w:hAnsi="Arial Narrow" w:cs="Arial"/>
          <w:sz w:val="22"/>
          <w:szCs w:val="22"/>
        </w:rPr>
        <w:t>to</w:t>
      </w:r>
      <w:r w:rsidR="00D07784" w:rsidRPr="00635411">
        <w:rPr>
          <w:rFonts w:ascii="Arial Narrow" w:hAnsi="Arial Narrow" w:cs="Arial"/>
          <w:sz w:val="22"/>
          <w:szCs w:val="22"/>
        </w:rPr>
        <w:t xml:space="preserve"> Japan during August and September </w:t>
      </w:r>
      <w:r w:rsidR="004C4CA2" w:rsidRPr="00635411">
        <w:rPr>
          <w:rFonts w:ascii="Arial Narrow" w:hAnsi="Arial Narrow" w:cs="Arial"/>
          <w:sz w:val="22"/>
          <w:szCs w:val="22"/>
        </w:rPr>
        <w:t xml:space="preserve">2018 </w:t>
      </w:r>
      <w:r w:rsidR="00D07784" w:rsidRPr="00635411">
        <w:rPr>
          <w:rFonts w:ascii="Arial Narrow" w:hAnsi="Arial Narrow" w:cs="Arial"/>
          <w:sz w:val="22"/>
          <w:szCs w:val="22"/>
        </w:rPr>
        <w:t xml:space="preserve">to assist exporters in preparing for the </w:t>
      </w:r>
      <w:r w:rsidR="00FF72E7">
        <w:rPr>
          <w:rFonts w:ascii="Arial Narrow" w:hAnsi="Arial Narrow" w:cs="Arial"/>
          <w:sz w:val="22"/>
          <w:szCs w:val="22"/>
        </w:rPr>
        <w:t>new</w:t>
      </w:r>
      <w:r w:rsidR="00FF72E7" w:rsidRPr="00635411">
        <w:rPr>
          <w:rFonts w:ascii="Arial Narrow" w:hAnsi="Arial Narrow" w:cs="Arial"/>
          <w:sz w:val="22"/>
          <w:szCs w:val="22"/>
        </w:rPr>
        <w:t xml:space="preserve"> </w:t>
      </w:r>
      <w:r w:rsidR="00D07784" w:rsidRPr="00635411">
        <w:rPr>
          <w:rFonts w:ascii="Arial Narrow" w:hAnsi="Arial Narrow" w:cs="Arial"/>
          <w:sz w:val="22"/>
          <w:szCs w:val="22"/>
        </w:rPr>
        <w:t>measures. The primary task of these officials will be to approve new vehicle and machinery systems for those manufacturers who apply. The officials will meet with Japanese organisations (J</w:t>
      </w:r>
      <w:r w:rsidR="00845010" w:rsidRPr="00635411">
        <w:rPr>
          <w:rFonts w:ascii="Arial Narrow" w:hAnsi="Arial Narrow" w:cs="Arial"/>
          <w:sz w:val="22"/>
          <w:szCs w:val="22"/>
        </w:rPr>
        <w:t xml:space="preserve">apan </w:t>
      </w:r>
      <w:r w:rsidR="00D07784" w:rsidRPr="00635411">
        <w:rPr>
          <w:rFonts w:ascii="Arial Narrow" w:hAnsi="Arial Narrow" w:cs="Arial"/>
          <w:sz w:val="22"/>
          <w:szCs w:val="22"/>
        </w:rPr>
        <w:t>A</w:t>
      </w:r>
      <w:r w:rsidR="00845010" w:rsidRPr="00635411">
        <w:rPr>
          <w:rFonts w:ascii="Arial Narrow" w:hAnsi="Arial Narrow" w:cs="Arial"/>
          <w:sz w:val="22"/>
          <w:szCs w:val="22"/>
        </w:rPr>
        <w:t xml:space="preserve">utomobile </w:t>
      </w:r>
      <w:r w:rsidR="00D07784" w:rsidRPr="00635411">
        <w:rPr>
          <w:rFonts w:ascii="Arial Narrow" w:hAnsi="Arial Narrow" w:cs="Arial"/>
          <w:sz w:val="22"/>
          <w:szCs w:val="22"/>
        </w:rPr>
        <w:t>M</w:t>
      </w:r>
      <w:r w:rsidR="00845010" w:rsidRPr="00635411">
        <w:rPr>
          <w:rFonts w:ascii="Arial Narrow" w:hAnsi="Arial Narrow" w:cs="Arial"/>
          <w:sz w:val="22"/>
          <w:szCs w:val="22"/>
        </w:rPr>
        <w:t xml:space="preserve">anufacturers </w:t>
      </w:r>
      <w:r w:rsidR="00D07784" w:rsidRPr="00635411">
        <w:rPr>
          <w:rFonts w:ascii="Arial Narrow" w:hAnsi="Arial Narrow" w:cs="Arial"/>
          <w:sz w:val="22"/>
          <w:szCs w:val="22"/>
        </w:rPr>
        <w:t>A</w:t>
      </w:r>
      <w:r w:rsidR="00845010" w:rsidRPr="00635411">
        <w:rPr>
          <w:rFonts w:ascii="Arial Narrow" w:hAnsi="Arial Narrow" w:cs="Arial"/>
          <w:sz w:val="22"/>
          <w:szCs w:val="22"/>
        </w:rPr>
        <w:t>ssociation</w:t>
      </w:r>
      <w:r w:rsidR="00D07784" w:rsidRPr="00635411">
        <w:rPr>
          <w:rFonts w:ascii="Arial Narrow" w:hAnsi="Arial Narrow" w:cs="Arial"/>
          <w:sz w:val="22"/>
          <w:szCs w:val="22"/>
        </w:rPr>
        <w:t xml:space="preserve"> and </w:t>
      </w:r>
      <w:r w:rsidR="004C4CA2" w:rsidRPr="00635411">
        <w:rPr>
          <w:rFonts w:ascii="Arial Narrow" w:hAnsi="Arial Narrow" w:cs="Arial"/>
          <w:sz w:val="22"/>
          <w:szCs w:val="22"/>
        </w:rPr>
        <w:t xml:space="preserve">the </w:t>
      </w:r>
      <w:r w:rsidR="004C4CA2" w:rsidRPr="00635411">
        <w:rPr>
          <w:rFonts w:ascii="Arial Narrow" w:hAnsi="Arial Narrow"/>
          <w:sz w:val="22"/>
          <w:szCs w:val="22"/>
          <w:lang w:val="en-US" w:eastAsia="ja-JP"/>
        </w:rPr>
        <w:t>Japan Machinery Center for Trade and Investment</w:t>
      </w:r>
      <w:r w:rsidR="00D07784" w:rsidRPr="00635411">
        <w:rPr>
          <w:rFonts w:ascii="Arial Narrow" w:hAnsi="Arial Narrow" w:cs="Arial"/>
          <w:sz w:val="22"/>
          <w:szCs w:val="22"/>
        </w:rPr>
        <w:t xml:space="preserve">) who represent the new vehicle and machinery manufacturers in Japan with the purpose </w:t>
      </w:r>
      <w:r w:rsidR="0054728E">
        <w:rPr>
          <w:rFonts w:ascii="Arial Narrow" w:hAnsi="Arial Narrow" w:cs="Arial"/>
          <w:sz w:val="22"/>
          <w:szCs w:val="22"/>
        </w:rPr>
        <w:t>of assisting</w:t>
      </w:r>
      <w:r w:rsidR="00D07784" w:rsidRPr="00635411">
        <w:rPr>
          <w:rFonts w:ascii="Arial Narrow" w:hAnsi="Arial Narrow" w:cs="Arial"/>
          <w:sz w:val="22"/>
          <w:szCs w:val="22"/>
        </w:rPr>
        <w:t xml:space="preserve"> </w:t>
      </w:r>
      <w:r w:rsidR="00582FE6" w:rsidRPr="00635411">
        <w:rPr>
          <w:rFonts w:ascii="Arial Narrow" w:hAnsi="Arial Narrow" w:cs="Arial"/>
          <w:sz w:val="22"/>
          <w:szCs w:val="22"/>
        </w:rPr>
        <w:t xml:space="preserve">relevant </w:t>
      </w:r>
      <w:r w:rsidR="00D07784" w:rsidRPr="00635411">
        <w:rPr>
          <w:rFonts w:ascii="Arial Narrow" w:hAnsi="Arial Narrow" w:cs="Arial"/>
          <w:sz w:val="22"/>
          <w:szCs w:val="22"/>
        </w:rPr>
        <w:t xml:space="preserve">manufacturers </w:t>
      </w:r>
      <w:r w:rsidR="0054728E">
        <w:rPr>
          <w:rFonts w:ascii="Arial Narrow" w:hAnsi="Arial Narrow" w:cs="Arial"/>
          <w:sz w:val="22"/>
          <w:szCs w:val="22"/>
        </w:rPr>
        <w:t>to</w:t>
      </w:r>
      <w:r w:rsidR="0054728E" w:rsidRPr="00635411">
        <w:rPr>
          <w:rFonts w:ascii="Arial Narrow" w:hAnsi="Arial Narrow" w:cs="Arial"/>
          <w:sz w:val="22"/>
          <w:szCs w:val="22"/>
        </w:rPr>
        <w:t xml:space="preserve"> </w:t>
      </w:r>
      <w:r w:rsidR="00D07784" w:rsidRPr="00635411">
        <w:rPr>
          <w:rFonts w:ascii="Arial Narrow" w:hAnsi="Arial Narrow" w:cs="Arial"/>
          <w:sz w:val="22"/>
          <w:szCs w:val="22"/>
        </w:rPr>
        <w:t xml:space="preserve">prepare for </w:t>
      </w:r>
      <w:r w:rsidR="00D07784" w:rsidRPr="00635411">
        <w:rPr>
          <w:rFonts w:ascii="Arial Narrow" w:hAnsi="Arial Narrow" w:cs="Arial"/>
          <w:sz w:val="22"/>
          <w:szCs w:val="22"/>
        </w:rPr>
        <w:lastRenderedPageBreak/>
        <w:t xml:space="preserve">the proposed requirements during this time.  Officials </w:t>
      </w:r>
      <w:r w:rsidR="00582FE6" w:rsidRPr="00635411">
        <w:rPr>
          <w:rFonts w:ascii="Arial Narrow" w:hAnsi="Arial Narrow" w:cs="Arial"/>
          <w:sz w:val="22"/>
          <w:szCs w:val="22"/>
        </w:rPr>
        <w:t xml:space="preserve">located in Japan </w:t>
      </w:r>
      <w:r w:rsidR="00D07784" w:rsidRPr="00635411">
        <w:rPr>
          <w:rFonts w:ascii="Arial Narrow" w:hAnsi="Arial Narrow" w:cs="Arial"/>
          <w:sz w:val="22"/>
          <w:szCs w:val="22"/>
        </w:rPr>
        <w:t xml:space="preserve">will also be available </w:t>
      </w:r>
      <w:r w:rsidR="00FB0349" w:rsidRPr="00635411">
        <w:rPr>
          <w:rFonts w:ascii="Arial Narrow" w:hAnsi="Arial Narrow" w:cs="Arial"/>
          <w:sz w:val="22"/>
          <w:szCs w:val="22"/>
        </w:rPr>
        <w:t>for liaison with</w:t>
      </w:r>
      <w:r w:rsidR="00D07784" w:rsidRPr="00635411">
        <w:rPr>
          <w:rFonts w:ascii="Arial Narrow" w:hAnsi="Arial Narrow" w:cs="Arial"/>
          <w:sz w:val="22"/>
          <w:szCs w:val="22"/>
        </w:rPr>
        <w:t xml:space="preserve"> the used vehicle and machinery system</w:t>
      </w:r>
      <w:r w:rsidR="00FB0349" w:rsidRPr="00635411">
        <w:rPr>
          <w:rFonts w:ascii="Arial Narrow" w:hAnsi="Arial Narrow" w:cs="Arial"/>
          <w:sz w:val="22"/>
          <w:szCs w:val="22"/>
        </w:rPr>
        <w:t xml:space="preserve"> operator</w:t>
      </w:r>
      <w:r w:rsidR="00D07784" w:rsidRPr="00635411">
        <w:rPr>
          <w:rFonts w:ascii="Arial Narrow" w:hAnsi="Arial Narrow" w:cs="Arial"/>
          <w:sz w:val="22"/>
          <w:szCs w:val="22"/>
        </w:rPr>
        <w:t>s who are undergoing a re-approval process to meet the proposed requirements.</w:t>
      </w:r>
    </w:p>
    <w:p w14:paraId="69FD956C" w14:textId="77777777" w:rsidR="00454296" w:rsidRPr="00635411" w:rsidRDefault="00454296" w:rsidP="00635411">
      <w:pPr>
        <w:pStyle w:val="Default"/>
        <w:spacing w:after="0" w:line="240" w:lineRule="auto"/>
        <w:rPr>
          <w:rFonts w:ascii="Arial Narrow" w:hAnsi="Arial Narrow" w:cs="Arial"/>
          <w:color w:val="000000" w:themeColor="text1"/>
          <w:sz w:val="22"/>
          <w:szCs w:val="22"/>
        </w:rPr>
      </w:pPr>
    </w:p>
    <w:p w14:paraId="3A674A76" w14:textId="7148EA49" w:rsidR="00125BE6" w:rsidRPr="00635411" w:rsidRDefault="00854B0D" w:rsidP="00635411">
      <w:pPr>
        <w:pStyle w:val="Default"/>
        <w:spacing w:after="0" w:line="240" w:lineRule="auto"/>
        <w:rPr>
          <w:rFonts w:ascii="Arial Narrow" w:hAnsi="Arial Narrow" w:cs="Arial"/>
          <w:color w:val="000000" w:themeColor="text1"/>
          <w:sz w:val="22"/>
          <w:szCs w:val="22"/>
        </w:rPr>
      </w:pPr>
      <w:r w:rsidRPr="00635411">
        <w:rPr>
          <w:rFonts w:ascii="Arial Narrow" w:hAnsi="Arial Narrow" w:cs="Arial"/>
          <w:color w:val="000000" w:themeColor="text1"/>
          <w:sz w:val="22"/>
          <w:szCs w:val="22"/>
        </w:rPr>
        <w:t xml:space="preserve">MPI </w:t>
      </w:r>
      <w:r w:rsidR="00AA2AF8" w:rsidRPr="00635411">
        <w:rPr>
          <w:rFonts w:ascii="Arial Narrow" w:hAnsi="Arial Narrow" w:cs="Arial"/>
          <w:color w:val="000000" w:themeColor="text1"/>
          <w:sz w:val="22"/>
          <w:szCs w:val="22"/>
        </w:rPr>
        <w:t>has not yet</w:t>
      </w:r>
      <w:r w:rsidR="00FD3C90" w:rsidRPr="00635411">
        <w:rPr>
          <w:rFonts w:ascii="Arial Narrow" w:hAnsi="Arial Narrow" w:cs="Arial"/>
          <w:color w:val="000000" w:themeColor="text1"/>
          <w:sz w:val="22"/>
          <w:szCs w:val="22"/>
        </w:rPr>
        <w:t xml:space="preserve"> </w:t>
      </w:r>
      <w:r w:rsidR="00FA22F1" w:rsidRPr="00635411">
        <w:rPr>
          <w:rFonts w:ascii="Arial Narrow" w:hAnsi="Arial Narrow" w:cs="Arial"/>
          <w:color w:val="000000" w:themeColor="text1"/>
          <w:sz w:val="22"/>
          <w:szCs w:val="22"/>
        </w:rPr>
        <w:t>approve</w:t>
      </w:r>
      <w:r w:rsidR="00AA2AF8" w:rsidRPr="00635411">
        <w:rPr>
          <w:rFonts w:ascii="Arial Narrow" w:hAnsi="Arial Narrow" w:cs="Arial"/>
          <w:color w:val="000000" w:themeColor="text1"/>
          <w:sz w:val="22"/>
          <w:szCs w:val="22"/>
        </w:rPr>
        <w:t>d</w:t>
      </w:r>
      <w:r w:rsidR="00FA22F1" w:rsidRPr="00635411">
        <w:rPr>
          <w:rFonts w:ascii="Arial Narrow" w:hAnsi="Arial Narrow" w:cs="Arial"/>
          <w:color w:val="000000" w:themeColor="text1"/>
          <w:sz w:val="22"/>
          <w:szCs w:val="22"/>
        </w:rPr>
        <w:t xml:space="preserve"> </w:t>
      </w:r>
      <w:r w:rsidR="00BF28D7" w:rsidRPr="00635411">
        <w:rPr>
          <w:rFonts w:ascii="Arial Narrow" w:hAnsi="Arial Narrow" w:cs="Arial"/>
          <w:color w:val="000000" w:themeColor="text1"/>
          <w:sz w:val="22"/>
          <w:szCs w:val="22"/>
        </w:rPr>
        <w:t>t</w:t>
      </w:r>
      <w:r w:rsidRPr="00635411">
        <w:rPr>
          <w:rFonts w:ascii="Arial Narrow" w:hAnsi="Arial Narrow" w:cs="Arial"/>
          <w:color w:val="000000" w:themeColor="text1"/>
          <w:sz w:val="22"/>
          <w:szCs w:val="22"/>
        </w:rPr>
        <w:t xml:space="preserve">reatment </w:t>
      </w:r>
      <w:r w:rsidR="00BF28D7" w:rsidRPr="00635411">
        <w:rPr>
          <w:rFonts w:ascii="Arial Narrow" w:hAnsi="Arial Narrow" w:cs="Arial"/>
          <w:color w:val="000000" w:themeColor="text1"/>
          <w:sz w:val="22"/>
          <w:szCs w:val="22"/>
        </w:rPr>
        <w:t>p</w:t>
      </w:r>
      <w:r w:rsidRPr="00635411">
        <w:rPr>
          <w:rFonts w:ascii="Arial Narrow" w:hAnsi="Arial Narrow" w:cs="Arial"/>
          <w:color w:val="000000" w:themeColor="text1"/>
          <w:sz w:val="22"/>
          <w:szCs w:val="22"/>
        </w:rPr>
        <w:t>roviders</w:t>
      </w:r>
      <w:r w:rsidR="00FA22F1" w:rsidRPr="00635411">
        <w:rPr>
          <w:rFonts w:ascii="Arial Narrow" w:hAnsi="Arial Narrow" w:cs="Arial"/>
          <w:color w:val="000000" w:themeColor="text1"/>
          <w:sz w:val="22"/>
          <w:szCs w:val="22"/>
        </w:rPr>
        <w:t xml:space="preserve"> or </w:t>
      </w:r>
      <w:r w:rsidR="00BF28D7" w:rsidRPr="00635411">
        <w:rPr>
          <w:rFonts w:ascii="Arial Narrow" w:hAnsi="Arial Narrow" w:cs="Arial"/>
          <w:color w:val="000000" w:themeColor="text1"/>
          <w:sz w:val="22"/>
          <w:szCs w:val="22"/>
        </w:rPr>
        <w:t xml:space="preserve">treatment </w:t>
      </w:r>
      <w:r w:rsidR="00FA22F1" w:rsidRPr="00635411">
        <w:rPr>
          <w:rFonts w:ascii="Arial Narrow" w:hAnsi="Arial Narrow" w:cs="Arial"/>
          <w:color w:val="000000" w:themeColor="text1"/>
          <w:sz w:val="22"/>
          <w:szCs w:val="22"/>
        </w:rPr>
        <w:t xml:space="preserve">facilities in </w:t>
      </w:r>
      <w:r w:rsidR="00FD3C90" w:rsidRPr="00635411">
        <w:rPr>
          <w:rFonts w:ascii="Arial Narrow" w:hAnsi="Arial Narrow" w:cs="Arial"/>
          <w:color w:val="000000" w:themeColor="text1"/>
          <w:sz w:val="22"/>
          <w:szCs w:val="22"/>
        </w:rPr>
        <w:t xml:space="preserve">all </w:t>
      </w:r>
      <w:r w:rsidR="00FA22F1" w:rsidRPr="00635411">
        <w:rPr>
          <w:rFonts w:ascii="Arial Narrow" w:hAnsi="Arial Narrow" w:cs="Arial"/>
          <w:color w:val="000000" w:themeColor="text1"/>
          <w:sz w:val="22"/>
          <w:szCs w:val="22"/>
        </w:rPr>
        <w:t>Schedule 3 countries</w:t>
      </w:r>
      <w:r w:rsidR="00AA2AF8" w:rsidRPr="00635411">
        <w:rPr>
          <w:rFonts w:ascii="Arial Narrow" w:hAnsi="Arial Narrow" w:cs="Arial"/>
          <w:color w:val="000000" w:themeColor="text1"/>
          <w:sz w:val="22"/>
          <w:szCs w:val="22"/>
        </w:rPr>
        <w:t xml:space="preserve"> (excluding Italy</w:t>
      </w:r>
      <w:r w:rsidR="00BF28D7" w:rsidRPr="00635411">
        <w:rPr>
          <w:rFonts w:ascii="Arial Narrow" w:hAnsi="Arial Narrow" w:cs="Arial"/>
          <w:color w:val="000000" w:themeColor="text1"/>
          <w:sz w:val="22"/>
          <w:szCs w:val="22"/>
        </w:rPr>
        <w:t xml:space="preserve"> and </w:t>
      </w:r>
      <w:r w:rsidR="00824756" w:rsidRPr="00635411">
        <w:rPr>
          <w:rFonts w:ascii="Arial Narrow" w:hAnsi="Arial Narrow" w:cs="Arial"/>
          <w:color w:val="000000" w:themeColor="text1"/>
          <w:sz w:val="22"/>
          <w:szCs w:val="22"/>
        </w:rPr>
        <w:t xml:space="preserve">the </w:t>
      </w:r>
      <w:r w:rsidR="00BF28D7" w:rsidRPr="00635411">
        <w:rPr>
          <w:rFonts w:ascii="Arial Narrow" w:hAnsi="Arial Narrow" w:cs="Arial"/>
          <w:color w:val="000000" w:themeColor="text1"/>
          <w:sz w:val="22"/>
          <w:szCs w:val="22"/>
        </w:rPr>
        <w:t>U</w:t>
      </w:r>
      <w:r w:rsidR="00824756" w:rsidRPr="00635411">
        <w:rPr>
          <w:rFonts w:ascii="Arial Narrow" w:hAnsi="Arial Narrow" w:cs="Arial"/>
          <w:color w:val="000000" w:themeColor="text1"/>
          <w:sz w:val="22"/>
          <w:szCs w:val="22"/>
        </w:rPr>
        <w:t xml:space="preserve">nited </w:t>
      </w:r>
      <w:r w:rsidR="00BF28D7" w:rsidRPr="00635411">
        <w:rPr>
          <w:rFonts w:ascii="Arial Narrow" w:hAnsi="Arial Narrow" w:cs="Arial"/>
          <w:color w:val="000000" w:themeColor="text1"/>
          <w:sz w:val="22"/>
          <w:szCs w:val="22"/>
        </w:rPr>
        <w:t>S</w:t>
      </w:r>
      <w:r w:rsidR="00824756" w:rsidRPr="00635411">
        <w:rPr>
          <w:rFonts w:ascii="Arial Narrow" w:hAnsi="Arial Narrow" w:cs="Arial"/>
          <w:color w:val="000000" w:themeColor="text1"/>
          <w:sz w:val="22"/>
          <w:szCs w:val="22"/>
        </w:rPr>
        <w:t xml:space="preserve">tates of </w:t>
      </w:r>
      <w:r w:rsidR="00BF28D7" w:rsidRPr="00635411">
        <w:rPr>
          <w:rFonts w:ascii="Arial Narrow" w:hAnsi="Arial Narrow" w:cs="Arial"/>
          <w:color w:val="000000" w:themeColor="text1"/>
          <w:sz w:val="22"/>
          <w:szCs w:val="22"/>
        </w:rPr>
        <w:t>A</w:t>
      </w:r>
      <w:r w:rsidR="00824756" w:rsidRPr="00635411">
        <w:rPr>
          <w:rFonts w:ascii="Arial Narrow" w:hAnsi="Arial Narrow" w:cs="Arial"/>
          <w:color w:val="000000" w:themeColor="text1"/>
          <w:sz w:val="22"/>
          <w:szCs w:val="22"/>
        </w:rPr>
        <w:t>merica</w:t>
      </w:r>
      <w:r w:rsidR="00AA2AF8" w:rsidRPr="00635411">
        <w:rPr>
          <w:rFonts w:ascii="Arial Narrow" w:hAnsi="Arial Narrow" w:cs="Arial"/>
          <w:color w:val="000000" w:themeColor="text1"/>
          <w:sz w:val="22"/>
          <w:szCs w:val="22"/>
        </w:rPr>
        <w:t>)</w:t>
      </w:r>
      <w:r w:rsidR="0054728E">
        <w:rPr>
          <w:rFonts w:ascii="Arial Narrow" w:hAnsi="Arial Narrow" w:cs="Arial"/>
          <w:color w:val="000000" w:themeColor="text1"/>
          <w:sz w:val="22"/>
          <w:szCs w:val="22"/>
        </w:rPr>
        <w:t>.</w:t>
      </w:r>
      <w:r w:rsidR="00FA22F1" w:rsidRPr="00635411">
        <w:rPr>
          <w:rFonts w:ascii="Arial Narrow" w:hAnsi="Arial Narrow" w:cs="Arial"/>
          <w:color w:val="000000" w:themeColor="text1"/>
          <w:sz w:val="22"/>
          <w:szCs w:val="22"/>
        </w:rPr>
        <w:t xml:space="preserve">  </w:t>
      </w:r>
      <w:r w:rsidRPr="00635411">
        <w:rPr>
          <w:rFonts w:ascii="Arial Narrow" w:hAnsi="Arial Narrow" w:cs="Arial"/>
          <w:color w:val="000000" w:themeColor="text1"/>
          <w:sz w:val="22"/>
          <w:szCs w:val="22"/>
        </w:rPr>
        <w:t xml:space="preserve">MPI </w:t>
      </w:r>
      <w:r w:rsidR="00AA2AF8" w:rsidRPr="00635411">
        <w:rPr>
          <w:rFonts w:ascii="Arial Narrow" w:hAnsi="Arial Narrow" w:cs="Arial"/>
          <w:color w:val="000000" w:themeColor="text1"/>
          <w:sz w:val="22"/>
          <w:szCs w:val="22"/>
        </w:rPr>
        <w:t xml:space="preserve">is concerned that </w:t>
      </w:r>
      <w:r w:rsidR="00040829" w:rsidRPr="00635411">
        <w:rPr>
          <w:rFonts w:ascii="Arial Narrow" w:hAnsi="Arial Narrow" w:cs="Arial"/>
          <w:color w:val="000000" w:themeColor="text1"/>
          <w:sz w:val="22"/>
          <w:szCs w:val="22"/>
        </w:rPr>
        <w:t xml:space="preserve">some </w:t>
      </w:r>
      <w:r w:rsidR="00AA2AF8" w:rsidRPr="00635411">
        <w:rPr>
          <w:rFonts w:ascii="Arial Narrow" w:hAnsi="Arial Narrow" w:cs="Arial"/>
          <w:color w:val="000000" w:themeColor="text1"/>
          <w:sz w:val="22"/>
          <w:szCs w:val="22"/>
        </w:rPr>
        <w:t>Schedule 3 countries will</w:t>
      </w:r>
      <w:r w:rsidR="00FA22F1" w:rsidRPr="00635411">
        <w:rPr>
          <w:rFonts w:ascii="Arial Narrow" w:hAnsi="Arial Narrow" w:cs="Arial"/>
          <w:color w:val="000000" w:themeColor="text1"/>
          <w:sz w:val="22"/>
          <w:szCs w:val="22"/>
        </w:rPr>
        <w:t xml:space="preserve"> be unable to provide </w:t>
      </w:r>
      <w:r w:rsidR="00BF28D7" w:rsidRPr="00635411">
        <w:rPr>
          <w:rFonts w:ascii="Arial Narrow" w:hAnsi="Arial Narrow" w:cs="Arial"/>
          <w:color w:val="000000" w:themeColor="text1"/>
          <w:sz w:val="22"/>
          <w:szCs w:val="22"/>
        </w:rPr>
        <w:t xml:space="preserve">necessary documentation </w:t>
      </w:r>
      <w:r w:rsidR="00FA22F1" w:rsidRPr="00635411">
        <w:rPr>
          <w:rFonts w:ascii="Arial Narrow" w:hAnsi="Arial Narrow" w:cs="Arial"/>
          <w:color w:val="000000" w:themeColor="text1"/>
          <w:sz w:val="22"/>
          <w:szCs w:val="22"/>
        </w:rPr>
        <w:t xml:space="preserve">or other </w:t>
      </w:r>
      <w:r w:rsidR="0048547D" w:rsidRPr="00635411">
        <w:rPr>
          <w:rFonts w:ascii="Arial Narrow" w:hAnsi="Arial Narrow" w:cs="Arial"/>
          <w:color w:val="000000" w:themeColor="text1"/>
          <w:sz w:val="22"/>
          <w:szCs w:val="22"/>
        </w:rPr>
        <w:t>methods of providing demonstrated compliance</w:t>
      </w:r>
      <w:r w:rsidR="00FA22F1" w:rsidRPr="00635411">
        <w:rPr>
          <w:rFonts w:ascii="Arial Narrow" w:hAnsi="Arial Narrow" w:cs="Arial"/>
          <w:color w:val="000000" w:themeColor="text1"/>
          <w:sz w:val="22"/>
          <w:szCs w:val="22"/>
        </w:rPr>
        <w:t xml:space="preserve"> regarding official </w:t>
      </w:r>
      <w:r w:rsidRPr="00635411">
        <w:rPr>
          <w:rFonts w:ascii="Arial Narrow" w:hAnsi="Arial Narrow" w:cs="Arial"/>
          <w:color w:val="000000" w:themeColor="text1"/>
          <w:sz w:val="22"/>
          <w:szCs w:val="22"/>
        </w:rPr>
        <w:t xml:space="preserve">certification </w:t>
      </w:r>
      <w:r w:rsidR="00FA22F1" w:rsidRPr="00635411">
        <w:rPr>
          <w:rFonts w:ascii="Arial Narrow" w:hAnsi="Arial Narrow" w:cs="Arial"/>
          <w:color w:val="000000" w:themeColor="text1"/>
          <w:sz w:val="22"/>
          <w:szCs w:val="22"/>
        </w:rPr>
        <w:t xml:space="preserve">or management of </w:t>
      </w:r>
      <w:r w:rsidR="001C27DD" w:rsidRPr="00635411">
        <w:rPr>
          <w:rFonts w:ascii="Arial Narrow" w:hAnsi="Arial Narrow" w:cs="Arial"/>
          <w:color w:val="000000" w:themeColor="text1"/>
          <w:sz w:val="22"/>
          <w:szCs w:val="22"/>
        </w:rPr>
        <w:t xml:space="preserve">Brown Marmorated Stink Bugs </w:t>
      </w:r>
      <w:r w:rsidR="00FA22F1" w:rsidRPr="00635411">
        <w:rPr>
          <w:rFonts w:ascii="Arial Narrow" w:hAnsi="Arial Narrow" w:cs="Arial"/>
          <w:color w:val="000000" w:themeColor="text1"/>
          <w:sz w:val="22"/>
          <w:szCs w:val="22"/>
        </w:rPr>
        <w:t>(and other such pests).</w:t>
      </w:r>
      <w:r w:rsidR="00F37FBC" w:rsidRPr="00635411">
        <w:rPr>
          <w:rFonts w:ascii="Arial Narrow" w:hAnsi="Arial Narrow" w:cs="Arial"/>
          <w:color w:val="000000" w:themeColor="text1"/>
          <w:sz w:val="22"/>
          <w:szCs w:val="22"/>
        </w:rPr>
        <w:t xml:space="preserve">  </w:t>
      </w:r>
      <w:r w:rsidR="0048547D" w:rsidRPr="00635411">
        <w:rPr>
          <w:rFonts w:ascii="Arial Narrow" w:hAnsi="Arial Narrow" w:cs="Arial"/>
          <w:color w:val="000000" w:themeColor="text1"/>
          <w:sz w:val="22"/>
          <w:szCs w:val="22"/>
        </w:rPr>
        <w:t xml:space="preserve">However, </w:t>
      </w:r>
      <w:r w:rsidR="00F37FBC" w:rsidRPr="00635411">
        <w:rPr>
          <w:rFonts w:ascii="Arial Narrow" w:hAnsi="Arial Narrow" w:cs="Arial"/>
          <w:color w:val="000000" w:themeColor="text1"/>
          <w:sz w:val="22"/>
          <w:szCs w:val="22"/>
        </w:rPr>
        <w:t>MPI will continue to work with exporters and importers</w:t>
      </w:r>
      <w:r w:rsidR="00AA2AF8" w:rsidRPr="00635411">
        <w:rPr>
          <w:rFonts w:ascii="Arial Narrow" w:hAnsi="Arial Narrow" w:cs="Arial"/>
          <w:color w:val="000000" w:themeColor="text1"/>
          <w:sz w:val="22"/>
          <w:szCs w:val="22"/>
        </w:rPr>
        <w:t xml:space="preserve"> </w:t>
      </w:r>
      <w:r w:rsidR="00F37FBC" w:rsidRPr="00635411">
        <w:rPr>
          <w:rFonts w:ascii="Arial Narrow" w:hAnsi="Arial Narrow" w:cs="Arial"/>
          <w:color w:val="000000" w:themeColor="text1"/>
          <w:sz w:val="22"/>
          <w:szCs w:val="22"/>
        </w:rPr>
        <w:t>of v</w:t>
      </w:r>
      <w:r w:rsidR="00F37FBC" w:rsidRPr="00635411">
        <w:rPr>
          <w:rFonts w:ascii="Arial Narrow" w:hAnsi="Arial Narrow" w:cs="Arial"/>
          <w:sz w:val="22"/>
          <w:szCs w:val="22"/>
        </w:rPr>
        <w:t xml:space="preserve">ehicles, machinery and equipment with regard to the </w:t>
      </w:r>
      <w:r w:rsidR="0048547D" w:rsidRPr="00635411">
        <w:rPr>
          <w:rFonts w:ascii="Arial Narrow" w:hAnsi="Arial Narrow" w:cs="Arial"/>
          <w:sz w:val="22"/>
          <w:szCs w:val="22"/>
        </w:rPr>
        <w:t xml:space="preserve">range of </w:t>
      </w:r>
      <w:r w:rsidR="00F37FBC" w:rsidRPr="00635411">
        <w:rPr>
          <w:rFonts w:ascii="Arial Narrow" w:hAnsi="Arial Narrow" w:cs="Arial"/>
          <w:sz w:val="22"/>
          <w:szCs w:val="22"/>
        </w:rPr>
        <w:t>options provided in the Import Health Standard</w:t>
      </w:r>
      <w:r w:rsidR="00F92921">
        <w:rPr>
          <w:rFonts w:ascii="Arial Narrow" w:hAnsi="Arial Narrow" w:cs="Arial"/>
          <w:sz w:val="22"/>
          <w:szCs w:val="22"/>
        </w:rPr>
        <w:t>.</w:t>
      </w:r>
      <w:r w:rsidR="00F37FBC" w:rsidRPr="00635411">
        <w:rPr>
          <w:rFonts w:ascii="Arial Narrow" w:hAnsi="Arial Narrow" w:cs="Arial"/>
          <w:sz w:val="22"/>
          <w:szCs w:val="22"/>
        </w:rPr>
        <w:t xml:space="preserve"> </w:t>
      </w:r>
      <w:r w:rsidR="00F92921">
        <w:rPr>
          <w:rFonts w:ascii="Arial Narrow" w:hAnsi="Arial Narrow" w:cs="Arial"/>
          <w:sz w:val="22"/>
          <w:szCs w:val="22"/>
        </w:rPr>
        <w:t>W</w:t>
      </w:r>
      <w:r w:rsidR="00F37FBC" w:rsidRPr="00635411">
        <w:rPr>
          <w:rFonts w:ascii="Arial Narrow" w:hAnsi="Arial Narrow" w:cs="Arial"/>
          <w:sz w:val="22"/>
          <w:szCs w:val="22"/>
        </w:rPr>
        <w:t xml:space="preserve">here </w:t>
      </w:r>
      <w:r w:rsidR="004B012E" w:rsidRPr="00635411">
        <w:rPr>
          <w:rFonts w:ascii="Arial Narrow" w:hAnsi="Arial Narrow" w:cs="Arial"/>
          <w:sz w:val="22"/>
          <w:szCs w:val="22"/>
        </w:rPr>
        <w:t xml:space="preserve">alternative </w:t>
      </w:r>
      <w:r w:rsidR="00F37FBC" w:rsidRPr="00635411">
        <w:rPr>
          <w:rFonts w:ascii="Arial Narrow" w:hAnsi="Arial Narrow" w:cs="Arial"/>
          <w:sz w:val="22"/>
          <w:szCs w:val="22"/>
        </w:rPr>
        <w:t xml:space="preserve">management measures </w:t>
      </w:r>
      <w:r w:rsidR="00F92921">
        <w:rPr>
          <w:rFonts w:ascii="Arial Narrow" w:hAnsi="Arial Narrow" w:cs="Arial"/>
          <w:sz w:val="22"/>
          <w:szCs w:val="22"/>
        </w:rPr>
        <w:t xml:space="preserve">are proposed </w:t>
      </w:r>
      <w:r w:rsidR="007E56AC" w:rsidRPr="00635411">
        <w:rPr>
          <w:rFonts w:ascii="Arial Narrow" w:hAnsi="Arial Narrow" w:cs="Arial"/>
          <w:sz w:val="22"/>
          <w:szCs w:val="22"/>
        </w:rPr>
        <w:t xml:space="preserve">such as </w:t>
      </w:r>
      <w:r w:rsidR="0024456C" w:rsidRPr="00635411">
        <w:rPr>
          <w:rFonts w:ascii="Arial Narrow" w:hAnsi="Arial Narrow" w:cs="Arial"/>
          <w:sz w:val="22"/>
          <w:szCs w:val="22"/>
        </w:rPr>
        <w:t xml:space="preserve">covered </w:t>
      </w:r>
      <w:r w:rsidR="007E56AC" w:rsidRPr="00635411">
        <w:rPr>
          <w:rFonts w:ascii="Arial Narrow" w:hAnsi="Arial Narrow" w:cs="Arial"/>
          <w:sz w:val="22"/>
          <w:szCs w:val="22"/>
        </w:rPr>
        <w:t xml:space="preserve">under </w:t>
      </w:r>
      <w:r w:rsidR="0024456C" w:rsidRPr="00635411">
        <w:rPr>
          <w:rFonts w:ascii="Arial Narrow" w:hAnsi="Arial Narrow" w:cs="Arial"/>
          <w:sz w:val="22"/>
          <w:szCs w:val="22"/>
        </w:rPr>
        <w:t xml:space="preserve">the </w:t>
      </w:r>
      <w:r w:rsidR="0020285B" w:rsidRPr="00635411">
        <w:rPr>
          <w:rFonts w:ascii="Arial Narrow" w:hAnsi="Arial Narrow" w:cs="Arial"/>
          <w:sz w:val="22"/>
          <w:szCs w:val="22"/>
        </w:rPr>
        <w:t>I</w:t>
      </w:r>
      <w:r w:rsidR="00824756" w:rsidRPr="00635411">
        <w:rPr>
          <w:rFonts w:ascii="Arial Narrow" w:hAnsi="Arial Narrow" w:cs="Arial"/>
          <w:sz w:val="22"/>
          <w:szCs w:val="22"/>
        </w:rPr>
        <w:t xml:space="preserve">nternational </w:t>
      </w:r>
      <w:r w:rsidR="0020285B" w:rsidRPr="00635411">
        <w:rPr>
          <w:rFonts w:ascii="Arial Narrow" w:hAnsi="Arial Narrow" w:cs="Arial"/>
          <w:sz w:val="22"/>
          <w:szCs w:val="22"/>
        </w:rPr>
        <w:t>S</w:t>
      </w:r>
      <w:r w:rsidR="00824756" w:rsidRPr="00635411">
        <w:rPr>
          <w:rFonts w:ascii="Arial Narrow" w:hAnsi="Arial Narrow" w:cs="Arial"/>
          <w:sz w:val="22"/>
          <w:szCs w:val="22"/>
        </w:rPr>
        <w:t xml:space="preserve">tandard for </w:t>
      </w:r>
      <w:r w:rsidR="0020285B" w:rsidRPr="00635411">
        <w:rPr>
          <w:rFonts w:ascii="Arial Narrow" w:hAnsi="Arial Narrow" w:cs="Arial"/>
          <w:sz w:val="22"/>
          <w:szCs w:val="22"/>
        </w:rPr>
        <w:t>P</w:t>
      </w:r>
      <w:r w:rsidR="00824756" w:rsidRPr="00635411">
        <w:rPr>
          <w:rFonts w:ascii="Arial Narrow" w:hAnsi="Arial Narrow" w:cs="Arial"/>
          <w:sz w:val="22"/>
          <w:szCs w:val="22"/>
        </w:rPr>
        <w:t xml:space="preserve">hytosanitary </w:t>
      </w:r>
      <w:r w:rsidR="0020285B" w:rsidRPr="00635411">
        <w:rPr>
          <w:rFonts w:ascii="Arial Narrow" w:hAnsi="Arial Narrow" w:cs="Arial"/>
          <w:sz w:val="22"/>
          <w:szCs w:val="22"/>
        </w:rPr>
        <w:t>M</w:t>
      </w:r>
      <w:r w:rsidR="00824756" w:rsidRPr="00635411">
        <w:rPr>
          <w:rFonts w:ascii="Arial Narrow" w:hAnsi="Arial Narrow" w:cs="Arial"/>
          <w:sz w:val="22"/>
          <w:szCs w:val="22"/>
        </w:rPr>
        <w:t>easures</w:t>
      </w:r>
      <w:r w:rsidR="0020285B" w:rsidRPr="00635411">
        <w:rPr>
          <w:rFonts w:ascii="Arial Narrow" w:hAnsi="Arial Narrow" w:cs="Arial"/>
          <w:sz w:val="22"/>
          <w:szCs w:val="22"/>
        </w:rPr>
        <w:t xml:space="preserve"> </w:t>
      </w:r>
      <w:r w:rsidR="004B012E" w:rsidRPr="00635411">
        <w:rPr>
          <w:rFonts w:ascii="Arial Narrow" w:hAnsi="Arial Narrow" w:cs="Arial"/>
          <w:sz w:val="22"/>
          <w:szCs w:val="22"/>
        </w:rPr>
        <w:t xml:space="preserve">24 - </w:t>
      </w:r>
      <w:r w:rsidR="0024456C" w:rsidRPr="00635411">
        <w:rPr>
          <w:rFonts w:ascii="Arial Narrow" w:hAnsi="Arial Narrow" w:cs="Arial"/>
          <w:sz w:val="22"/>
          <w:szCs w:val="22"/>
        </w:rPr>
        <w:t>Guidelines for the determination and recognition of equivalence of phytosanitary measures</w:t>
      </w:r>
      <w:r w:rsidR="0020285B" w:rsidRPr="00635411">
        <w:rPr>
          <w:rFonts w:ascii="Arial Narrow" w:hAnsi="Arial Narrow" w:cs="Arial"/>
          <w:sz w:val="22"/>
          <w:szCs w:val="22"/>
        </w:rPr>
        <w:t xml:space="preserve"> (FAO 2017b)</w:t>
      </w:r>
      <w:r w:rsidR="002C5196" w:rsidRPr="00635411">
        <w:rPr>
          <w:rFonts w:ascii="Arial Narrow" w:hAnsi="Arial Narrow" w:cs="Arial"/>
          <w:sz w:val="22"/>
          <w:szCs w:val="22"/>
        </w:rPr>
        <w:t>,</w:t>
      </w:r>
      <w:r w:rsidR="0024456C" w:rsidRPr="00635411">
        <w:rPr>
          <w:rFonts w:ascii="Arial Narrow" w:hAnsi="Arial Narrow" w:cs="Arial"/>
          <w:sz w:val="22"/>
          <w:szCs w:val="22"/>
        </w:rPr>
        <w:t xml:space="preserve"> </w:t>
      </w:r>
      <w:r w:rsidR="00F92921">
        <w:rPr>
          <w:rFonts w:ascii="Arial Narrow" w:hAnsi="Arial Narrow" w:cs="Arial"/>
          <w:sz w:val="22"/>
          <w:szCs w:val="22"/>
        </w:rPr>
        <w:t xml:space="preserve">these </w:t>
      </w:r>
      <w:r w:rsidR="0024456C" w:rsidRPr="00635411">
        <w:rPr>
          <w:rFonts w:ascii="Arial Narrow" w:hAnsi="Arial Narrow" w:cs="Arial"/>
          <w:sz w:val="22"/>
          <w:szCs w:val="22"/>
        </w:rPr>
        <w:t>could be</w:t>
      </w:r>
      <w:r w:rsidR="00F37FBC" w:rsidRPr="00635411">
        <w:rPr>
          <w:rFonts w:ascii="Arial Narrow" w:hAnsi="Arial Narrow" w:cs="Arial"/>
          <w:sz w:val="22"/>
          <w:szCs w:val="22"/>
        </w:rPr>
        <w:t xml:space="preserve"> considered.</w:t>
      </w:r>
    </w:p>
    <w:p w14:paraId="29A1B6A6" w14:textId="77777777" w:rsidR="00125BE6" w:rsidRPr="00635411" w:rsidRDefault="00125BE6" w:rsidP="00635411">
      <w:pPr>
        <w:pStyle w:val="Default"/>
        <w:spacing w:after="0" w:line="240" w:lineRule="auto"/>
        <w:rPr>
          <w:rFonts w:ascii="Arial Narrow" w:hAnsi="Arial Narrow" w:cs="Arial"/>
          <w:color w:val="000000" w:themeColor="text1"/>
          <w:sz w:val="22"/>
          <w:szCs w:val="22"/>
        </w:rPr>
      </w:pPr>
    </w:p>
    <w:p w14:paraId="7EB77C78" w14:textId="0BAB5C97" w:rsidR="00842B50" w:rsidRPr="00635411" w:rsidRDefault="008E207D" w:rsidP="00635411">
      <w:pPr>
        <w:pStyle w:val="Default"/>
        <w:spacing w:after="0" w:line="240" w:lineRule="auto"/>
        <w:rPr>
          <w:rFonts w:ascii="Arial Narrow" w:hAnsi="Arial Narrow" w:cs="Arial"/>
          <w:color w:val="000000" w:themeColor="text1"/>
          <w:sz w:val="22"/>
          <w:szCs w:val="22"/>
        </w:rPr>
      </w:pPr>
      <w:r w:rsidRPr="00635411">
        <w:rPr>
          <w:rFonts w:ascii="Arial Narrow" w:hAnsi="Arial Narrow" w:cs="Arial"/>
          <w:color w:val="000000" w:themeColor="text1"/>
          <w:sz w:val="22"/>
          <w:szCs w:val="22"/>
        </w:rPr>
        <w:t>MPI consider</w:t>
      </w:r>
      <w:r w:rsidR="001E3294" w:rsidRPr="00635411">
        <w:rPr>
          <w:rFonts w:ascii="Arial Narrow" w:hAnsi="Arial Narrow" w:cs="Arial"/>
          <w:color w:val="000000" w:themeColor="text1"/>
          <w:sz w:val="22"/>
          <w:szCs w:val="22"/>
        </w:rPr>
        <w:t>s</w:t>
      </w:r>
      <w:r w:rsidRPr="00635411">
        <w:rPr>
          <w:rFonts w:ascii="Arial Narrow" w:hAnsi="Arial Narrow" w:cs="Arial"/>
          <w:color w:val="000000" w:themeColor="text1"/>
          <w:sz w:val="22"/>
          <w:szCs w:val="22"/>
        </w:rPr>
        <w:t xml:space="preserve"> </w:t>
      </w:r>
      <w:r w:rsidR="00860C69" w:rsidRPr="00635411">
        <w:rPr>
          <w:rFonts w:ascii="Arial Narrow" w:hAnsi="Arial Narrow" w:cs="Arial"/>
          <w:color w:val="000000" w:themeColor="text1"/>
          <w:sz w:val="22"/>
          <w:szCs w:val="22"/>
        </w:rPr>
        <w:t xml:space="preserve">that </w:t>
      </w:r>
      <w:r w:rsidRPr="00635411">
        <w:rPr>
          <w:rFonts w:ascii="Arial Narrow" w:hAnsi="Arial Narrow" w:cs="Arial"/>
          <w:color w:val="000000" w:themeColor="text1"/>
          <w:sz w:val="22"/>
          <w:szCs w:val="22"/>
        </w:rPr>
        <w:t xml:space="preserve">the </w:t>
      </w:r>
      <w:r w:rsidR="00854B0D" w:rsidRPr="00635411">
        <w:rPr>
          <w:rFonts w:ascii="Arial Narrow" w:hAnsi="Arial Narrow" w:cs="Arial"/>
          <w:color w:val="000000" w:themeColor="text1"/>
          <w:sz w:val="22"/>
          <w:szCs w:val="22"/>
        </w:rPr>
        <w:t xml:space="preserve">best </w:t>
      </w:r>
      <w:r w:rsidR="00FA22F1" w:rsidRPr="00635411">
        <w:rPr>
          <w:rFonts w:ascii="Arial Narrow" w:hAnsi="Arial Narrow" w:cs="Arial"/>
          <w:color w:val="000000" w:themeColor="text1"/>
          <w:sz w:val="22"/>
          <w:szCs w:val="22"/>
        </w:rPr>
        <w:t>manage</w:t>
      </w:r>
      <w:r w:rsidRPr="00635411">
        <w:rPr>
          <w:rFonts w:ascii="Arial Narrow" w:hAnsi="Arial Narrow" w:cs="Arial"/>
          <w:color w:val="000000" w:themeColor="text1"/>
          <w:sz w:val="22"/>
          <w:szCs w:val="22"/>
        </w:rPr>
        <w:t xml:space="preserve">ment </w:t>
      </w:r>
      <w:r w:rsidR="00AA2AF8" w:rsidRPr="00635411">
        <w:rPr>
          <w:rFonts w:ascii="Arial Narrow" w:hAnsi="Arial Narrow" w:cs="Arial"/>
          <w:color w:val="000000" w:themeColor="text1"/>
          <w:sz w:val="22"/>
          <w:szCs w:val="22"/>
        </w:rPr>
        <w:t>o</w:t>
      </w:r>
      <w:r w:rsidR="00E2074A" w:rsidRPr="00635411">
        <w:rPr>
          <w:rFonts w:ascii="Arial Narrow" w:hAnsi="Arial Narrow" w:cs="Arial"/>
          <w:color w:val="000000" w:themeColor="text1"/>
          <w:sz w:val="22"/>
          <w:szCs w:val="22"/>
        </w:rPr>
        <w:t>f</w:t>
      </w:r>
      <w:r w:rsidR="00FA22F1" w:rsidRPr="00635411">
        <w:rPr>
          <w:rFonts w:ascii="Arial Narrow" w:hAnsi="Arial Narrow" w:cs="Arial"/>
          <w:color w:val="000000" w:themeColor="text1"/>
          <w:sz w:val="22"/>
          <w:szCs w:val="22"/>
        </w:rPr>
        <w:t xml:space="preserve"> th</w:t>
      </w:r>
      <w:r w:rsidR="00E2074A" w:rsidRPr="00635411">
        <w:rPr>
          <w:rFonts w:ascii="Arial Narrow" w:hAnsi="Arial Narrow" w:cs="Arial"/>
          <w:color w:val="000000" w:themeColor="text1"/>
          <w:sz w:val="22"/>
          <w:szCs w:val="22"/>
        </w:rPr>
        <w:t xml:space="preserve">e </w:t>
      </w:r>
      <w:r w:rsidR="00E2074A" w:rsidRPr="00635411">
        <w:rPr>
          <w:rFonts w:ascii="Arial Narrow" w:hAnsi="Arial Narrow" w:cs="Arial"/>
          <w:sz w:val="22"/>
          <w:szCs w:val="22"/>
        </w:rPr>
        <w:t xml:space="preserve">vehicle, machinery and equipment </w:t>
      </w:r>
      <w:r w:rsidR="00FA22F1" w:rsidRPr="00635411">
        <w:rPr>
          <w:rFonts w:ascii="Arial Narrow" w:hAnsi="Arial Narrow" w:cs="Arial"/>
          <w:color w:val="000000" w:themeColor="text1"/>
          <w:sz w:val="22"/>
          <w:szCs w:val="22"/>
        </w:rPr>
        <w:t xml:space="preserve">pathway </w:t>
      </w:r>
      <w:r w:rsidRPr="00635411">
        <w:rPr>
          <w:rFonts w:ascii="Arial Narrow" w:hAnsi="Arial Narrow" w:cs="Arial"/>
          <w:color w:val="000000" w:themeColor="text1"/>
          <w:sz w:val="22"/>
          <w:szCs w:val="22"/>
        </w:rPr>
        <w:t xml:space="preserve">remains </w:t>
      </w:r>
      <w:r w:rsidR="00A326FF" w:rsidRPr="00635411">
        <w:rPr>
          <w:rFonts w:ascii="Arial Narrow" w:hAnsi="Arial Narrow" w:cs="Arial"/>
          <w:color w:val="000000" w:themeColor="text1"/>
          <w:sz w:val="22"/>
          <w:szCs w:val="22"/>
        </w:rPr>
        <w:t xml:space="preserve">via </w:t>
      </w:r>
      <w:r w:rsidR="0054728E">
        <w:rPr>
          <w:rFonts w:ascii="Arial Narrow" w:hAnsi="Arial Narrow" w:cs="Arial"/>
          <w:color w:val="000000" w:themeColor="text1"/>
          <w:sz w:val="22"/>
          <w:szCs w:val="22"/>
        </w:rPr>
        <w:t>approved systems and targeted</w:t>
      </w:r>
      <w:r w:rsidR="00E2074A" w:rsidRPr="00635411">
        <w:rPr>
          <w:rFonts w:ascii="Arial Narrow" w:hAnsi="Arial Narrow" w:cs="Arial"/>
          <w:color w:val="000000" w:themeColor="text1"/>
          <w:sz w:val="22"/>
          <w:szCs w:val="22"/>
        </w:rPr>
        <w:t xml:space="preserve"> </w:t>
      </w:r>
      <w:r w:rsidR="003E3D0D" w:rsidRPr="00635411">
        <w:rPr>
          <w:rFonts w:ascii="Arial Narrow" w:hAnsi="Arial Narrow" w:cs="Arial"/>
          <w:color w:val="000000" w:themeColor="text1"/>
          <w:sz w:val="22"/>
          <w:szCs w:val="22"/>
        </w:rPr>
        <w:t>treatment</w:t>
      </w:r>
      <w:r w:rsidR="0054728E">
        <w:rPr>
          <w:rFonts w:ascii="Arial Narrow" w:hAnsi="Arial Narrow" w:cs="Arial"/>
          <w:color w:val="000000" w:themeColor="text1"/>
          <w:sz w:val="22"/>
          <w:szCs w:val="22"/>
        </w:rPr>
        <w:t>s</w:t>
      </w:r>
      <w:r w:rsidR="00454296" w:rsidRPr="00635411">
        <w:rPr>
          <w:rFonts w:ascii="Arial Narrow" w:hAnsi="Arial Narrow" w:cs="Arial"/>
          <w:color w:val="000000" w:themeColor="text1"/>
          <w:sz w:val="22"/>
          <w:szCs w:val="22"/>
        </w:rPr>
        <w:t xml:space="preserve"> being applied </w:t>
      </w:r>
      <w:r w:rsidR="00A326FF" w:rsidRPr="00635411">
        <w:rPr>
          <w:rFonts w:ascii="Arial Narrow" w:hAnsi="Arial Narrow" w:cs="Arial"/>
          <w:color w:val="000000" w:themeColor="text1"/>
          <w:sz w:val="22"/>
          <w:szCs w:val="22"/>
        </w:rPr>
        <w:t>in the country of origin</w:t>
      </w:r>
      <w:r w:rsidR="00860C69" w:rsidRPr="00635411">
        <w:rPr>
          <w:rFonts w:ascii="Arial Narrow" w:hAnsi="Arial Narrow" w:cs="Arial"/>
          <w:color w:val="000000" w:themeColor="text1"/>
          <w:sz w:val="22"/>
          <w:szCs w:val="22"/>
        </w:rPr>
        <w:t xml:space="preserve"> to keep the risk off-shore</w:t>
      </w:r>
      <w:r w:rsidR="00AA2AF8" w:rsidRPr="00635411">
        <w:rPr>
          <w:rFonts w:ascii="Arial Narrow" w:hAnsi="Arial Narrow" w:cs="Arial"/>
          <w:color w:val="000000" w:themeColor="text1"/>
          <w:sz w:val="22"/>
          <w:szCs w:val="22"/>
        </w:rPr>
        <w:t>.</w:t>
      </w:r>
      <w:r w:rsidR="00824756" w:rsidRPr="00635411">
        <w:rPr>
          <w:rFonts w:ascii="Arial Narrow" w:hAnsi="Arial Narrow" w:cs="Arial"/>
          <w:color w:val="000000" w:themeColor="text1"/>
          <w:sz w:val="22"/>
          <w:szCs w:val="22"/>
        </w:rPr>
        <w:t xml:space="preserve">  </w:t>
      </w:r>
      <w:r w:rsidR="00F248CF">
        <w:rPr>
          <w:rFonts w:ascii="Arial Narrow" w:hAnsi="Arial Narrow" w:cs="Arial"/>
          <w:color w:val="000000" w:themeColor="text1"/>
          <w:sz w:val="22"/>
          <w:szCs w:val="22"/>
        </w:rPr>
        <w:t>W</w:t>
      </w:r>
      <w:r w:rsidRPr="00635411">
        <w:rPr>
          <w:rFonts w:ascii="Arial Narrow" w:hAnsi="Arial Narrow" w:cs="Arial"/>
          <w:color w:val="000000" w:themeColor="text1"/>
          <w:sz w:val="22"/>
          <w:szCs w:val="22"/>
        </w:rPr>
        <w:t>here treatment can’t be conducted prior to shipment</w:t>
      </w:r>
      <w:r w:rsidR="000D351D" w:rsidRPr="00635411">
        <w:rPr>
          <w:rFonts w:ascii="Arial Narrow" w:hAnsi="Arial Narrow" w:cs="Arial"/>
          <w:color w:val="000000" w:themeColor="text1"/>
          <w:sz w:val="22"/>
          <w:szCs w:val="22"/>
        </w:rPr>
        <w:t>,</w:t>
      </w:r>
      <w:r w:rsidR="00A326FF" w:rsidRPr="00635411">
        <w:rPr>
          <w:rFonts w:ascii="Arial Narrow" w:hAnsi="Arial Narrow" w:cs="Arial"/>
          <w:color w:val="000000" w:themeColor="text1"/>
          <w:sz w:val="22"/>
          <w:szCs w:val="22"/>
        </w:rPr>
        <w:t xml:space="preserve"> </w:t>
      </w:r>
      <w:r w:rsidR="00854B0D" w:rsidRPr="00635411">
        <w:rPr>
          <w:rFonts w:ascii="Arial Narrow" w:hAnsi="Arial Narrow" w:cs="Arial"/>
          <w:color w:val="000000" w:themeColor="text1"/>
          <w:sz w:val="22"/>
          <w:szCs w:val="22"/>
        </w:rPr>
        <w:t xml:space="preserve">containerised consignments </w:t>
      </w:r>
      <w:r w:rsidR="00454296" w:rsidRPr="00635411">
        <w:rPr>
          <w:rFonts w:ascii="Arial Narrow" w:hAnsi="Arial Narrow" w:cs="Arial"/>
          <w:color w:val="000000" w:themeColor="text1"/>
          <w:sz w:val="22"/>
          <w:szCs w:val="22"/>
        </w:rPr>
        <w:t xml:space="preserve">may </w:t>
      </w:r>
      <w:r w:rsidRPr="00635411">
        <w:rPr>
          <w:rFonts w:ascii="Arial Narrow" w:hAnsi="Arial Narrow" w:cs="Arial"/>
          <w:color w:val="000000" w:themeColor="text1"/>
          <w:sz w:val="22"/>
          <w:szCs w:val="22"/>
        </w:rPr>
        <w:t xml:space="preserve">also </w:t>
      </w:r>
      <w:r w:rsidR="00A326FF" w:rsidRPr="00635411">
        <w:rPr>
          <w:rFonts w:ascii="Arial Narrow" w:hAnsi="Arial Narrow" w:cs="Arial"/>
          <w:color w:val="000000" w:themeColor="text1"/>
          <w:sz w:val="22"/>
          <w:szCs w:val="22"/>
        </w:rPr>
        <w:t xml:space="preserve">be </w:t>
      </w:r>
      <w:r w:rsidR="0054728E">
        <w:rPr>
          <w:rFonts w:ascii="Arial Narrow" w:hAnsi="Arial Narrow" w:cs="Arial"/>
          <w:color w:val="000000" w:themeColor="text1"/>
          <w:sz w:val="22"/>
          <w:szCs w:val="22"/>
        </w:rPr>
        <w:t>treated</w:t>
      </w:r>
      <w:r w:rsidR="0054728E" w:rsidRPr="00635411">
        <w:rPr>
          <w:rFonts w:ascii="Arial Narrow" w:hAnsi="Arial Narrow" w:cs="Arial"/>
          <w:color w:val="000000" w:themeColor="text1"/>
          <w:sz w:val="22"/>
          <w:szCs w:val="22"/>
        </w:rPr>
        <w:t xml:space="preserve"> </w:t>
      </w:r>
      <w:r w:rsidR="00A326FF" w:rsidRPr="00635411">
        <w:rPr>
          <w:rFonts w:ascii="Arial Narrow" w:hAnsi="Arial Narrow" w:cs="Arial"/>
          <w:color w:val="000000" w:themeColor="text1"/>
          <w:sz w:val="22"/>
          <w:szCs w:val="22"/>
        </w:rPr>
        <w:t>on arrival as required</w:t>
      </w:r>
      <w:r w:rsidR="00E50FB6" w:rsidRPr="00635411">
        <w:rPr>
          <w:rFonts w:ascii="Arial Narrow" w:hAnsi="Arial Narrow" w:cs="Arial"/>
          <w:color w:val="000000" w:themeColor="text1"/>
          <w:sz w:val="22"/>
          <w:szCs w:val="22"/>
        </w:rPr>
        <w:t xml:space="preserve"> as the risk of </w:t>
      </w:r>
      <w:r w:rsidR="00291E0E" w:rsidRPr="00635411">
        <w:rPr>
          <w:rFonts w:ascii="Arial Narrow" w:hAnsi="Arial Narrow" w:cs="Arial"/>
          <w:iCs/>
          <w:color w:val="000000" w:themeColor="text1"/>
          <w:sz w:val="22"/>
          <w:szCs w:val="22"/>
        </w:rPr>
        <w:t>Brown Marmorated Stink Bug</w:t>
      </w:r>
      <w:r w:rsidR="00E50FB6" w:rsidRPr="00635411">
        <w:rPr>
          <w:rFonts w:ascii="Arial Narrow" w:hAnsi="Arial Narrow" w:cs="Arial"/>
          <w:color w:val="000000" w:themeColor="text1"/>
          <w:sz w:val="22"/>
          <w:szCs w:val="22"/>
        </w:rPr>
        <w:t>s escaping from a fully sealed container is negligible</w:t>
      </w:r>
      <w:r w:rsidR="00A326FF" w:rsidRPr="00635411">
        <w:rPr>
          <w:rFonts w:ascii="Arial Narrow" w:hAnsi="Arial Narrow" w:cs="Arial"/>
          <w:color w:val="000000" w:themeColor="text1"/>
          <w:sz w:val="22"/>
          <w:szCs w:val="22"/>
        </w:rPr>
        <w:t>.</w:t>
      </w:r>
      <w:r w:rsidR="00FA22F1" w:rsidRPr="00635411">
        <w:rPr>
          <w:rFonts w:ascii="Arial Narrow" w:hAnsi="Arial Narrow" w:cs="Arial"/>
          <w:color w:val="000000" w:themeColor="text1"/>
          <w:sz w:val="22"/>
          <w:szCs w:val="22"/>
        </w:rPr>
        <w:t xml:space="preserve"> </w:t>
      </w:r>
      <w:r w:rsidR="00E2074A" w:rsidRPr="00635411">
        <w:rPr>
          <w:rFonts w:ascii="Arial Narrow" w:hAnsi="Arial Narrow" w:cs="Arial"/>
          <w:color w:val="000000" w:themeColor="text1"/>
          <w:sz w:val="22"/>
          <w:szCs w:val="22"/>
        </w:rPr>
        <w:t xml:space="preserve"> </w:t>
      </w:r>
      <w:r w:rsidR="00E50FB6" w:rsidRPr="00635411">
        <w:rPr>
          <w:rFonts w:ascii="Arial Narrow" w:hAnsi="Arial Narrow" w:cs="Arial"/>
          <w:color w:val="000000" w:themeColor="text1"/>
          <w:sz w:val="22"/>
          <w:szCs w:val="22"/>
        </w:rPr>
        <w:t xml:space="preserve">Containers that are not fully sealed such as open </w:t>
      </w:r>
      <w:r w:rsidR="00D80631" w:rsidRPr="00635411">
        <w:rPr>
          <w:rFonts w:ascii="Arial Narrow" w:hAnsi="Arial Narrow" w:cs="Arial"/>
          <w:color w:val="000000" w:themeColor="text1"/>
          <w:sz w:val="22"/>
          <w:szCs w:val="22"/>
        </w:rPr>
        <w:t xml:space="preserve">side, open </w:t>
      </w:r>
      <w:r w:rsidR="00E50FB6" w:rsidRPr="00635411">
        <w:rPr>
          <w:rFonts w:ascii="Arial Narrow" w:hAnsi="Arial Narrow" w:cs="Arial"/>
          <w:color w:val="000000" w:themeColor="text1"/>
          <w:sz w:val="22"/>
          <w:szCs w:val="22"/>
        </w:rPr>
        <w:t>top or flat ra</w:t>
      </w:r>
      <w:r w:rsidR="00D80631" w:rsidRPr="00635411">
        <w:rPr>
          <w:rFonts w:ascii="Arial Narrow" w:hAnsi="Arial Narrow" w:cs="Arial"/>
          <w:color w:val="000000" w:themeColor="text1"/>
          <w:sz w:val="22"/>
          <w:szCs w:val="22"/>
        </w:rPr>
        <w:t>c</w:t>
      </w:r>
      <w:r w:rsidR="00E50FB6" w:rsidRPr="00635411">
        <w:rPr>
          <w:rFonts w:ascii="Arial Narrow" w:hAnsi="Arial Narrow" w:cs="Arial"/>
          <w:color w:val="000000" w:themeColor="text1"/>
          <w:sz w:val="22"/>
          <w:szCs w:val="22"/>
        </w:rPr>
        <w:t>k</w:t>
      </w:r>
      <w:r w:rsidR="00D80631" w:rsidRPr="00635411">
        <w:rPr>
          <w:rFonts w:ascii="Arial Narrow" w:hAnsi="Arial Narrow" w:cs="Arial"/>
          <w:color w:val="000000" w:themeColor="text1"/>
          <w:sz w:val="22"/>
          <w:szCs w:val="22"/>
        </w:rPr>
        <w:t xml:space="preserve"> units</w:t>
      </w:r>
      <w:r w:rsidR="00E50FB6" w:rsidRPr="00635411">
        <w:rPr>
          <w:rFonts w:ascii="Arial Narrow" w:hAnsi="Arial Narrow" w:cs="Arial"/>
          <w:color w:val="000000" w:themeColor="text1"/>
          <w:sz w:val="22"/>
          <w:szCs w:val="22"/>
        </w:rPr>
        <w:t xml:space="preserve"> </w:t>
      </w:r>
      <w:r w:rsidR="004B012E" w:rsidRPr="00635411">
        <w:rPr>
          <w:rFonts w:ascii="Arial Narrow" w:hAnsi="Arial Narrow" w:cs="Arial"/>
          <w:color w:val="000000" w:themeColor="text1"/>
          <w:sz w:val="22"/>
          <w:szCs w:val="22"/>
        </w:rPr>
        <w:t xml:space="preserve">are considered to be break-bulk items and </w:t>
      </w:r>
      <w:r w:rsidR="00E50FB6" w:rsidRPr="00635411">
        <w:rPr>
          <w:rFonts w:ascii="Arial Narrow" w:hAnsi="Arial Narrow" w:cs="Arial"/>
          <w:color w:val="000000" w:themeColor="text1"/>
          <w:sz w:val="22"/>
          <w:szCs w:val="22"/>
        </w:rPr>
        <w:t>must be treated prior to shipping.</w:t>
      </w:r>
      <w:r w:rsidR="00FA22F1" w:rsidRPr="00635411">
        <w:rPr>
          <w:rFonts w:ascii="Arial Narrow" w:hAnsi="Arial Narrow" w:cs="Arial"/>
          <w:color w:val="000000" w:themeColor="text1"/>
          <w:sz w:val="22"/>
          <w:szCs w:val="22"/>
        </w:rPr>
        <w:t xml:space="preserve"> </w:t>
      </w:r>
      <w:r w:rsidR="00D80631" w:rsidRPr="00635411">
        <w:rPr>
          <w:rFonts w:ascii="Arial Narrow" w:hAnsi="Arial Narrow" w:cs="Arial"/>
          <w:color w:val="000000" w:themeColor="text1"/>
          <w:sz w:val="22"/>
          <w:szCs w:val="22"/>
        </w:rPr>
        <w:t xml:space="preserve"> </w:t>
      </w:r>
      <w:r w:rsidR="00FA22F1" w:rsidRPr="00635411">
        <w:rPr>
          <w:rFonts w:ascii="Arial Narrow" w:hAnsi="Arial Narrow" w:cs="Arial"/>
          <w:color w:val="000000" w:themeColor="text1"/>
          <w:sz w:val="22"/>
          <w:szCs w:val="22"/>
        </w:rPr>
        <w:t xml:space="preserve">MPI </w:t>
      </w:r>
      <w:r w:rsidR="00A326FF" w:rsidRPr="00635411">
        <w:rPr>
          <w:rFonts w:ascii="Arial Narrow" w:hAnsi="Arial Narrow" w:cs="Arial"/>
          <w:color w:val="000000" w:themeColor="text1"/>
          <w:sz w:val="22"/>
          <w:szCs w:val="22"/>
        </w:rPr>
        <w:t xml:space="preserve">will continue to </w:t>
      </w:r>
      <w:r w:rsidR="00FA22F1" w:rsidRPr="00635411">
        <w:rPr>
          <w:rFonts w:ascii="Arial Narrow" w:hAnsi="Arial Narrow" w:cs="Arial"/>
          <w:color w:val="000000" w:themeColor="text1"/>
          <w:sz w:val="22"/>
          <w:szCs w:val="22"/>
        </w:rPr>
        <w:t xml:space="preserve">conduct verification of this pathway </w:t>
      </w:r>
      <w:r w:rsidR="00A326FF" w:rsidRPr="00635411">
        <w:rPr>
          <w:rFonts w:ascii="Arial Narrow" w:hAnsi="Arial Narrow" w:cs="Arial"/>
          <w:color w:val="000000" w:themeColor="text1"/>
          <w:sz w:val="22"/>
          <w:szCs w:val="22"/>
        </w:rPr>
        <w:t>including</w:t>
      </w:r>
      <w:r w:rsidR="00FA22F1" w:rsidRPr="00635411">
        <w:rPr>
          <w:rFonts w:ascii="Arial Narrow" w:hAnsi="Arial Narrow" w:cs="Arial"/>
          <w:color w:val="000000" w:themeColor="text1"/>
          <w:sz w:val="22"/>
          <w:szCs w:val="22"/>
        </w:rPr>
        <w:t xml:space="preserve"> verif</w:t>
      </w:r>
      <w:r w:rsidR="00A326FF" w:rsidRPr="00635411">
        <w:rPr>
          <w:rFonts w:ascii="Arial Narrow" w:hAnsi="Arial Narrow" w:cs="Arial"/>
          <w:color w:val="000000" w:themeColor="text1"/>
          <w:sz w:val="22"/>
          <w:szCs w:val="22"/>
        </w:rPr>
        <w:t>ication of</w:t>
      </w:r>
      <w:r w:rsidR="00FA22F1" w:rsidRPr="00635411">
        <w:rPr>
          <w:rFonts w:ascii="Arial Narrow" w:hAnsi="Arial Narrow" w:cs="Arial"/>
          <w:color w:val="000000" w:themeColor="text1"/>
          <w:sz w:val="22"/>
          <w:szCs w:val="22"/>
        </w:rPr>
        <w:t xml:space="preserve"> certification and that offshore treatments are effective.  </w:t>
      </w:r>
      <w:r w:rsidR="001E3294" w:rsidRPr="00635411">
        <w:rPr>
          <w:rFonts w:ascii="Arial Narrow" w:hAnsi="Arial Narrow" w:cs="Arial"/>
          <w:color w:val="000000" w:themeColor="text1"/>
          <w:sz w:val="22"/>
          <w:szCs w:val="22"/>
        </w:rPr>
        <w:t>MPI has increased on-arrival inspections and surveillance in New Zealand</w:t>
      </w:r>
      <w:r w:rsidR="001E3294" w:rsidRPr="00635411" w:rsidDel="00AC5F8F">
        <w:rPr>
          <w:rFonts w:ascii="Arial Narrow" w:hAnsi="Arial Narrow" w:cs="Arial"/>
          <w:color w:val="000000" w:themeColor="text1"/>
          <w:sz w:val="22"/>
          <w:szCs w:val="22"/>
        </w:rPr>
        <w:t xml:space="preserve"> </w:t>
      </w:r>
      <w:r w:rsidR="001E3294" w:rsidRPr="00635411">
        <w:rPr>
          <w:rFonts w:ascii="Arial Narrow" w:hAnsi="Arial Narrow" w:cs="Arial"/>
          <w:color w:val="000000" w:themeColor="text1"/>
          <w:sz w:val="22"/>
          <w:szCs w:val="22"/>
        </w:rPr>
        <w:t>during the Brown Marmorated Stink Bug risk season</w:t>
      </w:r>
      <w:r w:rsidR="00F248CF">
        <w:rPr>
          <w:rFonts w:ascii="Arial Narrow" w:hAnsi="Arial Narrow" w:cs="Arial"/>
          <w:color w:val="000000" w:themeColor="text1"/>
          <w:sz w:val="22"/>
          <w:szCs w:val="22"/>
        </w:rPr>
        <w:t>.</w:t>
      </w:r>
      <w:r w:rsidR="002B688E" w:rsidRPr="00635411">
        <w:rPr>
          <w:rFonts w:ascii="Arial Narrow" w:hAnsi="Arial Narrow" w:cs="Arial"/>
          <w:color w:val="000000" w:themeColor="text1"/>
          <w:sz w:val="22"/>
          <w:szCs w:val="22"/>
        </w:rPr>
        <w:t xml:space="preserve"> </w:t>
      </w:r>
    </w:p>
    <w:p w14:paraId="0A4CB332" w14:textId="77777777" w:rsidR="00FD1E00" w:rsidRPr="00635411" w:rsidRDefault="00FD1E00" w:rsidP="00635411">
      <w:pPr>
        <w:pStyle w:val="Default"/>
        <w:spacing w:after="0" w:line="240" w:lineRule="auto"/>
        <w:rPr>
          <w:rFonts w:ascii="Arial Narrow" w:hAnsi="Arial Narrow" w:cs="Arial"/>
          <w:b/>
          <w:color w:val="000000" w:themeColor="text1"/>
          <w:sz w:val="22"/>
          <w:szCs w:val="22"/>
        </w:rPr>
      </w:pPr>
    </w:p>
    <w:p w14:paraId="6E27468B" w14:textId="75AF081D" w:rsidR="00060465" w:rsidRPr="00635411" w:rsidRDefault="00060465" w:rsidP="00635411">
      <w:pPr>
        <w:pStyle w:val="Default"/>
        <w:spacing w:after="0" w:line="240" w:lineRule="auto"/>
        <w:rPr>
          <w:rFonts w:ascii="Arial Narrow" w:hAnsi="Arial Narrow" w:cs="Arial"/>
          <w:b/>
          <w:color w:val="000000" w:themeColor="text1"/>
          <w:sz w:val="22"/>
          <w:szCs w:val="22"/>
        </w:rPr>
      </w:pPr>
      <w:r w:rsidRPr="00635411">
        <w:rPr>
          <w:rFonts w:ascii="Arial Narrow" w:hAnsi="Arial Narrow" w:cs="Arial"/>
          <w:b/>
          <w:color w:val="000000" w:themeColor="text1"/>
          <w:sz w:val="22"/>
          <w:szCs w:val="22"/>
        </w:rPr>
        <w:t>Ends</w:t>
      </w:r>
    </w:p>
    <w:p w14:paraId="70CD3DAB" w14:textId="77777777" w:rsidR="00F258AE" w:rsidRDefault="00F258AE" w:rsidP="00EF058A">
      <w:pPr>
        <w:pStyle w:val="Default"/>
        <w:spacing w:after="0" w:line="240" w:lineRule="auto"/>
        <w:rPr>
          <w:rFonts w:ascii="Arial Narrow" w:hAnsi="Arial Narrow"/>
          <w:color w:val="000000" w:themeColor="text1"/>
          <w:sz w:val="22"/>
          <w:szCs w:val="22"/>
        </w:rPr>
      </w:pPr>
    </w:p>
    <w:p w14:paraId="0C7EF778" w14:textId="2055B702" w:rsidR="00C92C06" w:rsidRDefault="006F002C" w:rsidP="009B22E5">
      <w:pPr>
        <w:rPr>
          <w:rFonts w:ascii="Arial Narrow" w:hAnsi="Arial Narrow"/>
          <w:b/>
          <w:sz w:val="24"/>
          <w:szCs w:val="24"/>
        </w:rPr>
      </w:pPr>
      <w:bookmarkStart w:id="3" w:name="_Toc480977379"/>
      <w:bookmarkStart w:id="4" w:name="_Toc480977387"/>
      <w:bookmarkStart w:id="5" w:name="_Toc480977388"/>
      <w:bookmarkStart w:id="6" w:name="_Toc480977390"/>
      <w:bookmarkStart w:id="7" w:name="_Toc480977391"/>
      <w:bookmarkStart w:id="8" w:name="_Toc480977393"/>
      <w:bookmarkStart w:id="9" w:name="_Toc480977394"/>
      <w:bookmarkStart w:id="10" w:name="_Toc480977397"/>
      <w:bookmarkEnd w:id="2"/>
      <w:bookmarkEnd w:id="3"/>
      <w:bookmarkEnd w:id="4"/>
      <w:bookmarkEnd w:id="5"/>
      <w:bookmarkEnd w:id="6"/>
      <w:bookmarkEnd w:id="7"/>
      <w:bookmarkEnd w:id="8"/>
      <w:bookmarkEnd w:id="9"/>
      <w:bookmarkEnd w:id="10"/>
      <w:r>
        <w:rPr>
          <w:rFonts w:ascii="Arial Narrow" w:hAnsi="Arial Narrow"/>
          <w:b/>
          <w:color w:val="000000" w:themeColor="text1"/>
          <w:sz w:val="24"/>
          <w:szCs w:val="24"/>
        </w:rPr>
        <w:t>---------------------------------------------------------------------------------------------------------------------------------------------------</w:t>
      </w:r>
    </w:p>
    <w:p w14:paraId="50C8C19D" w14:textId="72952676" w:rsidR="00036188" w:rsidRPr="005735C6" w:rsidRDefault="000A1A27" w:rsidP="009B22E5">
      <w:pPr>
        <w:rPr>
          <w:rFonts w:ascii="Arial Narrow" w:hAnsi="Arial Narrow"/>
          <w:b/>
          <w:sz w:val="24"/>
          <w:szCs w:val="24"/>
        </w:rPr>
      </w:pPr>
      <w:r w:rsidRPr="005735C6">
        <w:rPr>
          <w:rFonts w:ascii="Arial Narrow" w:hAnsi="Arial Narrow"/>
          <w:b/>
          <w:sz w:val="24"/>
          <w:szCs w:val="24"/>
        </w:rPr>
        <w:t>Consultation Documents</w:t>
      </w:r>
    </w:p>
    <w:p w14:paraId="3641BC7C" w14:textId="64B262B0" w:rsidR="00802FF2" w:rsidRPr="005735C6" w:rsidRDefault="003E0E28" w:rsidP="00802FF2">
      <w:pPr>
        <w:spacing w:after="0" w:line="240" w:lineRule="auto"/>
        <w:rPr>
          <w:rFonts w:ascii="Arial Narrow" w:hAnsi="Arial Narrow"/>
          <w:sz w:val="22"/>
          <w:szCs w:val="22"/>
        </w:rPr>
      </w:pPr>
      <w:r w:rsidRPr="005735C6">
        <w:rPr>
          <w:rFonts w:ascii="Arial Narrow" w:hAnsi="Arial Narrow"/>
          <w:sz w:val="22"/>
          <w:szCs w:val="22"/>
        </w:rPr>
        <w:t xml:space="preserve">1. </w:t>
      </w:r>
      <w:r w:rsidR="00802FF2" w:rsidRPr="005735C6">
        <w:rPr>
          <w:rFonts w:ascii="Arial Narrow" w:hAnsi="Arial Narrow"/>
          <w:sz w:val="22"/>
          <w:szCs w:val="22"/>
        </w:rPr>
        <w:t xml:space="preserve">The link to the 2015 consultation documents may be found at: </w:t>
      </w:r>
      <w:hyperlink r:id="rId16" w:history="1">
        <w:r w:rsidR="00802FF2" w:rsidRPr="005735C6">
          <w:rPr>
            <w:rStyle w:val="Hyperlink"/>
            <w:rFonts w:ascii="Arial Narrow" w:hAnsi="Arial Narrow"/>
            <w:color w:val="auto"/>
            <w:sz w:val="22"/>
            <w:szCs w:val="22"/>
          </w:rPr>
          <w:t>https://www.mpi.govt.nz/news-and-resources/consultations/proposed-amendments-to-the-</w:t>
        </w:r>
        <w:r w:rsidR="00BE2F97" w:rsidRPr="005735C6">
          <w:rPr>
            <w:rStyle w:val="Hyperlink"/>
            <w:rFonts w:ascii="Arial Narrow" w:hAnsi="Arial Narrow"/>
            <w:color w:val="auto"/>
            <w:sz w:val="22"/>
            <w:szCs w:val="22"/>
          </w:rPr>
          <w:t>Import Health Standard</w:t>
        </w:r>
        <w:r w:rsidR="00802FF2" w:rsidRPr="005735C6">
          <w:rPr>
            <w:rStyle w:val="Hyperlink"/>
            <w:rFonts w:ascii="Arial Narrow" w:hAnsi="Arial Narrow"/>
            <w:color w:val="auto"/>
            <w:sz w:val="22"/>
            <w:szCs w:val="22"/>
          </w:rPr>
          <w:t>-for-vehicles-machinery-and-tyres/</w:t>
        </w:r>
      </w:hyperlink>
    </w:p>
    <w:p w14:paraId="12E8A828" w14:textId="77777777" w:rsidR="00802FF2" w:rsidRPr="005735C6" w:rsidRDefault="00802FF2" w:rsidP="00802FF2">
      <w:pPr>
        <w:spacing w:after="0" w:line="240" w:lineRule="auto"/>
        <w:rPr>
          <w:rFonts w:ascii="Arial Narrow" w:hAnsi="Arial Narrow"/>
          <w:sz w:val="22"/>
          <w:szCs w:val="22"/>
        </w:rPr>
      </w:pPr>
    </w:p>
    <w:p w14:paraId="0287C879" w14:textId="09A4A79C" w:rsidR="00802FF2" w:rsidRPr="005735C6" w:rsidRDefault="003E0E28" w:rsidP="00802FF2">
      <w:pPr>
        <w:spacing w:after="0" w:line="240" w:lineRule="auto"/>
        <w:rPr>
          <w:rStyle w:val="Hyperlink"/>
          <w:rFonts w:ascii="Arial Narrow" w:hAnsi="Arial Narrow"/>
          <w:color w:val="auto"/>
          <w:sz w:val="22"/>
          <w:szCs w:val="22"/>
        </w:rPr>
      </w:pPr>
      <w:r w:rsidRPr="005735C6">
        <w:rPr>
          <w:rFonts w:ascii="Arial Narrow" w:hAnsi="Arial Narrow"/>
          <w:sz w:val="22"/>
          <w:szCs w:val="22"/>
        </w:rPr>
        <w:t xml:space="preserve">2. </w:t>
      </w:r>
      <w:r w:rsidR="00802FF2" w:rsidRPr="005735C6">
        <w:rPr>
          <w:rFonts w:ascii="Arial Narrow" w:hAnsi="Arial Narrow"/>
          <w:sz w:val="22"/>
          <w:szCs w:val="22"/>
        </w:rPr>
        <w:t xml:space="preserve">The link to the 2017 </w:t>
      </w:r>
      <w:r w:rsidR="00DC706C" w:rsidRPr="005735C6">
        <w:rPr>
          <w:rFonts w:ascii="Arial Narrow" w:hAnsi="Arial Narrow"/>
          <w:sz w:val="22"/>
          <w:szCs w:val="22"/>
        </w:rPr>
        <w:t xml:space="preserve">and May 2018 </w:t>
      </w:r>
      <w:r w:rsidR="00802FF2" w:rsidRPr="005735C6">
        <w:rPr>
          <w:rFonts w:ascii="Arial Narrow" w:hAnsi="Arial Narrow"/>
          <w:sz w:val="22"/>
          <w:szCs w:val="22"/>
        </w:rPr>
        <w:t xml:space="preserve">consultation documents may be found at: </w:t>
      </w:r>
      <w:hyperlink r:id="rId17" w:history="1">
        <w:r w:rsidR="00802FF2" w:rsidRPr="005735C6">
          <w:rPr>
            <w:rStyle w:val="Hyperlink"/>
            <w:rFonts w:ascii="Arial Narrow" w:hAnsi="Arial Narrow"/>
            <w:color w:val="auto"/>
            <w:sz w:val="22"/>
            <w:szCs w:val="22"/>
          </w:rPr>
          <w:t>https://www.mpi.govt.nz/news-and-resources/consultations/consultation-on-the-import-health-standard-for-vehicles-machinery-and-equipment/</w:t>
        </w:r>
      </w:hyperlink>
    </w:p>
    <w:p w14:paraId="728DCC2E" w14:textId="36227529" w:rsidR="000A1A27" w:rsidRPr="00534CA3" w:rsidRDefault="000A1A27" w:rsidP="00802FF2">
      <w:pPr>
        <w:spacing w:after="0" w:line="240" w:lineRule="auto"/>
        <w:rPr>
          <w:rStyle w:val="Hyperlink"/>
          <w:rFonts w:ascii="Arial Narrow" w:hAnsi="Arial Narrow"/>
          <w:color w:val="000000" w:themeColor="text1"/>
          <w:sz w:val="22"/>
          <w:szCs w:val="22"/>
        </w:rPr>
      </w:pPr>
    </w:p>
    <w:p w14:paraId="5E7346C0" w14:textId="77777777" w:rsidR="000A1A27" w:rsidRPr="001054D5" w:rsidRDefault="000A1A27" w:rsidP="000A1A27">
      <w:pPr>
        <w:spacing w:after="0"/>
        <w:rPr>
          <w:rFonts w:ascii="Arial Narrow" w:hAnsi="Arial Narrow"/>
          <w:b/>
          <w:color w:val="000000" w:themeColor="text1"/>
          <w:sz w:val="22"/>
          <w:szCs w:val="22"/>
        </w:rPr>
      </w:pPr>
      <w:r w:rsidRPr="001054D5">
        <w:rPr>
          <w:rFonts w:ascii="Arial Narrow" w:hAnsi="Arial Narrow"/>
          <w:b/>
          <w:color w:val="000000" w:themeColor="text1"/>
          <w:sz w:val="22"/>
          <w:szCs w:val="22"/>
        </w:rPr>
        <w:t>References</w:t>
      </w:r>
    </w:p>
    <w:p w14:paraId="4D22A2E9" w14:textId="24C3CA65" w:rsidR="00AB36D6" w:rsidRPr="001054D5" w:rsidRDefault="00CF0E98">
      <w:pPr>
        <w:rPr>
          <w:rFonts w:ascii="Arial Narrow" w:hAnsi="Arial Narrow"/>
          <w:color w:val="000000" w:themeColor="text1"/>
          <w:sz w:val="22"/>
          <w:szCs w:val="22"/>
        </w:rPr>
      </w:pPr>
      <w:r w:rsidRPr="001054D5">
        <w:rPr>
          <w:rFonts w:ascii="Arial Narrow" w:hAnsi="Arial Narrow"/>
          <w:color w:val="000000" w:themeColor="text1"/>
          <w:sz w:val="22"/>
          <w:szCs w:val="22"/>
        </w:rPr>
        <w:t>1</w:t>
      </w:r>
      <w:r w:rsidR="003E0E28" w:rsidRPr="001054D5">
        <w:rPr>
          <w:rFonts w:ascii="Arial Narrow" w:hAnsi="Arial Narrow"/>
          <w:color w:val="000000" w:themeColor="text1"/>
          <w:sz w:val="22"/>
          <w:szCs w:val="22"/>
        </w:rPr>
        <w:t xml:space="preserve">. </w:t>
      </w:r>
      <w:r w:rsidRPr="001054D5">
        <w:rPr>
          <w:rFonts w:ascii="Arial Narrow" w:hAnsi="Arial Narrow"/>
          <w:color w:val="000000" w:themeColor="text1"/>
          <w:sz w:val="22"/>
          <w:szCs w:val="22"/>
        </w:rPr>
        <w:t xml:space="preserve"> </w:t>
      </w:r>
      <w:r w:rsidR="00AB36D6" w:rsidRPr="001054D5">
        <w:rPr>
          <w:rFonts w:ascii="Arial Narrow" w:hAnsi="Arial Narrow"/>
          <w:color w:val="000000" w:themeColor="text1"/>
          <w:sz w:val="22"/>
          <w:szCs w:val="22"/>
        </w:rPr>
        <w:t>Aigner, J.D. and Kuhar, T. P. 2016. Lethal high temperature extremes of the brown marmorated stink bug (Hemiptera; Pentatomidae) and efficacy of commercial heat treatments for control in export shipping cargo. J</w:t>
      </w:r>
      <w:r w:rsidR="00EB624F" w:rsidRPr="001054D5">
        <w:rPr>
          <w:rFonts w:ascii="Arial Narrow" w:hAnsi="Arial Narrow"/>
          <w:color w:val="000000" w:themeColor="text1"/>
          <w:sz w:val="22"/>
          <w:szCs w:val="22"/>
        </w:rPr>
        <w:t xml:space="preserve">ournal of </w:t>
      </w:r>
      <w:r w:rsidR="00AB36D6" w:rsidRPr="001054D5">
        <w:rPr>
          <w:rFonts w:ascii="Arial Narrow" w:hAnsi="Arial Narrow"/>
          <w:color w:val="000000" w:themeColor="text1"/>
          <w:sz w:val="22"/>
          <w:szCs w:val="22"/>
        </w:rPr>
        <w:t>Urban Entomology. 32: 1 - 6.</w:t>
      </w:r>
    </w:p>
    <w:p w14:paraId="123F3712" w14:textId="0DB0FFB2" w:rsidR="00EB624F" w:rsidRPr="001054D5" w:rsidRDefault="00DC6513">
      <w:pPr>
        <w:rPr>
          <w:rFonts w:ascii="Arial Narrow" w:hAnsi="Arial Narrow"/>
          <w:color w:val="000000" w:themeColor="text1"/>
          <w:sz w:val="22"/>
          <w:szCs w:val="22"/>
        </w:rPr>
      </w:pPr>
      <w:r>
        <w:rPr>
          <w:rFonts w:ascii="Arial Narrow" w:hAnsi="Arial Narrow"/>
          <w:color w:val="000000" w:themeColor="text1"/>
          <w:sz w:val="22"/>
          <w:szCs w:val="22"/>
        </w:rPr>
        <w:t xml:space="preserve">2.  </w:t>
      </w:r>
      <w:r w:rsidR="00EB624F" w:rsidRPr="001054D5">
        <w:rPr>
          <w:rFonts w:ascii="Arial Narrow" w:hAnsi="Arial Narrow"/>
          <w:color w:val="000000" w:themeColor="text1"/>
          <w:sz w:val="22"/>
          <w:szCs w:val="22"/>
        </w:rPr>
        <w:t>Anthony, D. 2015.</w:t>
      </w:r>
      <w:r w:rsidRPr="001054D5">
        <w:rPr>
          <w:rFonts w:ascii="Arial Narrow" w:hAnsi="Arial Narrow"/>
          <w:color w:val="000000" w:themeColor="text1"/>
          <w:sz w:val="22"/>
          <w:szCs w:val="22"/>
        </w:rPr>
        <w:t xml:space="preserve"> </w:t>
      </w:r>
      <w:r w:rsidRPr="001054D5">
        <w:rPr>
          <w:rFonts w:ascii="Arial Narrow" w:hAnsi="Arial Narrow"/>
          <w:sz w:val="22"/>
          <w:szCs w:val="22"/>
        </w:rPr>
        <w:t>Technical advice on: Dermestid beetles in vehicles from Japan; dead bees on inanimate pathways</w:t>
      </w:r>
      <w:r>
        <w:rPr>
          <w:rFonts w:ascii="Arial Narrow" w:hAnsi="Arial Narrow"/>
          <w:sz w:val="22"/>
          <w:szCs w:val="22"/>
        </w:rPr>
        <w:t xml:space="preserve">. </w:t>
      </w:r>
      <w:r w:rsidRPr="00982DE5">
        <w:rPr>
          <w:rFonts w:ascii="Arial Narrow" w:hAnsi="Arial Narrow" w:cs="Arial"/>
          <w:sz w:val="22"/>
          <w:szCs w:val="22"/>
        </w:rPr>
        <w:t>Ministry for Primary Industries, New Zealand.</w:t>
      </w:r>
    </w:p>
    <w:p w14:paraId="7FB249FE" w14:textId="4933483B" w:rsidR="00EB624F" w:rsidRPr="001054D5" w:rsidRDefault="00DC6513">
      <w:pPr>
        <w:rPr>
          <w:rFonts w:ascii="Arial Narrow" w:hAnsi="Arial Narrow"/>
          <w:color w:val="000000" w:themeColor="text1"/>
          <w:sz w:val="22"/>
          <w:szCs w:val="22"/>
        </w:rPr>
      </w:pPr>
      <w:r>
        <w:rPr>
          <w:rFonts w:ascii="Arial Narrow" w:hAnsi="Arial Narrow"/>
          <w:color w:val="000000" w:themeColor="text1"/>
          <w:sz w:val="22"/>
          <w:szCs w:val="22"/>
        </w:rPr>
        <w:t>3</w:t>
      </w:r>
      <w:r w:rsidR="00EB624F" w:rsidRPr="001054D5">
        <w:rPr>
          <w:rFonts w:ascii="Arial Narrow" w:hAnsi="Arial Narrow"/>
          <w:color w:val="000000" w:themeColor="text1"/>
          <w:sz w:val="22"/>
          <w:szCs w:val="22"/>
        </w:rPr>
        <w:t xml:space="preserve">.  </w:t>
      </w:r>
      <w:r w:rsidRPr="001054D5">
        <w:rPr>
          <w:rFonts w:ascii="Arial Narrow" w:hAnsi="Arial Narrow"/>
          <w:sz w:val="22"/>
          <w:szCs w:val="22"/>
        </w:rPr>
        <w:t>Burne, A.</w:t>
      </w:r>
      <w:r w:rsidR="00EB624F" w:rsidRPr="001054D5">
        <w:rPr>
          <w:rFonts w:ascii="Arial Narrow" w:hAnsi="Arial Narrow" w:cs="Arial"/>
          <w:sz w:val="22"/>
          <w:szCs w:val="22"/>
        </w:rPr>
        <w:t xml:space="preserve"> 2018</w:t>
      </w:r>
      <w:r w:rsidRPr="001054D5">
        <w:rPr>
          <w:rFonts w:ascii="Arial Narrow" w:hAnsi="Arial Narrow" w:cs="Arial"/>
          <w:sz w:val="22"/>
          <w:szCs w:val="22"/>
        </w:rPr>
        <w:t>a</w:t>
      </w:r>
      <w:r w:rsidR="00EB624F" w:rsidRPr="001054D5">
        <w:rPr>
          <w:rFonts w:ascii="Arial Narrow" w:hAnsi="Arial Narrow" w:cs="Arial"/>
          <w:sz w:val="22"/>
          <w:szCs w:val="22"/>
        </w:rPr>
        <w:t xml:space="preserve">. </w:t>
      </w:r>
      <w:r w:rsidR="00EB624F" w:rsidRPr="001054D5">
        <w:rPr>
          <w:rFonts w:ascii="Arial Narrow" w:hAnsi="Arial Narrow"/>
          <w:sz w:val="22"/>
          <w:szCs w:val="22"/>
        </w:rPr>
        <w:t xml:space="preserve">Lycorma delicatula -spotted lanternfly risk notes.  </w:t>
      </w:r>
      <w:r w:rsidR="00EB624F" w:rsidRPr="001054D5">
        <w:rPr>
          <w:rFonts w:ascii="Arial Narrow" w:hAnsi="Arial Narrow" w:cs="Arial"/>
          <w:sz w:val="22"/>
          <w:szCs w:val="22"/>
        </w:rPr>
        <w:t>Ministry for Primary Industries, New Zealand.</w:t>
      </w:r>
    </w:p>
    <w:p w14:paraId="158527E8" w14:textId="3A8A02FF" w:rsidR="00EB624F" w:rsidRPr="001054D5" w:rsidRDefault="00DC6513">
      <w:pPr>
        <w:rPr>
          <w:rFonts w:ascii="Arial Narrow" w:hAnsi="Arial Narrow" w:cs="Arial"/>
          <w:sz w:val="22"/>
          <w:szCs w:val="22"/>
        </w:rPr>
      </w:pPr>
      <w:r>
        <w:rPr>
          <w:rFonts w:ascii="Arial Narrow" w:hAnsi="Arial Narrow"/>
          <w:sz w:val="22"/>
          <w:szCs w:val="22"/>
        </w:rPr>
        <w:t>4</w:t>
      </w:r>
      <w:r w:rsidR="00EB624F" w:rsidRPr="001054D5">
        <w:rPr>
          <w:rFonts w:ascii="Arial Narrow" w:hAnsi="Arial Narrow"/>
          <w:sz w:val="22"/>
          <w:szCs w:val="22"/>
        </w:rPr>
        <w:t xml:space="preserve">.  </w:t>
      </w:r>
      <w:r w:rsidRPr="001054D5">
        <w:rPr>
          <w:rFonts w:ascii="Arial Narrow" w:hAnsi="Arial Narrow"/>
          <w:sz w:val="22"/>
          <w:szCs w:val="22"/>
        </w:rPr>
        <w:t xml:space="preserve">Burne, A. </w:t>
      </w:r>
      <w:r w:rsidR="00EB624F" w:rsidRPr="001054D5">
        <w:rPr>
          <w:rFonts w:ascii="Arial Narrow" w:hAnsi="Arial Narrow" w:cs="Arial"/>
          <w:sz w:val="22"/>
          <w:szCs w:val="22"/>
        </w:rPr>
        <w:t>2018</w:t>
      </w:r>
      <w:r w:rsidRPr="001054D5">
        <w:rPr>
          <w:rFonts w:ascii="Arial Narrow" w:hAnsi="Arial Narrow" w:cs="Arial"/>
          <w:sz w:val="22"/>
          <w:szCs w:val="22"/>
        </w:rPr>
        <w:t>b</w:t>
      </w:r>
      <w:r w:rsidR="00EB624F" w:rsidRPr="001054D5">
        <w:rPr>
          <w:rFonts w:ascii="Arial Narrow" w:hAnsi="Arial Narrow" w:cs="Arial"/>
          <w:sz w:val="22"/>
          <w:szCs w:val="22"/>
        </w:rPr>
        <w:t xml:space="preserve">. Technical Advice: </w:t>
      </w:r>
      <w:r w:rsidR="00EB624F" w:rsidRPr="001054D5">
        <w:rPr>
          <w:rFonts w:ascii="Arial Narrow" w:hAnsi="Arial Narrow"/>
          <w:sz w:val="22"/>
          <w:szCs w:val="22"/>
        </w:rPr>
        <w:t xml:space="preserve">BMSB cold tolerance and supercooling points.  </w:t>
      </w:r>
      <w:r w:rsidR="00EB624F" w:rsidRPr="001054D5">
        <w:rPr>
          <w:rFonts w:ascii="Arial Narrow" w:hAnsi="Arial Narrow" w:cs="Arial"/>
          <w:sz w:val="22"/>
          <w:szCs w:val="22"/>
        </w:rPr>
        <w:t>Ministry for Primary Industries, New Zealand.</w:t>
      </w:r>
    </w:p>
    <w:p w14:paraId="49CC0E85" w14:textId="71EA5BCA" w:rsidR="00EB624F" w:rsidRPr="001054D5" w:rsidRDefault="00DC6513">
      <w:pPr>
        <w:rPr>
          <w:rFonts w:ascii="Arial Narrow" w:hAnsi="Arial Narrow"/>
          <w:color w:val="000000" w:themeColor="text1"/>
          <w:sz w:val="22"/>
          <w:szCs w:val="22"/>
        </w:rPr>
      </w:pPr>
      <w:r>
        <w:rPr>
          <w:rFonts w:ascii="Arial Narrow" w:hAnsi="Arial Narrow"/>
          <w:color w:val="000000" w:themeColor="text1"/>
          <w:sz w:val="22"/>
          <w:szCs w:val="22"/>
        </w:rPr>
        <w:t>5</w:t>
      </w:r>
      <w:r w:rsidR="00EB624F" w:rsidRPr="001054D5">
        <w:rPr>
          <w:rFonts w:ascii="Arial Narrow" w:hAnsi="Arial Narrow"/>
          <w:color w:val="000000" w:themeColor="text1"/>
          <w:sz w:val="22"/>
          <w:szCs w:val="22"/>
        </w:rPr>
        <w:t xml:space="preserve">.  </w:t>
      </w:r>
      <w:r w:rsidRPr="001054D5">
        <w:rPr>
          <w:rFonts w:ascii="Arial Narrow" w:hAnsi="Arial Narrow"/>
          <w:sz w:val="22"/>
          <w:szCs w:val="22"/>
        </w:rPr>
        <w:t xml:space="preserve">Burne, A. </w:t>
      </w:r>
      <w:r w:rsidR="00EB624F" w:rsidRPr="001054D5">
        <w:rPr>
          <w:rFonts w:ascii="Arial Narrow" w:hAnsi="Arial Narrow" w:cs="Arial"/>
          <w:sz w:val="22"/>
          <w:szCs w:val="22"/>
        </w:rPr>
        <w:t>2018</w:t>
      </w:r>
      <w:r w:rsidRPr="001054D5">
        <w:rPr>
          <w:rFonts w:ascii="Arial Narrow" w:hAnsi="Arial Narrow" w:cs="Arial"/>
          <w:sz w:val="22"/>
          <w:szCs w:val="22"/>
        </w:rPr>
        <w:t xml:space="preserve">c. </w:t>
      </w:r>
      <w:r w:rsidR="00EB624F" w:rsidRPr="001054D5">
        <w:rPr>
          <w:rFonts w:ascii="Arial Narrow" w:hAnsi="Arial Narrow" w:cs="Arial"/>
          <w:sz w:val="22"/>
          <w:szCs w:val="22"/>
        </w:rPr>
        <w:t>Technical Advice:</w:t>
      </w:r>
      <w:r w:rsidR="00EB624F" w:rsidRPr="001054D5">
        <w:rPr>
          <w:rFonts w:ascii="Arial Narrow" w:hAnsi="Arial Narrow"/>
          <w:sz w:val="22"/>
          <w:szCs w:val="22"/>
        </w:rPr>
        <w:t xml:space="preserve"> BMSB overwintering mortality and dispersal ability.  </w:t>
      </w:r>
      <w:r w:rsidR="00EB624F" w:rsidRPr="001054D5">
        <w:rPr>
          <w:rFonts w:ascii="Arial Narrow" w:hAnsi="Arial Narrow" w:cs="Arial"/>
          <w:sz w:val="22"/>
          <w:szCs w:val="22"/>
        </w:rPr>
        <w:t>Ministry for Primary Industries, New Zealand.</w:t>
      </w:r>
    </w:p>
    <w:p w14:paraId="7B62EBC8" w14:textId="0EC55DEE" w:rsidR="00EB624F" w:rsidRDefault="00171F77" w:rsidP="00675D2B">
      <w:pPr>
        <w:rPr>
          <w:rFonts w:ascii="Arial Narrow" w:hAnsi="Arial Narrow" w:cs="Arial"/>
          <w:sz w:val="22"/>
          <w:szCs w:val="22"/>
        </w:rPr>
      </w:pPr>
      <w:r>
        <w:rPr>
          <w:rFonts w:ascii="Arial Narrow" w:hAnsi="Arial Narrow" w:cs="Arial"/>
          <w:sz w:val="22"/>
          <w:szCs w:val="22"/>
        </w:rPr>
        <w:t>6</w:t>
      </w:r>
      <w:r w:rsidR="00EB624F" w:rsidRPr="001054D5">
        <w:rPr>
          <w:rFonts w:ascii="Arial Narrow" w:hAnsi="Arial Narrow" w:cs="Arial"/>
          <w:sz w:val="22"/>
          <w:szCs w:val="22"/>
        </w:rPr>
        <w:t xml:space="preserve">. </w:t>
      </w:r>
      <w:r w:rsidR="00DC6513">
        <w:rPr>
          <w:rFonts w:ascii="Arial Narrow" w:hAnsi="Arial Narrow" w:cs="Arial"/>
          <w:sz w:val="22"/>
          <w:szCs w:val="22"/>
        </w:rPr>
        <w:t xml:space="preserve"> </w:t>
      </w:r>
      <w:r w:rsidR="00DC6513" w:rsidRPr="001054D5">
        <w:rPr>
          <w:rFonts w:ascii="Arial Narrow" w:hAnsi="Arial Narrow"/>
          <w:sz w:val="22"/>
          <w:szCs w:val="22"/>
        </w:rPr>
        <w:t xml:space="preserve">Burne, A. </w:t>
      </w:r>
      <w:r w:rsidR="00EB624F" w:rsidRPr="001054D5">
        <w:rPr>
          <w:rFonts w:ascii="Arial Narrow" w:hAnsi="Arial Narrow" w:cs="Arial"/>
          <w:sz w:val="22"/>
          <w:szCs w:val="22"/>
        </w:rPr>
        <w:t>2018</w:t>
      </w:r>
      <w:r>
        <w:rPr>
          <w:rFonts w:ascii="Arial Narrow" w:hAnsi="Arial Narrow" w:cs="Arial"/>
          <w:sz w:val="22"/>
          <w:szCs w:val="22"/>
        </w:rPr>
        <w:t>d</w:t>
      </w:r>
      <w:r w:rsidR="00EB624F" w:rsidRPr="001054D5">
        <w:rPr>
          <w:rFonts w:ascii="Arial Narrow" w:hAnsi="Arial Narrow" w:cs="Arial"/>
          <w:sz w:val="22"/>
          <w:szCs w:val="22"/>
        </w:rPr>
        <w:t xml:space="preserve">. </w:t>
      </w:r>
      <w:r w:rsidR="00EB624F" w:rsidRPr="001054D5">
        <w:rPr>
          <w:rFonts w:ascii="Arial Narrow" w:hAnsi="Arial Narrow"/>
          <w:sz w:val="22"/>
          <w:szCs w:val="22"/>
        </w:rPr>
        <w:t>Technical Advice: Use of insecticide fogging as an interim measure for management of Halyomorpha halys (Brown marmorated stink bug (BMSB)) in vehicles from Japan</w:t>
      </w:r>
      <w:r w:rsidR="00DC6513">
        <w:rPr>
          <w:rFonts w:ascii="Arial Narrow" w:hAnsi="Arial Narrow"/>
          <w:sz w:val="22"/>
          <w:szCs w:val="22"/>
        </w:rPr>
        <w:t xml:space="preserve">. </w:t>
      </w:r>
      <w:r w:rsidR="00DC6513" w:rsidRPr="00982DE5">
        <w:rPr>
          <w:rFonts w:ascii="Arial Narrow" w:hAnsi="Arial Narrow" w:cs="Arial"/>
          <w:sz w:val="22"/>
          <w:szCs w:val="22"/>
        </w:rPr>
        <w:t>Ministry for Primary Industries, New Zealand.</w:t>
      </w:r>
    </w:p>
    <w:p w14:paraId="154CF625" w14:textId="375EDA66" w:rsidR="00171F77" w:rsidRPr="001054D5" w:rsidRDefault="00171F77" w:rsidP="00675D2B">
      <w:pPr>
        <w:rPr>
          <w:rFonts w:ascii="Arial Narrow" w:hAnsi="Arial Narrow" w:cs="Arial"/>
        </w:rPr>
      </w:pPr>
      <w:r>
        <w:rPr>
          <w:rFonts w:ascii="Arial Narrow" w:hAnsi="Arial Narrow" w:cs="Arial"/>
          <w:sz w:val="22"/>
          <w:szCs w:val="22"/>
        </w:rPr>
        <w:t>7</w:t>
      </w:r>
      <w:r w:rsidRPr="001054D5">
        <w:rPr>
          <w:rFonts w:ascii="Arial Narrow" w:hAnsi="Arial Narrow" w:cs="Arial"/>
          <w:sz w:val="22"/>
          <w:szCs w:val="22"/>
        </w:rPr>
        <w:t xml:space="preserve">.  Duthie, C. 2012. Risk Analysis of </w:t>
      </w:r>
      <w:r w:rsidRPr="001054D5">
        <w:rPr>
          <w:rFonts w:ascii="Arial Narrow" w:hAnsi="Arial Narrow" w:cs="Arial"/>
          <w:i/>
          <w:sz w:val="22"/>
          <w:szCs w:val="22"/>
        </w:rPr>
        <w:t>Halyomorpha halys</w:t>
      </w:r>
      <w:r w:rsidRPr="001054D5">
        <w:rPr>
          <w:rFonts w:ascii="Arial Narrow" w:hAnsi="Arial Narrow" w:cs="Arial"/>
          <w:sz w:val="22"/>
          <w:szCs w:val="22"/>
        </w:rPr>
        <w:t xml:space="preserve"> (brown marmorated stink bug) on all pathways. Ministry for Primary Industries, New Zealand.  </w:t>
      </w:r>
    </w:p>
    <w:p w14:paraId="000BE1B8" w14:textId="4CED49E1" w:rsidR="00CF0E98" w:rsidRPr="001054D5" w:rsidRDefault="00171F77" w:rsidP="00CF0E98">
      <w:pPr>
        <w:rPr>
          <w:rFonts w:ascii="Arial Narrow" w:hAnsi="Arial Narrow"/>
          <w:color w:val="000000" w:themeColor="text1"/>
          <w:sz w:val="22"/>
          <w:szCs w:val="22"/>
        </w:rPr>
      </w:pPr>
      <w:r>
        <w:rPr>
          <w:rFonts w:ascii="Arial Narrow" w:hAnsi="Arial Narrow"/>
          <w:color w:val="000000" w:themeColor="text1"/>
          <w:sz w:val="22"/>
          <w:szCs w:val="22"/>
        </w:rPr>
        <w:lastRenderedPageBreak/>
        <w:t>8</w:t>
      </w:r>
      <w:r w:rsidR="00CF0E98" w:rsidRPr="001054D5">
        <w:rPr>
          <w:rFonts w:ascii="Arial Narrow" w:hAnsi="Arial Narrow"/>
          <w:color w:val="000000" w:themeColor="text1"/>
          <w:sz w:val="22"/>
          <w:szCs w:val="22"/>
        </w:rPr>
        <w:t>.  FAO 2017</w:t>
      </w:r>
      <w:r w:rsidR="002C5196" w:rsidRPr="001054D5">
        <w:rPr>
          <w:rFonts w:ascii="Arial Narrow" w:hAnsi="Arial Narrow"/>
          <w:color w:val="000000" w:themeColor="text1"/>
          <w:sz w:val="22"/>
          <w:szCs w:val="22"/>
        </w:rPr>
        <w:t>a</w:t>
      </w:r>
      <w:r w:rsidR="00CF0E98" w:rsidRPr="001054D5">
        <w:rPr>
          <w:rFonts w:ascii="Arial Narrow" w:hAnsi="Arial Narrow"/>
          <w:color w:val="000000" w:themeColor="text1"/>
          <w:sz w:val="22"/>
          <w:szCs w:val="22"/>
        </w:rPr>
        <w:t>.</w:t>
      </w:r>
      <w:r w:rsidR="00CF0E98" w:rsidRPr="001054D5">
        <w:rPr>
          <w:rFonts w:ascii="Arial Narrow" w:hAnsi="Arial Narrow"/>
          <w:sz w:val="22"/>
          <w:szCs w:val="22"/>
        </w:rPr>
        <w:t xml:space="preserve"> International Standards for Phytosanitary Measures 11.</w:t>
      </w:r>
      <w:r w:rsidR="00CF0E98" w:rsidRPr="001054D5">
        <w:rPr>
          <w:rFonts w:ascii="Arial Narrow" w:hAnsi="Arial Narrow"/>
          <w:color w:val="000000" w:themeColor="text1"/>
          <w:sz w:val="22"/>
          <w:szCs w:val="22"/>
        </w:rPr>
        <w:t xml:space="preserve"> Pest risk analysis for quarantine pests </w:t>
      </w:r>
      <w:r w:rsidR="00CF0E98" w:rsidRPr="001054D5">
        <w:rPr>
          <w:rFonts w:ascii="Arial Narrow" w:hAnsi="Arial Narrow"/>
          <w:sz w:val="22"/>
          <w:szCs w:val="22"/>
        </w:rPr>
        <w:t xml:space="preserve">(ISPM 11).  International Standards for Phytosanitary Measures 11. </w:t>
      </w:r>
      <w:r w:rsidR="00CF0E98" w:rsidRPr="001054D5">
        <w:rPr>
          <w:rFonts w:ascii="Arial Narrow" w:hAnsi="Arial Narrow" w:cs="Arial"/>
          <w:sz w:val="22"/>
          <w:szCs w:val="22"/>
        </w:rPr>
        <w:t>International Plant Protection Convention. Food and Agriculture Organisation of the United Nations.</w:t>
      </w:r>
    </w:p>
    <w:p w14:paraId="2C356E25" w14:textId="463819E0" w:rsidR="00CF0E98" w:rsidRDefault="00171F77" w:rsidP="00675D2B">
      <w:pPr>
        <w:rPr>
          <w:rFonts w:ascii="Arial Narrow" w:hAnsi="Arial Narrow" w:cs="Arial"/>
          <w:sz w:val="22"/>
          <w:szCs w:val="22"/>
        </w:rPr>
      </w:pPr>
      <w:r>
        <w:rPr>
          <w:rFonts w:ascii="Arial Narrow" w:hAnsi="Arial Narrow"/>
          <w:color w:val="000000" w:themeColor="text1"/>
          <w:sz w:val="22"/>
          <w:szCs w:val="22"/>
        </w:rPr>
        <w:t>9</w:t>
      </w:r>
      <w:r w:rsidR="00CF0E98" w:rsidRPr="001054D5">
        <w:rPr>
          <w:rFonts w:ascii="Arial Narrow" w:hAnsi="Arial Narrow"/>
          <w:color w:val="000000" w:themeColor="text1"/>
          <w:sz w:val="22"/>
          <w:szCs w:val="22"/>
        </w:rPr>
        <w:t>.  FAO 2017</w:t>
      </w:r>
      <w:r w:rsidR="002C5196" w:rsidRPr="001054D5">
        <w:rPr>
          <w:rFonts w:ascii="Arial Narrow" w:hAnsi="Arial Narrow"/>
          <w:color w:val="000000" w:themeColor="text1"/>
          <w:sz w:val="22"/>
          <w:szCs w:val="22"/>
        </w:rPr>
        <w:t>b</w:t>
      </w:r>
      <w:r w:rsidR="00CF0E98" w:rsidRPr="001054D5">
        <w:rPr>
          <w:rFonts w:ascii="Arial Narrow" w:hAnsi="Arial Narrow"/>
          <w:color w:val="000000" w:themeColor="text1"/>
          <w:sz w:val="22"/>
          <w:szCs w:val="22"/>
        </w:rPr>
        <w:t>.</w:t>
      </w:r>
      <w:r w:rsidR="00CF0E98" w:rsidRPr="001054D5">
        <w:rPr>
          <w:rFonts w:ascii="Arial Narrow" w:hAnsi="Arial Narrow"/>
          <w:sz w:val="22"/>
          <w:szCs w:val="22"/>
        </w:rPr>
        <w:t xml:space="preserve"> </w:t>
      </w:r>
      <w:r w:rsidR="00CF0E98" w:rsidRPr="001054D5">
        <w:rPr>
          <w:rFonts w:ascii="Arial Narrow" w:hAnsi="Arial Narrow" w:cs="Arial"/>
          <w:sz w:val="22"/>
          <w:szCs w:val="22"/>
        </w:rPr>
        <w:t>International Standard for Phytosanitary Measures 24.  Guidelines for the determination and recognition of equivalence of phytosanitary measures (ISPM 24).  International Plant Protection Convention. Food and Agriculture Organisation of the United Nations.</w:t>
      </w:r>
    </w:p>
    <w:p w14:paraId="58D207D1" w14:textId="1D9A9D62" w:rsidR="00171F77" w:rsidRDefault="00171F77" w:rsidP="00171F77">
      <w:pPr>
        <w:rPr>
          <w:rFonts w:ascii="Arial Narrow" w:hAnsi="Arial Narrow" w:cs="Arial"/>
          <w:sz w:val="22"/>
          <w:szCs w:val="22"/>
        </w:rPr>
      </w:pPr>
      <w:r>
        <w:rPr>
          <w:rFonts w:ascii="Arial Narrow" w:hAnsi="Arial Narrow"/>
          <w:color w:val="000000" w:themeColor="text1"/>
          <w:sz w:val="22"/>
          <w:szCs w:val="22"/>
        </w:rPr>
        <w:t>10</w:t>
      </w:r>
      <w:r w:rsidRPr="001054D5">
        <w:rPr>
          <w:rFonts w:ascii="Arial Narrow" w:hAnsi="Arial Narrow"/>
          <w:color w:val="000000" w:themeColor="text1"/>
          <w:sz w:val="22"/>
          <w:szCs w:val="22"/>
        </w:rPr>
        <w:t xml:space="preserve">.  </w:t>
      </w:r>
      <w:r>
        <w:rPr>
          <w:rFonts w:ascii="Arial Narrow" w:hAnsi="Arial Narrow"/>
          <w:sz w:val="22"/>
          <w:szCs w:val="22"/>
        </w:rPr>
        <w:t xml:space="preserve">MPI. </w:t>
      </w:r>
      <w:r w:rsidRPr="001054D5">
        <w:rPr>
          <w:rFonts w:ascii="Arial Narrow" w:hAnsi="Arial Narrow" w:cs="Arial"/>
          <w:sz w:val="22"/>
          <w:szCs w:val="22"/>
        </w:rPr>
        <w:t>2018</w:t>
      </w:r>
      <w:r w:rsidR="001771A5">
        <w:rPr>
          <w:rFonts w:ascii="Arial Narrow" w:hAnsi="Arial Narrow" w:cs="Arial"/>
          <w:sz w:val="22"/>
          <w:szCs w:val="22"/>
        </w:rPr>
        <w:t>a</w:t>
      </w:r>
      <w:r w:rsidRPr="001054D5">
        <w:rPr>
          <w:rFonts w:ascii="Arial Narrow" w:hAnsi="Arial Narrow" w:cs="Arial"/>
          <w:sz w:val="22"/>
          <w:szCs w:val="22"/>
        </w:rPr>
        <w:t xml:space="preserve">. Technical Advice: Supplement to pest risk assessment of </w:t>
      </w:r>
      <w:r w:rsidRPr="001054D5">
        <w:rPr>
          <w:rFonts w:ascii="Arial Narrow" w:hAnsi="Arial Narrow" w:cs="Arial"/>
          <w:i/>
          <w:sz w:val="22"/>
          <w:szCs w:val="22"/>
        </w:rPr>
        <w:t>Halyomorpha halys</w:t>
      </w:r>
      <w:r w:rsidRPr="001054D5">
        <w:rPr>
          <w:rFonts w:ascii="Arial Narrow" w:hAnsi="Arial Narrow" w:cs="Arial"/>
          <w:sz w:val="22"/>
          <w:szCs w:val="22"/>
        </w:rPr>
        <w:t xml:space="preserve"> (Brown marmorated stink bug). Version 1.0. Ministry for Primary Industries, New Zealand.</w:t>
      </w:r>
    </w:p>
    <w:p w14:paraId="68C55AF7" w14:textId="22CA7BA6" w:rsidR="009B22E5" w:rsidRDefault="009B22E5" w:rsidP="00171F77">
      <w:pPr>
        <w:rPr>
          <w:rFonts w:ascii="Arial Narrow" w:hAnsi="Arial Narrow" w:cs="Arial"/>
          <w:sz w:val="22"/>
          <w:szCs w:val="22"/>
        </w:rPr>
      </w:pPr>
      <w:r>
        <w:rPr>
          <w:rFonts w:ascii="Arial Narrow" w:hAnsi="Arial Narrow" w:cs="Arial"/>
          <w:sz w:val="22"/>
          <w:szCs w:val="22"/>
        </w:rPr>
        <w:t>11. MPI. 2018</w:t>
      </w:r>
      <w:r w:rsidR="001771A5">
        <w:rPr>
          <w:rFonts w:ascii="Arial Narrow" w:hAnsi="Arial Narrow" w:cs="Arial"/>
          <w:sz w:val="22"/>
          <w:szCs w:val="22"/>
        </w:rPr>
        <w:t>b</w:t>
      </w:r>
      <w:r>
        <w:rPr>
          <w:rFonts w:ascii="Arial Narrow" w:hAnsi="Arial Narrow" w:cs="Arial"/>
          <w:sz w:val="22"/>
          <w:szCs w:val="22"/>
        </w:rPr>
        <w:t>. Treatments for Brown Marmorated Stink Bug</w:t>
      </w:r>
      <w:r w:rsidR="00B4117A">
        <w:rPr>
          <w:rFonts w:ascii="Arial Narrow" w:hAnsi="Arial Narrow" w:cs="Arial"/>
          <w:sz w:val="22"/>
          <w:szCs w:val="22"/>
        </w:rPr>
        <w:t xml:space="preserve">.  MPI Technical Analysis, 23 July 2018. Facilities and Pathways Group, Plants and Pathways Directorate, </w:t>
      </w:r>
      <w:r w:rsidR="00B4117A" w:rsidRPr="00982DE5">
        <w:rPr>
          <w:rFonts w:ascii="Arial Narrow" w:hAnsi="Arial Narrow" w:cs="Arial"/>
          <w:sz w:val="22"/>
          <w:szCs w:val="22"/>
        </w:rPr>
        <w:t>Ministry for Primary Industries, New Zealand.</w:t>
      </w:r>
    </w:p>
    <w:p w14:paraId="43854DB3" w14:textId="106616FE" w:rsidR="00EB624F" w:rsidRPr="001054D5" w:rsidRDefault="00171F77">
      <w:pPr>
        <w:rPr>
          <w:rFonts w:ascii="Arial Narrow" w:hAnsi="Arial Narrow" w:cs="Arial"/>
          <w:sz w:val="22"/>
          <w:szCs w:val="22"/>
        </w:rPr>
      </w:pPr>
      <w:r>
        <w:rPr>
          <w:rFonts w:ascii="Arial Narrow" w:hAnsi="Arial Narrow" w:cs="Arial"/>
          <w:sz w:val="22"/>
          <w:szCs w:val="22"/>
        </w:rPr>
        <w:t>1</w:t>
      </w:r>
      <w:r w:rsidR="005D684E">
        <w:rPr>
          <w:rFonts w:ascii="Arial Narrow" w:hAnsi="Arial Narrow" w:cs="Arial"/>
          <w:sz w:val="22"/>
          <w:szCs w:val="22"/>
        </w:rPr>
        <w:t>2</w:t>
      </w:r>
      <w:r>
        <w:rPr>
          <w:rFonts w:ascii="Arial Narrow" w:hAnsi="Arial Narrow" w:cs="Arial"/>
          <w:sz w:val="22"/>
          <w:szCs w:val="22"/>
        </w:rPr>
        <w:t xml:space="preserve">. </w:t>
      </w:r>
      <w:r w:rsidRPr="001054D5">
        <w:rPr>
          <w:rFonts w:ascii="Arial Narrow" w:hAnsi="Arial Narrow" w:cs="Arial"/>
          <w:sz w:val="22"/>
          <w:szCs w:val="22"/>
        </w:rPr>
        <w:t>Newfield, M. 2015. R</w:t>
      </w:r>
      <w:r w:rsidRPr="001054D5">
        <w:rPr>
          <w:rFonts w:ascii="Arial Narrow" w:hAnsi="Arial Narrow"/>
          <w:sz w:val="22"/>
          <w:szCs w:val="22"/>
        </w:rPr>
        <w:t>eview and update of risk analyses related to vessels (above water)</w:t>
      </w:r>
      <w:r>
        <w:rPr>
          <w:rFonts w:ascii="Arial Narrow" w:hAnsi="Arial Narrow"/>
          <w:sz w:val="22"/>
          <w:szCs w:val="22"/>
        </w:rPr>
        <w:t xml:space="preserve">. </w:t>
      </w:r>
      <w:r w:rsidRPr="00982DE5">
        <w:rPr>
          <w:rFonts w:ascii="Arial Narrow" w:hAnsi="Arial Narrow" w:cs="Arial"/>
          <w:sz w:val="22"/>
          <w:szCs w:val="22"/>
        </w:rPr>
        <w:t>Ministry for Primary Industries, New Zealand.</w:t>
      </w:r>
    </w:p>
    <w:p w14:paraId="57C08034" w14:textId="378CDADA" w:rsidR="00283460" w:rsidRPr="001054D5" w:rsidRDefault="00DC6513" w:rsidP="00283460">
      <w:pPr>
        <w:spacing w:after="0" w:line="240" w:lineRule="auto"/>
        <w:rPr>
          <w:rFonts w:ascii="Arial Narrow" w:hAnsi="Arial Narrow"/>
          <w:color w:val="000000" w:themeColor="text1"/>
          <w:sz w:val="22"/>
          <w:szCs w:val="22"/>
        </w:rPr>
      </w:pPr>
      <w:r w:rsidRPr="001054D5">
        <w:rPr>
          <w:rFonts w:ascii="Arial Narrow" w:hAnsi="Arial Narrow"/>
          <w:color w:val="000000" w:themeColor="text1"/>
          <w:sz w:val="22"/>
          <w:szCs w:val="22"/>
        </w:rPr>
        <w:t>1</w:t>
      </w:r>
      <w:r w:rsidR="005D684E">
        <w:rPr>
          <w:rFonts w:ascii="Arial Narrow" w:hAnsi="Arial Narrow"/>
          <w:color w:val="000000" w:themeColor="text1"/>
          <w:sz w:val="22"/>
          <w:szCs w:val="22"/>
        </w:rPr>
        <w:t>3</w:t>
      </w:r>
      <w:r w:rsidR="008C2C98" w:rsidRPr="001054D5">
        <w:rPr>
          <w:rFonts w:ascii="Arial Narrow" w:hAnsi="Arial Narrow"/>
          <w:color w:val="000000" w:themeColor="text1"/>
          <w:sz w:val="22"/>
          <w:szCs w:val="22"/>
        </w:rPr>
        <w:t xml:space="preserve">. </w:t>
      </w:r>
      <w:r w:rsidR="00CF0E98" w:rsidRPr="001054D5">
        <w:rPr>
          <w:rFonts w:ascii="Arial Narrow" w:hAnsi="Arial Narrow"/>
          <w:color w:val="000000" w:themeColor="text1"/>
          <w:sz w:val="22"/>
          <w:szCs w:val="22"/>
        </w:rPr>
        <w:t xml:space="preserve"> </w:t>
      </w:r>
      <w:r w:rsidR="00283460" w:rsidRPr="001054D5">
        <w:rPr>
          <w:rFonts w:ascii="Arial Narrow" w:hAnsi="Arial Narrow"/>
          <w:color w:val="000000" w:themeColor="text1"/>
          <w:sz w:val="22"/>
          <w:szCs w:val="22"/>
        </w:rPr>
        <w:t>Ormsby, M.</w:t>
      </w:r>
      <w:r w:rsidR="00EB624F" w:rsidRPr="001054D5">
        <w:rPr>
          <w:rFonts w:ascii="Arial Narrow" w:hAnsi="Arial Narrow"/>
          <w:color w:val="000000" w:themeColor="text1"/>
          <w:sz w:val="22"/>
          <w:szCs w:val="22"/>
        </w:rPr>
        <w:t xml:space="preserve"> 2</w:t>
      </w:r>
      <w:r w:rsidR="00283460" w:rsidRPr="001054D5">
        <w:rPr>
          <w:rFonts w:ascii="Arial Narrow" w:hAnsi="Arial Narrow"/>
          <w:color w:val="000000" w:themeColor="text1"/>
          <w:sz w:val="22"/>
          <w:szCs w:val="22"/>
        </w:rPr>
        <w:t xml:space="preserve">016. Version 1.  Technical review – Proposed Treatments for BMSB (Halyomorpha halys) (Stal); Pentatomidae).  Ministry for Primary Industries. </w:t>
      </w:r>
    </w:p>
    <w:p w14:paraId="3B298EA7" w14:textId="77777777" w:rsidR="00AC067A" w:rsidRPr="001054D5" w:rsidRDefault="00AC067A" w:rsidP="00283460">
      <w:pPr>
        <w:spacing w:after="0" w:line="240" w:lineRule="auto"/>
        <w:rPr>
          <w:rFonts w:ascii="Arial Narrow" w:hAnsi="Arial Narrow"/>
          <w:color w:val="000000" w:themeColor="text1"/>
          <w:sz w:val="22"/>
          <w:szCs w:val="22"/>
        </w:rPr>
      </w:pPr>
    </w:p>
    <w:p w14:paraId="5EE38C2D" w14:textId="31B4A919" w:rsidR="001C5D99" w:rsidRPr="001054D5" w:rsidRDefault="00DC6513" w:rsidP="001C5D99">
      <w:pPr>
        <w:spacing w:after="0" w:line="240" w:lineRule="auto"/>
        <w:rPr>
          <w:rFonts w:ascii="Arial Narrow" w:hAnsi="Arial Narrow"/>
          <w:color w:val="000000" w:themeColor="text1"/>
          <w:sz w:val="22"/>
          <w:szCs w:val="22"/>
        </w:rPr>
      </w:pPr>
      <w:r w:rsidRPr="001054D5">
        <w:rPr>
          <w:rFonts w:ascii="Arial Narrow" w:hAnsi="Arial Narrow"/>
          <w:color w:val="000000" w:themeColor="text1"/>
          <w:sz w:val="22"/>
          <w:szCs w:val="22"/>
        </w:rPr>
        <w:t>1</w:t>
      </w:r>
      <w:r w:rsidR="005D684E">
        <w:rPr>
          <w:rFonts w:ascii="Arial Narrow" w:hAnsi="Arial Narrow"/>
          <w:color w:val="000000" w:themeColor="text1"/>
          <w:sz w:val="22"/>
          <w:szCs w:val="22"/>
        </w:rPr>
        <w:t>4</w:t>
      </w:r>
      <w:r w:rsidR="003E0E28" w:rsidRPr="001054D5">
        <w:rPr>
          <w:rFonts w:ascii="Arial Narrow" w:hAnsi="Arial Narrow"/>
          <w:color w:val="000000" w:themeColor="text1"/>
          <w:sz w:val="22"/>
          <w:szCs w:val="22"/>
        </w:rPr>
        <w:t>.</w:t>
      </w:r>
      <w:r>
        <w:rPr>
          <w:rFonts w:ascii="Arial Narrow" w:hAnsi="Arial Narrow"/>
          <w:color w:val="000000" w:themeColor="text1"/>
          <w:sz w:val="22"/>
          <w:szCs w:val="22"/>
        </w:rPr>
        <w:t xml:space="preserve"> </w:t>
      </w:r>
      <w:r w:rsidR="003E0E28" w:rsidRPr="001054D5">
        <w:rPr>
          <w:rFonts w:ascii="Arial Narrow" w:hAnsi="Arial Narrow"/>
          <w:color w:val="000000" w:themeColor="text1"/>
          <w:sz w:val="22"/>
          <w:szCs w:val="22"/>
        </w:rPr>
        <w:t xml:space="preserve"> </w:t>
      </w:r>
      <w:r w:rsidR="001C5D99" w:rsidRPr="001054D5">
        <w:rPr>
          <w:rFonts w:ascii="Arial Narrow" w:hAnsi="Arial Narrow"/>
          <w:color w:val="000000" w:themeColor="text1"/>
          <w:sz w:val="22"/>
          <w:szCs w:val="22"/>
        </w:rPr>
        <w:t>O</w:t>
      </w:r>
      <w:r w:rsidR="00283460" w:rsidRPr="001054D5">
        <w:rPr>
          <w:rFonts w:ascii="Arial Narrow" w:hAnsi="Arial Narrow"/>
          <w:color w:val="000000" w:themeColor="text1"/>
          <w:sz w:val="22"/>
          <w:szCs w:val="22"/>
        </w:rPr>
        <w:t xml:space="preserve">rmsby, M. 2018. Version 1. 2. </w:t>
      </w:r>
      <w:r w:rsidR="001C5D99" w:rsidRPr="001054D5">
        <w:rPr>
          <w:rFonts w:ascii="Arial Narrow" w:hAnsi="Arial Narrow"/>
          <w:color w:val="000000" w:themeColor="text1"/>
          <w:sz w:val="22"/>
          <w:szCs w:val="22"/>
        </w:rPr>
        <w:t>Technical review – proposed treatments for BMSB (Halyomorpha halys) (Stal); Pentatomidae).</w:t>
      </w:r>
      <w:r w:rsidR="00D25A46" w:rsidRPr="001054D5">
        <w:rPr>
          <w:rFonts w:ascii="Arial Narrow" w:hAnsi="Arial Narrow"/>
          <w:color w:val="000000" w:themeColor="text1"/>
          <w:sz w:val="22"/>
          <w:szCs w:val="22"/>
        </w:rPr>
        <w:t xml:space="preserve">  Ministry for Primary Industries. </w:t>
      </w:r>
    </w:p>
    <w:p w14:paraId="76191EB2" w14:textId="7817ED69" w:rsidR="00EB624F" w:rsidRPr="001054D5" w:rsidRDefault="00EB624F" w:rsidP="001C5D99">
      <w:pPr>
        <w:spacing w:after="0" w:line="240" w:lineRule="auto"/>
        <w:rPr>
          <w:rFonts w:ascii="Arial Narrow" w:hAnsi="Arial Narrow"/>
          <w:color w:val="000000" w:themeColor="text1"/>
          <w:sz w:val="22"/>
          <w:szCs w:val="22"/>
        </w:rPr>
      </w:pPr>
    </w:p>
    <w:p w14:paraId="0275B11A" w14:textId="7AC7FDFE" w:rsidR="00EB624F" w:rsidRDefault="00DC6513" w:rsidP="001C5D99">
      <w:pPr>
        <w:spacing w:after="0" w:line="240" w:lineRule="auto"/>
        <w:rPr>
          <w:rFonts w:ascii="Arial Narrow" w:hAnsi="Arial Narrow" w:cs="Arial"/>
          <w:sz w:val="22"/>
          <w:szCs w:val="22"/>
        </w:rPr>
      </w:pPr>
      <w:r w:rsidRPr="001054D5">
        <w:rPr>
          <w:rFonts w:ascii="Arial Narrow" w:hAnsi="Arial Narrow"/>
          <w:color w:val="000000" w:themeColor="text1"/>
          <w:sz w:val="22"/>
          <w:szCs w:val="22"/>
        </w:rPr>
        <w:t>1</w:t>
      </w:r>
      <w:r w:rsidR="005D684E">
        <w:rPr>
          <w:rFonts w:ascii="Arial Narrow" w:hAnsi="Arial Narrow"/>
          <w:color w:val="000000" w:themeColor="text1"/>
          <w:sz w:val="22"/>
          <w:szCs w:val="22"/>
        </w:rPr>
        <w:t>5</w:t>
      </w:r>
      <w:r w:rsidRPr="001054D5">
        <w:rPr>
          <w:rFonts w:ascii="Arial Narrow" w:hAnsi="Arial Narrow"/>
          <w:color w:val="000000" w:themeColor="text1"/>
          <w:sz w:val="22"/>
          <w:szCs w:val="22"/>
        </w:rPr>
        <w:t xml:space="preserve">. </w:t>
      </w:r>
      <w:r>
        <w:rPr>
          <w:rFonts w:ascii="Arial Narrow" w:hAnsi="Arial Narrow"/>
          <w:color w:val="000000" w:themeColor="text1"/>
          <w:sz w:val="22"/>
          <w:szCs w:val="22"/>
        </w:rPr>
        <w:t xml:space="preserve"> </w:t>
      </w:r>
      <w:r w:rsidR="00EB624F" w:rsidRPr="001054D5">
        <w:rPr>
          <w:rFonts w:ascii="Arial Narrow" w:hAnsi="Arial Narrow"/>
          <w:color w:val="000000" w:themeColor="text1"/>
          <w:sz w:val="22"/>
          <w:szCs w:val="22"/>
        </w:rPr>
        <w:t xml:space="preserve">Stewart, S. and Rathe. A. 2014. </w:t>
      </w:r>
      <w:r w:rsidR="00EB624F" w:rsidRPr="001054D5">
        <w:rPr>
          <w:rFonts w:ascii="Arial Narrow" w:hAnsi="Arial Narrow"/>
          <w:sz w:val="22"/>
          <w:szCs w:val="22"/>
        </w:rPr>
        <w:t xml:space="preserve">Economic Impact Assessment: Halyomorpha halys (Brown Marmorated Stink Bug). </w:t>
      </w:r>
      <w:r w:rsidRPr="00982DE5">
        <w:rPr>
          <w:rFonts w:ascii="Arial Narrow" w:hAnsi="Arial Narrow" w:cs="Arial"/>
          <w:sz w:val="22"/>
          <w:szCs w:val="22"/>
        </w:rPr>
        <w:t>Ministry for Primary Industries, New Zealand.</w:t>
      </w:r>
    </w:p>
    <w:p w14:paraId="21ADDE09" w14:textId="07E249DB" w:rsidR="00171F77" w:rsidRDefault="00171F77" w:rsidP="001C5D99">
      <w:pPr>
        <w:spacing w:after="0" w:line="240" w:lineRule="auto"/>
        <w:rPr>
          <w:rFonts w:ascii="Arial Narrow" w:hAnsi="Arial Narrow"/>
          <w:color w:val="000000" w:themeColor="text1"/>
          <w:sz w:val="22"/>
          <w:szCs w:val="22"/>
        </w:rPr>
      </w:pPr>
    </w:p>
    <w:p w14:paraId="5710522A" w14:textId="6567F846" w:rsidR="00171F77" w:rsidRDefault="00171F77" w:rsidP="00171F77">
      <w:pPr>
        <w:rPr>
          <w:rFonts w:ascii="Arial Narrow" w:hAnsi="Arial Narrow" w:cs="Arial"/>
          <w:sz w:val="22"/>
          <w:szCs w:val="22"/>
        </w:rPr>
      </w:pPr>
      <w:r>
        <w:rPr>
          <w:rFonts w:ascii="Arial Narrow" w:hAnsi="Arial Narrow" w:cs="Arial"/>
          <w:sz w:val="22"/>
          <w:szCs w:val="22"/>
        </w:rPr>
        <w:t>1</w:t>
      </w:r>
      <w:r w:rsidR="005D684E">
        <w:rPr>
          <w:rFonts w:ascii="Arial Narrow" w:hAnsi="Arial Narrow" w:cs="Arial"/>
          <w:sz w:val="22"/>
          <w:szCs w:val="22"/>
        </w:rPr>
        <w:t>6</w:t>
      </w:r>
      <w:r w:rsidRPr="001054D5">
        <w:rPr>
          <w:rFonts w:ascii="Arial Narrow" w:hAnsi="Arial Narrow" w:cs="Arial"/>
          <w:sz w:val="22"/>
          <w:szCs w:val="22"/>
        </w:rPr>
        <w:t xml:space="preserve">. </w:t>
      </w:r>
      <w:r>
        <w:rPr>
          <w:rFonts w:ascii="Arial Narrow" w:hAnsi="Arial Narrow" w:cs="Arial"/>
          <w:sz w:val="22"/>
          <w:szCs w:val="22"/>
        </w:rPr>
        <w:t>Toy, S.</w:t>
      </w:r>
      <w:r w:rsidRPr="001054D5">
        <w:rPr>
          <w:rFonts w:ascii="Arial Narrow" w:hAnsi="Arial Narrow" w:cs="Arial"/>
          <w:sz w:val="22"/>
          <w:szCs w:val="22"/>
        </w:rPr>
        <w:t xml:space="preserve"> 2007.  Import Risk Analysis: Vehicle and Machinery.  Biosecurity New Zealand, Ministry of Agriculture and Forestry. ISBN 978-0-478-29881-9.</w:t>
      </w:r>
    </w:p>
    <w:p w14:paraId="7AC21AA7" w14:textId="77777777" w:rsidR="007F636C" w:rsidRDefault="007B0C53" w:rsidP="00B64C0D">
      <w:pPr>
        <w:rPr>
          <w:rFonts w:ascii="Arial Narrow" w:hAnsi="Arial Narrow" w:cs="Arial"/>
          <w:sz w:val="22"/>
          <w:szCs w:val="22"/>
        </w:rPr>
      </w:pPr>
      <w:r>
        <w:rPr>
          <w:rFonts w:ascii="Arial Narrow" w:hAnsi="Arial Narrow" w:cs="Arial"/>
          <w:sz w:val="22"/>
          <w:szCs w:val="22"/>
        </w:rPr>
        <w:t>1</w:t>
      </w:r>
      <w:r w:rsidR="005D684E">
        <w:rPr>
          <w:rFonts w:ascii="Arial Narrow" w:hAnsi="Arial Narrow" w:cs="Arial"/>
          <w:sz w:val="22"/>
          <w:szCs w:val="22"/>
        </w:rPr>
        <w:t>7</w:t>
      </w:r>
      <w:r>
        <w:rPr>
          <w:rFonts w:ascii="Arial Narrow" w:hAnsi="Arial Narrow" w:cs="Arial"/>
          <w:sz w:val="22"/>
          <w:szCs w:val="22"/>
        </w:rPr>
        <w:t xml:space="preserve">. </w:t>
      </w:r>
      <w:hyperlink r:id="rId18" w:history="1">
        <w:r w:rsidRPr="007B0C53">
          <w:rPr>
            <w:rStyle w:val="Hyperlink"/>
            <w:rFonts w:ascii="Arial Narrow" w:hAnsi="Arial Narrow" w:cs="Arial"/>
            <w:sz w:val="22"/>
            <w:szCs w:val="22"/>
          </w:rPr>
          <w:t>https://www.currentresults.com/Weather/US/average-state-temperatures-in-winter.php</w:t>
        </w:r>
      </w:hyperlink>
      <w:r>
        <w:rPr>
          <w:rFonts w:ascii="Arial Narrow" w:hAnsi="Arial Narrow" w:cs="Arial"/>
          <w:sz w:val="22"/>
          <w:szCs w:val="22"/>
        </w:rPr>
        <w:t xml:space="preserve">  Data sourced from NOAA National Climatic Data Center. Accessed July 2018</w:t>
      </w:r>
      <w:r w:rsidR="007F636C">
        <w:rPr>
          <w:rFonts w:ascii="Arial Narrow" w:hAnsi="Arial Narrow" w:cs="Arial"/>
          <w:sz w:val="22"/>
          <w:szCs w:val="22"/>
        </w:rPr>
        <w:t xml:space="preserve">. </w:t>
      </w:r>
    </w:p>
    <w:p w14:paraId="336C49E5" w14:textId="77777777" w:rsidR="007F636C" w:rsidRDefault="007F636C" w:rsidP="00B64C0D">
      <w:pPr>
        <w:rPr>
          <w:rFonts w:ascii="Arial Narrow" w:hAnsi="Arial Narrow" w:cs="Arial"/>
          <w:sz w:val="22"/>
          <w:szCs w:val="22"/>
        </w:rPr>
      </w:pPr>
    </w:p>
    <w:p w14:paraId="73895E0C" w14:textId="7CE1D4AE" w:rsidR="00E123E4" w:rsidRPr="00091440" w:rsidRDefault="001B52A0" w:rsidP="00B64C0D">
      <w:pPr>
        <w:rPr>
          <w:rFonts w:ascii="Arial Narrow" w:hAnsi="Arial Narrow"/>
          <w:b/>
          <w:color w:val="000000" w:themeColor="text1"/>
          <w:sz w:val="28"/>
          <w:szCs w:val="28"/>
        </w:rPr>
      </w:pPr>
      <w:r w:rsidRPr="00091440">
        <w:rPr>
          <w:rFonts w:ascii="Arial Narrow" w:hAnsi="Arial Narrow"/>
          <w:b/>
          <w:color w:val="000000" w:themeColor="text1"/>
          <w:sz w:val="28"/>
          <w:szCs w:val="28"/>
        </w:rPr>
        <w:t xml:space="preserve"> Submissions received from Stakeholders</w:t>
      </w:r>
      <w:r w:rsidR="00E123E4" w:rsidRPr="00091440">
        <w:rPr>
          <w:rFonts w:ascii="Arial Narrow" w:hAnsi="Arial Narrow"/>
          <w:b/>
          <w:color w:val="000000" w:themeColor="text1"/>
          <w:sz w:val="28"/>
          <w:szCs w:val="28"/>
        </w:rPr>
        <w:t xml:space="preserve"> </w:t>
      </w:r>
    </w:p>
    <w:p w14:paraId="0B3FDCDD" w14:textId="102D2E3D" w:rsidR="00802FF2" w:rsidRDefault="00E123E4" w:rsidP="00EF058A">
      <w:pPr>
        <w:spacing w:after="0" w:line="240" w:lineRule="auto"/>
        <w:rPr>
          <w:rFonts w:ascii="Arial Narrow" w:hAnsi="Arial Narrow"/>
          <w:color w:val="000000" w:themeColor="text1"/>
          <w:sz w:val="22"/>
          <w:szCs w:val="22"/>
        </w:rPr>
      </w:pPr>
      <w:r>
        <w:rPr>
          <w:rFonts w:ascii="Arial Narrow" w:hAnsi="Arial Narrow"/>
          <w:color w:val="000000" w:themeColor="text1"/>
          <w:sz w:val="22"/>
          <w:szCs w:val="22"/>
        </w:rPr>
        <w:t>Second consultation: 4</w:t>
      </w:r>
      <w:r w:rsidRPr="008B44BD">
        <w:rPr>
          <w:rFonts w:ascii="Arial Narrow" w:hAnsi="Arial Narrow"/>
          <w:color w:val="000000" w:themeColor="text1"/>
          <w:sz w:val="22"/>
          <w:szCs w:val="22"/>
          <w:vertAlign w:val="superscript"/>
        </w:rPr>
        <w:t>th</w:t>
      </w:r>
      <w:r>
        <w:rPr>
          <w:rFonts w:ascii="Arial Narrow" w:hAnsi="Arial Narrow"/>
          <w:color w:val="000000" w:themeColor="text1"/>
          <w:sz w:val="22"/>
          <w:szCs w:val="22"/>
        </w:rPr>
        <w:t xml:space="preserve"> of December 2017 – 29</w:t>
      </w:r>
      <w:r w:rsidRPr="008B44BD">
        <w:rPr>
          <w:rFonts w:ascii="Arial Narrow" w:hAnsi="Arial Narrow"/>
          <w:color w:val="000000" w:themeColor="text1"/>
          <w:sz w:val="22"/>
          <w:szCs w:val="22"/>
          <w:vertAlign w:val="superscript"/>
        </w:rPr>
        <w:t>th</w:t>
      </w:r>
      <w:r>
        <w:rPr>
          <w:rFonts w:ascii="Arial Narrow" w:hAnsi="Arial Narrow"/>
          <w:color w:val="000000" w:themeColor="text1"/>
          <w:sz w:val="22"/>
          <w:szCs w:val="22"/>
        </w:rPr>
        <w:t xml:space="preserve"> of January; and </w:t>
      </w:r>
    </w:p>
    <w:p w14:paraId="246D4CEF" w14:textId="336C7305" w:rsidR="00E76CF5" w:rsidRDefault="00E123E4" w:rsidP="00EF058A">
      <w:pPr>
        <w:spacing w:after="0" w:line="240" w:lineRule="auto"/>
        <w:rPr>
          <w:rFonts w:ascii="Arial Narrow" w:hAnsi="Arial Narrow"/>
          <w:color w:val="000000" w:themeColor="text1"/>
          <w:sz w:val="22"/>
          <w:szCs w:val="22"/>
        </w:rPr>
      </w:pPr>
      <w:r>
        <w:rPr>
          <w:rFonts w:ascii="Arial Narrow" w:hAnsi="Arial Narrow"/>
          <w:color w:val="000000" w:themeColor="text1"/>
          <w:sz w:val="22"/>
          <w:szCs w:val="22"/>
        </w:rPr>
        <w:t>Third Consultation: 25</w:t>
      </w:r>
      <w:r w:rsidRPr="008B44BD">
        <w:rPr>
          <w:rFonts w:ascii="Arial Narrow" w:hAnsi="Arial Narrow"/>
          <w:color w:val="000000" w:themeColor="text1"/>
          <w:sz w:val="22"/>
          <w:szCs w:val="22"/>
          <w:vertAlign w:val="superscript"/>
        </w:rPr>
        <w:t>th</w:t>
      </w:r>
      <w:r>
        <w:rPr>
          <w:rFonts w:ascii="Arial Narrow" w:hAnsi="Arial Narrow"/>
          <w:color w:val="000000" w:themeColor="text1"/>
          <w:sz w:val="22"/>
          <w:szCs w:val="22"/>
        </w:rPr>
        <w:t xml:space="preserve"> of May 2018 – 2</w:t>
      </w:r>
      <w:r w:rsidRPr="008B44BD">
        <w:rPr>
          <w:rFonts w:ascii="Arial Narrow" w:hAnsi="Arial Narrow"/>
          <w:color w:val="000000" w:themeColor="text1"/>
          <w:sz w:val="22"/>
          <w:szCs w:val="22"/>
          <w:vertAlign w:val="superscript"/>
        </w:rPr>
        <w:t>nd</w:t>
      </w:r>
      <w:r>
        <w:rPr>
          <w:rFonts w:ascii="Arial Narrow" w:hAnsi="Arial Narrow"/>
          <w:color w:val="000000" w:themeColor="text1"/>
          <w:sz w:val="22"/>
          <w:szCs w:val="22"/>
        </w:rPr>
        <w:t xml:space="preserve"> of July 2018</w:t>
      </w:r>
    </w:p>
    <w:p w14:paraId="3BF1C7F6" w14:textId="77777777" w:rsidR="00E76CF5" w:rsidRDefault="00E76CF5" w:rsidP="00440229">
      <w:pPr>
        <w:rPr>
          <w:rFonts w:ascii="Arial Narrow" w:hAnsi="Arial Narrow"/>
          <w:sz w:val="22"/>
          <w:szCs w:val="22"/>
        </w:rPr>
      </w:pPr>
    </w:p>
    <w:p w14:paraId="7379A3DF" w14:textId="7224FB50" w:rsidR="00382C29" w:rsidRPr="00440229" w:rsidRDefault="00382C29" w:rsidP="00440229">
      <w:pPr>
        <w:rPr>
          <w:rFonts w:ascii="Arial Narrow" w:hAnsi="Arial Narrow"/>
          <w:sz w:val="22"/>
          <w:szCs w:val="22"/>
        </w:rPr>
      </w:pPr>
      <w:r>
        <w:rPr>
          <w:rFonts w:ascii="Arial Narrow" w:hAnsi="Arial Narrow"/>
          <w:sz w:val="22"/>
          <w:szCs w:val="22"/>
        </w:rPr>
        <w:t xml:space="preserve">These submissions are available on request from MPI. </w:t>
      </w:r>
    </w:p>
    <w:p w14:paraId="64E975A0" w14:textId="77777777" w:rsidR="00E76CF5" w:rsidRPr="00440229" w:rsidRDefault="00E76CF5" w:rsidP="00440229">
      <w:pPr>
        <w:rPr>
          <w:rFonts w:ascii="Arial Narrow" w:hAnsi="Arial Narrow"/>
          <w:sz w:val="22"/>
          <w:szCs w:val="22"/>
        </w:rPr>
      </w:pPr>
    </w:p>
    <w:p w14:paraId="53AB94A8" w14:textId="77777777" w:rsidR="00E76CF5" w:rsidRPr="00440229" w:rsidRDefault="00E76CF5" w:rsidP="00440229">
      <w:pPr>
        <w:rPr>
          <w:rFonts w:ascii="Arial Narrow" w:hAnsi="Arial Narrow"/>
          <w:sz w:val="22"/>
          <w:szCs w:val="22"/>
        </w:rPr>
      </w:pPr>
    </w:p>
    <w:p w14:paraId="628550C5" w14:textId="71B954AF" w:rsidR="00E76CF5" w:rsidRDefault="00E76CF5" w:rsidP="00E76CF5">
      <w:pPr>
        <w:rPr>
          <w:rFonts w:ascii="Arial Narrow" w:hAnsi="Arial Narrow"/>
          <w:sz w:val="22"/>
          <w:szCs w:val="22"/>
        </w:rPr>
      </w:pPr>
      <w:bookmarkStart w:id="11" w:name="_GoBack"/>
      <w:bookmarkEnd w:id="11"/>
    </w:p>
    <w:p w14:paraId="1CDDAF2A" w14:textId="77777777" w:rsidR="00E76CF5" w:rsidRPr="00440229" w:rsidRDefault="00E76CF5" w:rsidP="00440229">
      <w:pPr>
        <w:rPr>
          <w:rFonts w:ascii="Arial Narrow" w:hAnsi="Arial Narrow"/>
          <w:sz w:val="22"/>
          <w:szCs w:val="22"/>
        </w:rPr>
      </w:pPr>
    </w:p>
    <w:p w14:paraId="29BC772F" w14:textId="77777777" w:rsidR="00E76CF5" w:rsidRPr="00440229" w:rsidRDefault="00E76CF5" w:rsidP="00440229">
      <w:pPr>
        <w:rPr>
          <w:rFonts w:ascii="Arial Narrow" w:hAnsi="Arial Narrow"/>
          <w:sz w:val="22"/>
          <w:szCs w:val="22"/>
        </w:rPr>
      </w:pPr>
    </w:p>
    <w:p w14:paraId="6DF2C1D2" w14:textId="3E350ED4" w:rsidR="00E76CF5" w:rsidRDefault="00E76CF5" w:rsidP="00E76CF5">
      <w:pPr>
        <w:rPr>
          <w:rFonts w:ascii="Arial Narrow" w:hAnsi="Arial Narrow"/>
          <w:sz w:val="22"/>
          <w:szCs w:val="22"/>
        </w:rPr>
      </w:pPr>
    </w:p>
    <w:p w14:paraId="1486C32B" w14:textId="77777777" w:rsidR="00E123E4" w:rsidRPr="00440229" w:rsidRDefault="00E123E4" w:rsidP="00440229">
      <w:pPr>
        <w:rPr>
          <w:rFonts w:ascii="Arial Narrow" w:hAnsi="Arial Narrow"/>
          <w:sz w:val="22"/>
          <w:szCs w:val="22"/>
        </w:rPr>
      </w:pPr>
    </w:p>
    <w:sectPr w:rsidR="00E123E4" w:rsidRPr="00440229" w:rsidSect="00FE6006">
      <w:headerReference w:type="even" r:id="rId19"/>
      <w:headerReference w:type="default" r:id="rId20"/>
      <w:footerReference w:type="even" r:id="rId21"/>
      <w:footerReference w:type="default" r:id="rId22"/>
      <w:headerReference w:type="first" r:id="rId23"/>
      <w:type w:val="oddPage"/>
      <w:pgSz w:w="11906" w:h="16838"/>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86018" w14:textId="77777777" w:rsidR="008F623A" w:rsidRDefault="008F623A">
      <w:r>
        <w:separator/>
      </w:r>
    </w:p>
  </w:endnote>
  <w:endnote w:type="continuationSeparator" w:id="0">
    <w:p w14:paraId="555F2477" w14:textId="77777777" w:rsidR="008F623A" w:rsidRDefault="008F623A">
      <w:r>
        <w:continuationSeparator/>
      </w:r>
    </w:p>
  </w:endnote>
  <w:endnote w:type="continuationNotice" w:id="1">
    <w:p w14:paraId="23B00423" w14:textId="77777777" w:rsidR="008F623A" w:rsidRDefault="008F6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T66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9D09" w14:textId="56F8915B" w:rsidR="008F623A" w:rsidRPr="00C076D5" w:rsidRDefault="008F623A">
    <w:pPr>
      <w:pStyle w:val="Footer"/>
      <w:rPr>
        <w:sz w:val="16"/>
        <w:szCs w:val="16"/>
      </w:rPr>
    </w:pPr>
  </w:p>
  <w:p w14:paraId="1F189D0A" w14:textId="77777777" w:rsidR="008F623A" w:rsidRPr="0063707E" w:rsidRDefault="008F623A">
    <w:pPr>
      <w:pStyle w:val="Footer"/>
      <w:pBdr>
        <w:top w:val="single" w:sz="4" w:space="1" w:color="auto"/>
      </w:pBdr>
      <w:tabs>
        <w:tab w:val="right" w:pos="9072"/>
      </w:tabs>
    </w:pPr>
  </w:p>
  <w:p w14:paraId="6105A643" w14:textId="77777777" w:rsidR="009A334F" w:rsidRDefault="009A33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9D0B" w14:textId="2DC5AB52" w:rsidR="008F623A" w:rsidRPr="00675D2B" w:rsidRDefault="008F623A" w:rsidP="00BF16B4">
    <w:pPr>
      <w:pStyle w:val="Footer"/>
      <w:pBdr>
        <w:top w:val="single" w:sz="4" w:space="1" w:color="auto"/>
      </w:pBdr>
      <w:tabs>
        <w:tab w:val="right" w:pos="9072"/>
      </w:tabs>
      <w:rPr>
        <w:rFonts w:ascii="Arial Narrow" w:hAnsi="Arial Narrow"/>
        <w:sz w:val="16"/>
        <w:szCs w:val="16"/>
      </w:rPr>
    </w:pPr>
    <w:r w:rsidRPr="00675D2B">
      <w:rPr>
        <w:rFonts w:ascii="Arial Narrow" w:hAnsi="Arial Narrow"/>
        <w:sz w:val="16"/>
        <w:szCs w:val="16"/>
      </w:rPr>
      <w:t xml:space="preserve">Review of </w:t>
    </w:r>
    <w:r w:rsidRPr="00675D2B">
      <w:rPr>
        <w:rFonts w:ascii="Arial Narrow" w:hAnsi="Arial Narrow"/>
        <w:vanish/>
        <w:sz w:val="16"/>
        <w:szCs w:val="16"/>
      </w:rPr>
      <w:t xml:space="preserve">lic ic </w:t>
    </w:r>
    <w:r w:rsidRPr="00675D2B">
      <w:rPr>
        <w:rFonts w:ascii="Arial Narrow" w:hAnsi="Arial Narrow"/>
        <w:sz w:val="16"/>
        <w:szCs w:val="16"/>
      </w:rPr>
      <w:t xml:space="preserve">submissions on the December 2017 and May 2018 consultations for the IHS for vehicle, machinery and equipment </w:t>
    </w:r>
    <w:r w:rsidRPr="00675D2B">
      <w:rPr>
        <w:rFonts w:ascii="Arial Narrow" w:hAnsi="Arial Narrow"/>
        <w:sz w:val="16"/>
        <w:szCs w:val="16"/>
      </w:rPr>
      <w:tab/>
      <w:t>July 2018</w:t>
    </w:r>
  </w:p>
  <w:p w14:paraId="1F189D0C" w14:textId="77777777" w:rsidR="008F623A" w:rsidRPr="00BF16B4" w:rsidRDefault="008F623A" w:rsidP="00BF1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E54A2" w14:textId="77777777" w:rsidR="008F623A" w:rsidRDefault="008F623A">
      <w:r>
        <w:separator/>
      </w:r>
    </w:p>
  </w:footnote>
  <w:footnote w:type="continuationSeparator" w:id="0">
    <w:p w14:paraId="389E8984" w14:textId="77777777" w:rsidR="008F623A" w:rsidRDefault="008F623A">
      <w:r>
        <w:continuationSeparator/>
      </w:r>
    </w:p>
  </w:footnote>
  <w:footnote w:type="continuationNotice" w:id="1">
    <w:p w14:paraId="043CAEEA" w14:textId="77777777" w:rsidR="008F623A" w:rsidRDefault="008F623A">
      <w:pPr>
        <w:spacing w:after="0" w:line="240" w:lineRule="auto"/>
      </w:pPr>
    </w:p>
  </w:footnote>
  <w:footnote w:id="2">
    <w:p w14:paraId="0B1F28D4" w14:textId="77777777" w:rsidR="008F623A" w:rsidRDefault="008F623A" w:rsidP="00C672D7">
      <w:pPr>
        <w:pStyle w:val="FootnoteText"/>
      </w:pPr>
      <w:r>
        <w:rPr>
          <w:rStyle w:val="FootnoteReference"/>
        </w:rPr>
        <w:footnoteRef/>
      </w:r>
      <w:r>
        <w:t xml:space="preserve"> </w:t>
      </w:r>
      <w:r w:rsidRPr="003E425B">
        <w:rPr>
          <w:sz w:val="18"/>
        </w:rPr>
        <w:t xml:space="preserve">Noting the original period for the third consultation was extended to 2 July 2018 following an initial shorter period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9D01" w14:textId="77777777" w:rsidR="008F623A" w:rsidRDefault="008F623A" w:rsidP="0040093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9D02" w14:textId="77777777" w:rsidR="008F623A" w:rsidRDefault="008F623A" w:rsidP="00770C5C">
    <w:pPr>
      <w:pStyle w:val="Header"/>
      <w:ind w:right="360"/>
      <w:jc w:val="right"/>
    </w:pPr>
    <w:r>
      <w:rPr>
        <w:noProof/>
      </w:rPr>
      <w:drawing>
        <wp:anchor distT="0" distB="0" distL="114300" distR="114300" simplePos="0" relativeHeight="251656704" behindDoc="0" locked="0" layoutInCell="1" allowOverlap="1" wp14:anchorId="1F189D0E" wp14:editId="1F189D0F">
          <wp:simplePos x="0" y="0"/>
          <wp:positionH relativeFrom="margin">
            <wp:align>right</wp:align>
          </wp:positionH>
          <wp:positionV relativeFrom="paragraph">
            <wp:posOffset>-232913</wp:posOffset>
          </wp:positionV>
          <wp:extent cx="2570672" cy="590132"/>
          <wp:effectExtent l="0" t="0" r="1270" b="635"/>
          <wp:wrapNone/>
          <wp:docPr id="4" name="Picture 10"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I-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672" cy="590132"/>
                  </a:xfrm>
                  <a:prstGeom prst="rect">
                    <a:avLst/>
                  </a:prstGeom>
                  <a:noFill/>
                </pic:spPr>
              </pic:pic>
            </a:graphicData>
          </a:graphic>
          <wp14:sizeRelH relativeFrom="page">
            <wp14:pctWidth>0</wp14:pctWidth>
          </wp14:sizeRelH>
          <wp14:sizeRelV relativeFrom="page">
            <wp14:pctHeight>0</wp14:pctHeight>
          </wp14:sizeRelV>
        </wp:anchor>
      </w:drawing>
    </w:r>
    <w:r w:rsidRPr="00715092">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77873" w14:textId="07198D77" w:rsidR="008F623A" w:rsidRDefault="008F623A" w:rsidP="002D1B10">
    <w:pPr>
      <w:pStyle w:val="Header"/>
      <w:jc w:val="right"/>
    </w:pPr>
    <w:r>
      <w:rPr>
        <w:noProof/>
      </w:rPr>
      <w:drawing>
        <wp:anchor distT="0" distB="0" distL="114300" distR="114300" simplePos="0" relativeHeight="251657728" behindDoc="0" locked="0" layoutInCell="1" allowOverlap="1" wp14:anchorId="1F3356C1" wp14:editId="207DA842">
          <wp:simplePos x="0" y="0"/>
          <wp:positionH relativeFrom="page">
            <wp:posOffset>5158105</wp:posOffset>
          </wp:positionH>
          <wp:positionV relativeFrom="topMargin">
            <wp:posOffset>286001</wp:posOffset>
          </wp:positionV>
          <wp:extent cx="2172380" cy="548147"/>
          <wp:effectExtent l="0" t="0" r="0" b="4445"/>
          <wp:wrapSquare wrapText="bothSides"/>
          <wp:docPr id="8" name="Picture 8" title="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I.JPG"/>
                  <pic:cNvPicPr/>
                </pic:nvPicPr>
                <pic:blipFill>
                  <a:blip r:embed="rId1">
                    <a:extLst>
                      <a:ext uri="{28A0092B-C50C-407E-A947-70E740481C1C}">
                        <a14:useLocalDpi xmlns:a14="http://schemas.microsoft.com/office/drawing/2010/main" val="0"/>
                      </a:ext>
                    </a:extLst>
                  </a:blip>
                  <a:stretch>
                    <a:fillRect/>
                  </a:stretch>
                </pic:blipFill>
                <pic:spPr>
                  <a:xfrm>
                    <a:off x="0" y="0"/>
                    <a:ext cx="2172380" cy="548147"/>
                  </a:xfrm>
                  <a:prstGeom prst="rect">
                    <a:avLst/>
                  </a:prstGeom>
                </pic:spPr>
              </pic:pic>
            </a:graphicData>
          </a:graphic>
          <wp14:sizeRelH relativeFrom="margin">
            <wp14:pctWidth>0</wp14:pctWidth>
          </wp14:sizeRelH>
          <wp14:sizeRelV relativeFrom="margin">
            <wp14:pctHeight>0</wp14:pctHeight>
          </wp14:sizeRelV>
        </wp:anchor>
      </w:drawing>
    </w:r>
  </w:p>
  <w:p w14:paraId="1F189D05" w14:textId="77777777" w:rsidR="008F623A" w:rsidRDefault="008F62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9D07" w14:textId="0D6CDEA1" w:rsidR="008F623A" w:rsidRDefault="008F623A">
    <w:pPr>
      <w:pStyle w:val="Header"/>
    </w:pPr>
  </w:p>
  <w:p w14:paraId="63CC365A" w14:textId="77777777" w:rsidR="009A334F" w:rsidRDefault="009A334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9D08" w14:textId="77777777" w:rsidR="008F623A" w:rsidRDefault="008F623A">
    <w:pPr>
      <w:pStyle w:val="Header"/>
    </w:pPr>
  </w:p>
  <w:p w14:paraId="37DA897A" w14:textId="77777777" w:rsidR="009A334F" w:rsidRDefault="009A334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9D0D" w14:textId="19CADEEC" w:rsidR="008F623A" w:rsidRDefault="008F6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4081"/>
    <w:multiLevelType w:val="hybridMultilevel"/>
    <w:tmpl w:val="4AF6127A"/>
    <w:lvl w:ilvl="0" w:tplc="14090001">
      <w:start w:val="1"/>
      <w:numFmt w:val="bullet"/>
      <w:lvlText w:val=""/>
      <w:lvlJc w:val="left"/>
      <w:pPr>
        <w:ind w:left="1741" w:hanging="360"/>
      </w:pPr>
      <w:rPr>
        <w:rFonts w:ascii="Symbol" w:hAnsi="Symbol" w:hint="default"/>
      </w:rPr>
    </w:lvl>
    <w:lvl w:ilvl="1" w:tplc="14090003" w:tentative="1">
      <w:start w:val="1"/>
      <w:numFmt w:val="bullet"/>
      <w:lvlText w:val="o"/>
      <w:lvlJc w:val="left"/>
      <w:pPr>
        <w:ind w:left="2461" w:hanging="360"/>
      </w:pPr>
      <w:rPr>
        <w:rFonts w:ascii="Courier New" w:hAnsi="Courier New" w:cs="Courier New" w:hint="default"/>
      </w:rPr>
    </w:lvl>
    <w:lvl w:ilvl="2" w:tplc="14090005" w:tentative="1">
      <w:start w:val="1"/>
      <w:numFmt w:val="bullet"/>
      <w:lvlText w:val=""/>
      <w:lvlJc w:val="left"/>
      <w:pPr>
        <w:ind w:left="3181" w:hanging="360"/>
      </w:pPr>
      <w:rPr>
        <w:rFonts w:ascii="Wingdings" w:hAnsi="Wingdings" w:hint="default"/>
      </w:rPr>
    </w:lvl>
    <w:lvl w:ilvl="3" w:tplc="14090001" w:tentative="1">
      <w:start w:val="1"/>
      <w:numFmt w:val="bullet"/>
      <w:lvlText w:val=""/>
      <w:lvlJc w:val="left"/>
      <w:pPr>
        <w:ind w:left="3901" w:hanging="360"/>
      </w:pPr>
      <w:rPr>
        <w:rFonts w:ascii="Symbol" w:hAnsi="Symbol" w:hint="default"/>
      </w:rPr>
    </w:lvl>
    <w:lvl w:ilvl="4" w:tplc="14090003" w:tentative="1">
      <w:start w:val="1"/>
      <w:numFmt w:val="bullet"/>
      <w:lvlText w:val="o"/>
      <w:lvlJc w:val="left"/>
      <w:pPr>
        <w:ind w:left="4621" w:hanging="360"/>
      </w:pPr>
      <w:rPr>
        <w:rFonts w:ascii="Courier New" w:hAnsi="Courier New" w:cs="Courier New" w:hint="default"/>
      </w:rPr>
    </w:lvl>
    <w:lvl w:ilvl="5" w:tplc="14090005" w:tentative="1">
      <w:start w:val="1"/>
      <w:numFmt w:val="bullet"/>
      <w:lvlText w:val=""/>
      <w:lvlJc w:val="left"/>
      <w:pPr>
        <w:ind w:left="5341" w:hanging="360"/>
      </w:pPr>
      <w:rPr>
        <w:rFonts w:ascii="Wingdings" w:hAnsi="Wingdings" w:hint="default"/>
      </w:rPr>
    </w:lvl>
    <w:lvl w:ilvl="6" w:tplc="14090001" w:tentative="1">
      <w:start w:val="1"/>
      <w:numFmt w:val="bullet"/>
      <w:lvlText w:val=""/>
      <w:lvlJc w:val="left"/>
      <w:pPr>
        <w:ind w:left="6061" w:hanging="360"/>
      </w:pPr>
      <w:rPr>
        <w:rFonts w:ascii="Symbol" w:hAnsi="Symbol" w:hint="default"/>
      </w:rPr>
    </w:lvl>
    <w:lvl w:ilvl="7" w:tplc="14090003" w:tentative="1">
      <w:start w:val="1"/>
      <w:numFmt w:val="bullet"/>
      <w:lvlText w:val="o"/>
      <w:lvlJc w:val="left"/>
      <w:pPr>
        <w:ind w:left="6781" w:hanging="360"/>
      </w:pPr>
      <w:rPr>
        <w:rFonts w:ascii="Courier New" w:hAnsi="Courier New" w:cs="Courier New" w:hint="default"/>
      </w:rPr>
    </w:lvl>
    <w:lvl w:ilvl="8" w:tplc="14090005" w:tentative="1">
      <w:start w:val="1"/>
      <w:numFmt w:val="bullet"/>
      <w:lvlText w:val=""/>
      <w:lvlJc w:val="left"/>
      <w:pPr>
        <w:ind w:left="7501" w:hanging="360"/>
      </w:pPr>
      <w:rPr>
        <w:rFonts w:ascii="Wingdings" w:hAnsi="Wingdings" w:hint="default"/>
      </w:rPr>
    </w:lvl>
  </w:abstractNum>
  <w:abstractNum w:abstractNumId="1" w15:restartNumberingAfterBreak="0">
    <w:nsid w:val="1EC46E85"/>
    <w:multiLevelType w:val="hybridMultilevel"/>
    <w:tmpl w:val="5C2C9DE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07C0003"/>
    <w:multiLevelType w:val="multilevel"/>
    <w:tmpl w:val="52306004"/>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941BDF"/>
    <w:multiLevelType w:val="hybridMultilevel"/>
    <w:tmpl w:val="5CFA57F8"/>
    <w:lvl w:ilvl="0" w:tplc="6F06CF1E">
      <w:start w:val="1"/>
      <w:numFmt w:val="decimal"/>
      <w:lvlText w:val="(%1)"/>
      <w:lvlJc w:val="left"/>
      <w:pPr>
        <w:ind w:left="2101" w:hanging="360"/>
      </w:pPr>
      <w:rPr>
        <w:rFonts w:hint="default"/>
      </w:rPr>
    </w:lvl>
    <w:lvl w:ilvl="1" w:tplc="14090019" w:tentative="1">
      <w:start w:val="1"/>
      <w:numFmt w:val="lowerLetter"/>
      <w:lvlText w:val="%2."/>
      <w:lvlJc w:val="left"/>
      <w:pPr>
        <w:ind w:left="2821" w:hanging="360"/>
      </w:pPr>
    </w:lvl>
    <w:lvl w:ilvl="2" w:tplc="1409001B" w:tentative="1">
      <w:start w:val="1"/>
      <w:numFmt w:val="lowerRoman"/>
      <w:lvlText w:val="%3."/>
      <w:lvlJc w:val="right"/>
      <w:pPr>
        <w:ind w:left="3541" w:hanging="180"/>
      </w:pPr>
    </w:lvl>
    <w:lvl w:ilvl="3" w:tplc="1409000F" w:tentative="1">
      <w:start w:val="1"/>
      <w:numFmt w:val="decimal"/>
      <w:lvlText w:val="%4."/>
      <w:lvlJc w:val="left"/>
      <w:pPr>
        <w:ind w:left="4261" w:hanging="360"/>
      </w:pPr>
    </w:lvl>
    <w:lvl w:ilvl="4" w:tplc="14090019" w:tentative="1">
      <w:start w:val="1"/>
      <w:numFmt w:val="lowerLetter"/>
      <w:lvlText w:val="%5."/>
      <w:lvlJc w:val="left"/>
      <w:pPr>
        <w:ind w:left="4981" w:hanging="360"/>
      </w:pPr>
    </w:lvl>
    <w:lvl w:ilvl="5" w:tplc="1409001B" w:tentative="1">
      <w:start w:val="1"/>
      <w:numFmt w:val="lowerRoman"/>
      <w:lvlText w:val="%6."/>
      <w:lvlJc w:val="right"/>
      <w:pPr>
        <w:ind w:left="5701" w:hanging="180"/>
      </w:pPr>
    </w:lvl>
    <w:lvl w:ilvl="6" w:tplc="1409000F" w:tentative="1">
      <w:start w:val="1"/>
      <w:numFmt w:val="decimal"/>
      <w:lvlText w:val="%7."/>
      <w:lvlJc w:val="left"/>
      <w:pPr>
        <w:ind w:left="6421" w:hanging="360"/>
      </w:pPr>
    </w:lvl>
    <w:lvl w:ilvl="7" w:tplc="14090019" w:tentative="1">
      <w:start w:val="1"/>
      <w:numFmt w:val="lowerLetter"/>
      <w:lvlText w:val="%8."/>
      <w:lvlJc w:val="left"/>
      <w:pPr>
        <w:ind w:left="7141" w:hanging="360"/>
      </w:pPr>
    </w:lvl>
    <w:lvl w:ilvl="8" w:tplc="1409001B" w:tentative="1">
      <w:start w:val="1"/>
      <w:numFmt w:val="lowerRoman"/>
      <w:lvlText w:val="%9."/>
      <w:lvlJc w:val="right"/>
      <w:pPr>
        <w:ind w:left="7861" w:hanging="180"/>
      </w:pPr>
    </w:lvl>
  </w:abstractNum>
  <w:abstractNum w:abstractNumId="4" w15:restartNumberingAfterBreak="0">
    <w:nsid w:val="28D77F3F"/>
    <w:multiLevelType w:val="hybridMultilevel"/>
    <w:tmpl w:val="DFD81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EA614E"/>
    <w:multiLevelType w:val="hybridMultilevel"/>
    <w:tmpl w:val="DC589D6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C84743"/>
    <w:multiLevelType w:val="multilevel"/>
    <w:tmpl w:val="95324118"/>
    <w:styleLink w:val="Customlist"/>
    <w:lvl w:ilvl="0">
      <w:start w:val="1"/>
      <w:numFmt w:val="upperLetter"/>
      <w:lvlText w:val="Section %1"/>
      <w:lvlJc w:val="left"/>
      <w:pPr>
        <w:ind w:left="1418" w:hanging="1418"/>
      </w:pPr>
      <w:rPr>
        <w:rFonts w:hint="default"/>
      </w:rPr>
    </w:lvl>
    <w:lvl w:ilvl="1">
      <w:start w:val="1"/>
      <w:numFmt w:val="decimal"/>
      <w:lvlText w:val="%2."/>
      <w:lvlJc w:val="left"/>
      <w:pPr>
        <w:ind w:left="499" w:hanging="357"/>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720" w:hanging="363"/>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 w15:restartNumberingAfterBreak="0">
    <w:nsid w:val="32DB3F70"/>
    <w:multiLevelType w:val="hybridMultilevel"/>
    <w:tmpl w:val="BBD69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131B2D"/>
    <w:multiLevelType w:val="hybridMultilevel"/>
    <w:tmpl w:val="67AE1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58A72FE"/>
    <w:multiLevelType w:val="hybridMultilevel"/>
    <w:tmpl w:val="A6F69C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B8754F"/>
    <w:multiLevelType w:val="hybridMultilevel"/>
    <w:tmpl w:val="2EA26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B3041"/>
    <w:multiLevelType w:val="hybridMultilevel"/>
    <w:tmpl w:val="26528A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456AC9"/>
    <w:multiLevelType w:val="hybridMultilevel"/>
    <w:tmpl w:val="CD1AFA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4E78233C"/>
    <w:multiLevelType w:val="multilevel"/>
    <w:tmpl w:val="48C2C926"/>
    <w:lvl w:ilvl="0">
      <w:start w:val="1"/>
      <w:numFmt w:val="bullet"/>
      <w:pStyle w:val="BulletL1"/>
      <w:lvlText w:val=""/>
      <w:lvlJc w:val="left"/>
      <w:pPr>
        <w:ind w:left="851" w:hanging="284"/>
      </w:pPr>
      <w:rPr>
        <w:rFonts w:ascii="Symbol" w:hAnsi="Symbol" w:hint="default"/>
      </w:rPr>
    </w:lvl>
    <w:lvl w:ilvl="1">
      <w:start w:val="1"/>
      <w:numFmt w:val="bullet"/>
      <w:pStyle w:val="BulletL2"/>
      <w:lvlText w:val="–"/>
      <w:lvlJc w:val="left"/>
      <w:pPr>
        <w:ind w:left="1277" w:hanging="284"/>
      </w:pPr>
      <w:rPr>
        <w:rFonts w:ascii="Arial Narrow" w:hAnsi="Arial Narrow" w:hint="default"/>
      </w:rPr>
    </w:lvl>
    <w:lvl w:ilvl="2">
      <w:start w:val="1"/>
      <w:numFmt w:val="bullet"/>
      <w:pStyle w:val="BulletL3"/>
      <w:lvlText w:val="•"/>
      <w:lvlJc w:val="left"/>
      <w:pPr>
        <w:ind w:left="1419" w:hanging="284"/>
      </w:pPr>
      <w:rPr>
        <w:rFonts w:ascii="Arial" w:hAnsi="Arial" w:hint="default"/>
      </w:rPr>
    </w:lvl>
    <w:lvl w:ilvl="3">
      <w:start w:val="1"/>
      <w:numFmt w:val="bullet"/>
      <w:lvlText w:val=""/>
      <w:lvlJc w:val="left"/>
      <w:pPr>
        <w:ind w:left="1703" w:hanging="284"/>
      </w:pPr>
      <w:rPr>
        <w:rFonts w:ascii="Symbol" w:hAnsi="Symbol" w:hint="default"/>
      </w:rPr>
    </w:lvl>
    <w:lvl w:ilvl="4">
      <w:start w:val="1"/>
      <w:numFmt w:val="bullet"/>
      <w:lvlText w:val=""/>
      <w:lvlJc w:val="left"/>
      <w:pPr>
        <w:ind w:left="1987" w:hanging="284"/>
      </w:pPr>
      <w:rPr>
        <w:rFonts w:ascii="Symbol" w:hAnsi="Symbo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Wingdings" w:hAnsi="Wingdings" w:hint="default"/>
      </w:rPr>
    </w:lvl>
    <w:lvl w:ilvl="7">
      <w:start w:val="1"/>
      <w:numFmt w:val="bullet"/>
      <w:lvlText w:val=""/>
      <w:lvlJc w:val="left"/>
      <w:pPr>
        <w:ind w:left="2839" w:hanging="284"/>
      </w:pPr>
      <w:rPr>
        <w:rFonts w:ascii="Symbol" w:hAnsi="Symbol" w:hint="default"/>
      </w:rPr>
    </w:lvl>
    <w:lvl w:ilvl="8">
      <w:start w:val="1"/>
      <w:numFmt w:val="bullet"/>
      <w:lvlText w:val=""/>
      <w:lvlJc w:val="left"/>
      <w:pPr>
        <w:ind w:left="3123" w:hanging="284"/>
      </w:pPr>
      <w:rPr>
        <w:rFonts w:ascii="Symbol" w:hAnsi="Symbol" w:hint="default"/>
      </w:rPr>
    </w:lvl>
  </w:abstractNum>
  <w:abstractNum w:abstractNumId="15" w15:restartNumberingAfterBreak="0">
    <w:nsid w:val="58226517"/>
    <w:multiLevelType w:val="hybridMultilevel"/>
    <w:tmpl w:val="51161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82D0527"/>
    <w:multiLevelType w:val="hybridMultilevel"/>
    <w:tmpl w:val="8F1E11BE"/>
    <w:lvl w:ilvl="0" w:tplc="14090001">
      <w:start w:val="1"/>
      <w:numFmt w:val="bullet"/>
      <w:lvlText w:val=""/>
      <w:lvlJc w:val="left"/>
      <w:pPr>
        <w:tabs>
          <w:tab w:val="num" w:pos="360"/>
        </w:tabs>
        <w:ind w:left="360" w:hanging="360"/>
      </w:pPr>
      <w:rPr>
        <w:rFonts w:ascii="Symbol" w:hAnsi="Symbol"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cs="Times New Roman" w:hint="default"/>
        <w:b w:val="0"/>
        <w:i w:val="0"/>
        <w:sz w:val="24"/>
        <w:effect w:val="none"/>
      </w:rPr>
    </w:lvl>
  </w:abstractNum>
  <w:abstractNum w:abstractNumId="18" w15:restartNumberingAfterBreak="0">
    <w:nsid w:val="672E27B7"/>
    <w:multiLevelType w:val="hybridMultilevel"/>
    <w:tmpl w:val="86FCEE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EDB1071"/>
    <w:multiLevelType w:val="hybridMultilevel"/>
    <w:tmpl w:val="DC589D6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793065D"/>
    <w:multiLevelType w:val="hybridMultilevel"/>
    <w:tmpl w:val="827E8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6"/>
  </w:num>
  <w:num w:numId="5">
    <w:abstractNumId w:val="2"/>
  </w:num>
  <w:num w:numId="6">
    <w:abstractNumId w:val="18"/>
  </w:num>
  <w:num w:numId="7">
    <w:abstractNumId w:val="1"/>
  </w:num>
  <w:num w:numId="8">
    <w:abstractNumId w:val="1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2"/>
    <w:lvlOverride w:ilvl="0">
      <w:startOverride w:val="1"/>
      <w:lvl w:ilvl="0">
        <w:start w:val="1"/>
        <w:numFmt w:val="decimal"/>
        <w:pStyle w:val="ClauseL1"/>
        <w:lvlText w:val="(%1)"/>
        <w:lvlJc w:val="left"/>
        <w:pPr>
          <w:ind w:left="567" w:hanging="567"/>
        </w:pPr>
        <w:rPr>
          <w:rFonts w:ascii="Arial Narrow" w:hAnsi="Arial Narrow" w:hint="default"/>
          <w:sz w:val="22"/>
        </w:rPr>
      </w:lvl>
    </w:lvlOverride>
    <w:lvlOverride w:ilvl="1">
      <w:startOverride w:val="1"/>
      <w:lvl w:ilvl="1">
        <w:start w:val="1"/>
        <w:numFmt w:val="lowerLetter"/>
        <w:pStyle w:val="ClauseL2"/>
        <w:lvlText w:val="%2)"/>
        <w:lvlJc w:val="left"/>
        <w:pPr>
          <w:ind w:left="1021" w:hanging="454"/>
        </w:pPr>
        <w:rPr>
          <w:rFonts w:hint="default"/>
        </w:rPr>
      </w:lvl>
    </w:lvlOverride>
    <w:lvlOverride w:ilvl="2">
      <w:startOverride w:val="1"/>
      <w:lvl w:ilvl="2">
        <w:start w:val="1"/>
        <w:numFmt w:val="lowerRoman"/>
        <w:pStyle w:val="ClauseL3"/>
        <w:lvlText w:val="%3)"/>
        <w:lvlJc w:val="left"/>
        <w:pPr>
          <w:ind w:left="1531" w:hanging="510"/>
        </w:pPr>
        <w:rPr>
          <w:rFonts w:hint="default"/>
        </w:rPr>
      </w:lvl>
    </w:lvlOverride>
    <w:lvlOverride w:ilvl="3">
      <w:startOverride w:val="1"/>
      <w:lvl w:ilvl="3">
        <w:start w:val="1"/>
        <w:numFmt w:val="decimal"/>
        <w:pStyle w:val="ClauseL4"/>
        <w:lvlText w:val="%4)"/>
        <w:lvlJc w:val="left"/>
        <w:pPr>
          <w:ind w:left="2041" w:hanging="51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0"/>
  </w:num>
  <w:num w:numId="16">
    <w:abstractNumId w:val="3"/>
  </w:num>
  <w:num w:numId="17">
    <w:abstractNumId w:val="14"/>
  </w:num>
  <w:num w:numId="18">
    <w:abstractNumId w:val="7"/>
  </w:num>
  <w:num w:numId="19">
    <w:abstractNumId w:val="10"/>
  </w:num>
  <w:num w:numId="20">
    <w:abstractNumId w:val="19"/>
  </w:num>
  <w:num w:numId="21">
    <w:abstractNumId w:val="5"/>
  </w:num>
  <w:num w:numId="22">
    <w:abstractNumId w:val="20"/>
  </w:num>
  <w:num w:numId="23">
    <w:abstractNumId w:val="15"/>
  </w:num>
  <w:num w:numId="24">
    <w:abstractNumId w:val="4"/>
  </w:num>
  <w:num w:numId="25">
    <w:abstractNumId w:val="2"/>
    <w:lvlOverride w:ilvl="0">
      <w:lvl w:ilvl="0">
        <w:start w:val="1"/>
        <w:numFmt w:val="decimal"/>
        <w:pStyle w:val="ClauseL1"/>
        <w:lvlText w:val="(%1)"/>
        <w:lvlJc w:val="left"/>
        <w:pPr>
          <w:ind w:left="567" w:hanging="567"/>
        </w:pPr>
        <w:rPr>
          <w:rFonts w:ascii="Arial Narrow" w:eastAsia="Times New Roman" w:hAnsi="Arial Narrow" w:cs="TT66t00"/>
          <w:b w:val="0"/>
          <w:bCs w:val="0"/>
          <w:i w:val="0"/>
          <w:iCs w:val="0"/>
          <w:caps w:val="0"/>
          <w:strike w:val="0"/>
          <w:dstrike w:val="0"/>
          <w:outline w:val="0"/>
          <w:shadow w:val="0"/>
          <w:emboss w:val="0"/>
          <w:imprint w:val="0"/>
          <w:vanish w:val="0"/>
          <w:spacing w:val="0"/>
          <w:position w:val="0"/>
          <w:sz w:val="22"/>
          <w:szCs w:val="22"/>
          <w:u w:val="none"/>
          <w:effect w:val="none"/>
          <w:vertAlign w:val="baseline"/>
          <w:em w:val="none"/>
          <w14:ligatures w14:val="none"/>
          <w14:numForm w14:val="default"/>
          <w14:numSpacing w14:val="default"/>
          <w14:stylisticSets/>
          <w14:cntxtAlts w14:val="0"/>
        </w:rPr>
      </w:lvl>
    </w:lvlOverride>
    <w:lvlOverride w:ilvl="1">
      <w:lvl w:ilvl="1">
        <w:start w:val="1"/>
        <w:numFmt w:val="lowerLetter"/>
        <w:pStyle w:val="ClauseL2"/>
        <w:lvlText w:val="%2)"/>
        <w:lvlJc w:val="left"/>
        <w:pPr>
          <w:ind w:left="1021" w:hanging="454"/>
        </w:pPr>
        <w:rPr>
          <w:rFonts w:hint="default"/>
          <w:i w:val="0"/>
        </w:rPr>
      </w:lvl>
    </w:lvlOverride>
    <w:lvlOverride w:ilvl="2">
      <w:lvl w:ilvl="2">
        <w:start w:val="1"/>
        <w:numFmt w:val="lowerRoman"/>
        <w:pStyle w:val="ClauseL3"/>
        <w:lvlText w:val="%3)"/>
        <w:lvlJc w:val="left"/>
        <w:pPr>
          <w:ind w:left="1531" w:hanging="510"/>
        </w:pPr>
        <w:rPr>
          <w:rFonts w:hint="default"/>
          <w:i w:val="0"/>
        </w:rPr>
      </w:lvl>
    </w:lvlOverride>
    <w:lvlOverride w:ilvl="3">
      <w:lvl w:ilvl="3">
        <w:start w:val="1"/>
        <w:numFmt w:val="decimal"/>
        <w:pStyle w:val="ClauseL4"/>
        <w:lvlText w:val="%4)"/>
        <w:lvlJc w:val="left"/>
        <w:pPr>
          <w:ind w:left="2041" w:hanging="51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7B"/>
    <w:rsid w:val="00000ADD"/>
    <w:rsid w:val="00000C73"/>
    <w:rsid w:val="00001850"/>
    <w:rsid w:val="00002F65"/>
    <w:rsid w:val="000033E6"/>
    <w:rsid w:val="0000371F"/>
    <w:rsid w:val="0000581C"/>
    <w:rsid w:val="00005D68"/>
    <w:rsid w:val="0000719E"/>
    <w:rsid w:val="00007252"/>
    <w:rsid w:val="0000750E"/>
    <w:rsid w:val="00007EA9"/>
    <w:rsid w:val="000100BB"/>
    <w:rsid w:val="00010443"/>
    <w:rsid w:val="00010FCA"/>
    <w:rsid w:val="00011E09"/>
    <w:rsid w:val="0001250E"/>
    <w:rsid w:val="000126C1"/>
    <w:rsid w:val="000129D9"/>
    <w:rsid w:val="000136EE"/>
    <w:rsid w:val="00013BB0"/>
    <w:rsid w:val="00014293"/>
    <w:rsid w:val="0001465F"/>
    <w:rsid w:val="00014B51"/>
    <w:rsid w:val="00014C44"/>
    <w:rsid w:val="0001505D"/>
    <w:rsid w:val="00015DCD"/>
    <w:rsid w:val="00017584"/>
    <w:rsid w:val="000215E6"/>
    <w:rsid w:val="000221ED"/>
    <w:rsid w:val="000236C0"/>
    <w:rsid w:val="00023FCF"/>
    <w:rsid w:val="00025235"/>
    <w:rsid w:val="000258FD"/>
    <w:rsid w:val="00025A32"/>
    <w:rsid w:val="000268BC"/>
    <w:rsid w:val="000274FE"/>
    <w:rsid w:val="0002750E"/>
    <w:rsid w:val="00027E99"/>
    <w:rsid w:val="00030259"/>
    <w:rsid w:val="00031827"/>
    <w:rsid w:val="00033A24"/>
    <w:rsid w:val="00036188"/>
    <w:rsid w:val="0003651F"/>
    <w:rsid w:val="0003750C"/>
    <w:rsid w:val="00037D5F"/>
    <w:rsid w:val="00040395"/>
    <w:rsid w:val="00040605"/>
    <w:rsid w:val="00040829"/>
    <w:rsid w:val="00042275"/>
    <w:rsid w:val="00042AD4"/>
    <w:rsid w:val="00042B60"/>
    <w:rsid w:val="000433E7"/>
    <w:rsid w:val="000442EE"/>
    <w:rsid w:val="0004439E"/>
    <w:rsid w:val="00044C8B"/>
    <w:rsid w:val="00045436"/>
    <w:rsid w:val="00045FB1"/>
    <w:rsid w:val="00046919"/>
    <w:rsid w:val="00046D54"/>
    <w:rsid w:val="00046DF1"/>
    <w:rsid w:val="00047AC9"/>
    <w:rsid w:val="00050AF0"/>
    <w:rsid w:val="00053723"/>
    <w:rsid w:val="000542E1"/>
    <w:rsid w:val="00054B18"/>
    <w:rsid w:val="00055A1C"/>
    <w:rsid w:val="000560AA"/>
    <w:rsid w:val="0005615E"/>
    <w:rsid w:val="000602E7"/>
    <w:rsid w:val="00060465"/>
    <w:rsid w:val="00061331"/>
    <w:rsid w:val="00061A18"/>
    <w:rsid w:val="00062312"/>
    <w:rsid w:val="00062E28"/>
    <w:rsid w:val="00063517"/>
    <w:rsid w:val="00063922"/>
    <w:rsid w:val="00063F89"/>
    <w:rsid w:val="000651AA"/>
    <w:rsid w:val="00066BD3"/>
    <w:rsid w:val="00066DDD"/>
    <w:rsid w:val="000708A5"/>
    <w:rsid w:val="00070C09"/>
    <w:rsid w:val="000720C1"/>
    <w:rsid w:val="000726E7"/>
    <w:rsid w:val="000727D5"/>
    <w:rsid w:val="00073B9C"/>
    <w:rsid w:val="00073ECE"/>
    <w:rsid w:val="00074A0E"/>
    <w:rsid w:val="00074D39"/>
    <w:rsid w:val="00075651"/>
    <w:rsid w:val="00077337"/>
    <w:rsid w:val="00080025"/>
    <w:rsid w:val="000814C6"/>
    <w:rsid w:val="00081A7F"/>
    <w:rsid w:val="00081D76"/>
    <w:rsid w:val="000835A0"/>
    <w:rsid w:val="00083AAB"/>
    <w:rsid w:val="0008424B"/>
    <w:rsid w:val="00085056"/>
    <w:rsid w:val="00085248"/>
    <w:rsid w:val="000859D8"/>
    <w:rsid w:val="000870CA"/>
    <w:rsid w:val="00087445"/>
    <w:rsid w:val="0008775A"/>
    <w:rsid w:val="000901C4"/>
    <w:rsid w:val="00090695"/>
    <w:rsid w:val="00091440"/>
    <w:rsid w:val="00091549"/>
    <w:rsid w:val="00091C3B"/>
    <w:rsid w:val="00092451"/>
    <w:rsid w:val="00092B0D"/>
    <w:rsid w:val="00095269"/>
    <w:rsid w:val="000956CF"/>
    <w:rsid w:val="0009605C"/>
    <w:rsid w:val="00097BAD"/>
    <w:rsid w:val="000A1A27"/>
    <w:rsid w:val="000A26B1"/>
    <w:rsid w:val="000A4B27"/>
    <w:rsid w:val="000A6743"/>
    <w:rsid w:val="000A6F13"/>
    <w:rsid w:val="000A7407"/>
    <w:rsid w:val="000B06CE"/>
    <w:rsid w:val="000B10AD"/>
    <w:rsid w:val="000B1573"/>
    <w:rsid w:val="000B257E"/>
    <w:rsid w:val="000B288E"/>
    <w:rsid w:val="000B2D59"/>
    <w:rsid w:val="000B2F6C"/>
    <w:rsid w:val="000B4ACD"/>
    <w:rsid w:val="000B4F02"/>
    <w:rsid w:val="000B5154"/>
    <w:rsid w:val="000B5346"/>
    <w:rsid w:val="000B64CE"/>
    <w:rsid w:val="000C17E6"/>
    <w:rsid w:val="000C3158"/>
    <w:rsid w:val="000C4735"/>
    <w:rsid w:val="000C50D0"/>
    <w:rsid w:val="000C5464"/>
    <w:rsid w:val="000C5670"/>
    <w:rsid w:val="000C57A6"/>
    <w:rsid w:val="000C5C9B"/>
    <w:rsid w:val="000C6C8A"/>
    <w:rsid w:val="000C73DB"/>
    <w:rsid w:val="000D0F45"/>
    <w:rsid w:val="000D1D7E"/>
    <w:rsid w:val="000D2211"/>
    <w:rsid w:val="000D3187"/>
    <w:rsid w:val="000D33B5"/>
    <w:rsid w:val="000D351D"/>
    <w:rsid w:val="000D35A8"/>
    <w:rsid w:val="000D3641"/>
    <w:rsid w:val="000D4B8B"/>
    <w:rsid w:val="000D50CC"/>
    <w:rsid w:val="000D54DE"/>
    <w:rsid w:val="000D5C91"/>
    <w:rsid w:val="000D6130"/>
    <w:rsid w:val="000D6E5B"/>
    <w:rsid w:val="000D7C3D"/>
    <w:rsid w:val="000D7E3D"/>
    <w:rsid w:val="000E1D34"/>
    <w:rsid w:val="000E209C"/>
    <w:rsid w:val="000E2B33"/>
    <w:rsid w:val="000E38A4"/>
    <w:rsid w:val="000E4116"/>
    <w:rsid w:val="000E478A"/>
    <w:rsid w:val="000E5663"/>
    <w:rsid w:val="000E5A68"/>
    <w:rsid w:val="000E60BE"/>
    <w:rsid w:val="000E6541"/>
    <w:rsid w:val="000F2788"/>
    <w:rsid w:val="000F2D11"/>
    <w:rsid w:val="000F32F5"/>
    <w:rsid w:val="000F3449"/>
    <w:rsid w:val="000F35D4"/>
    <w:rsid w:val="000F3721"/>
    <w:rsid w:val="000F4086"/>
    <w:rsid w:val="000F42C9"/>
    <w:rsid w:val="000F47BD"/>
    <w:rsid w:val="000F48E9"/>
    <w:rsid w:val="000F4E88"/>
    <w:rsid w:val="000F6579"/>
    <w:rsid w:val="000F6E28"/>
    <w:rsid w:val="000F6F1E"/>
    <w:rsid w:val="0010197F"/>
    <w:rsid w:val="001022CD"/>
    <w:rsid w:val="00102D80"/>
    <w:rsid w:val="00103191"/>
    <w:rsid w:val="001054D5"/>
    <w:rsid w:val="00105F9C"/>
    <w:rsid w:val="00105FC8"/>
    <w:rsid w:val="00106C9C"/>
    <w:rsid w:val="00107449"/>
    <w:rsid w:val="00107824"/>
    <w:rsid w:val="0011067E"/>
    <w:rsid w:val="00112C35"/>
    <w:rsid w:val="00112CE9"/>
    <w:rsid w:val="00114A9D"/>
    <w:rsid w:val="001151FB"/>
    <w:rsid w:val="001166B5"/>
    <w:rsid w:val="00117246"/>
    <w:rsid w:val="00120713"/>
    <w:rsid w:val="0012155D"/>
    <w:rsid w:val="0012183D"/>
    <w:rsid w:val="00121A45"/>
    <w:rsid w:val="00122392"/>
    <w:rsid w:val="001225BA"/>
    <w:rsid w:val="00122C98"/>
    <w:rsid w:val="00122EB4"/>
    <w:rsid w:val="00123380"/>
    <w:rsid w:val="00125BE6"/>
    <w:rsid w:val="0012617F"/>
    <w:rsid w:val="00127018"/>
    <w:rsid w:val="00130740"/>
    <w:rsid w:val="00131757"/>
    <w:rsid w:val="00131C39"/>
    <w:rsid w:val="00131C86"/>
    <w:rsid w:val="00131EEC"/>
    <w:rsid w:val="001327AC"/>
    <w:rsid w:val="00132808"/>
    <w:rsid w:val="001334F5"/>
    <w:rsid w:val="00133FDA"/>
    <w:rsid w:val="001341D8"/>
    <w:rsid w:val="00135F07"/>
    <w:rsid w:val="00136067"/>
    <w:rsid w:val="001367DE"/>
    <w:rsid w:val="001402BF"/>
    <w:rsid w:val="00140BA9"/>
    <w:rsid w:val="00140D6E"/>
    <w:rsid w:val="0014278C"/>
    <w:rsid w:val="001428FA"/>
    <w:rsid w:val="00143CBF"/>
    <w:rsid w:val="00143E19"/>
    <w:rsid w:val="00144779"/>
    <w:rsid w:val="00147A3D"/>
    <w:rsid w:val="001509D2"/>
    <w:rsid w:val="001510CB"/>
    <w:rsid w:val="001521C3"/>
    <w:rsid w:val="001521EF"/>
    <w:rsid w:val="00152450"/>
    <w:rsid w:val="001524FB"/>
    <w:rsid w:val="00152A92"/>
    <w:rsid w:val="001533B9"/>
    <w:rsid w:val="00155499"/>
    <w:rsid w:val="00155F03"/>
    <w:rsid w:val="00156BF9"/>
    <w:rsid w:val="001605A1"/>
    <w:rsid w:val="00160ABB"/>
    <w:rsid w:val="00160E01"/>
    <w:rsid w:val="00161104"/>
    <w:rsid w:val="00161804"/>
    <w:rsid w:val="00162047"/>
    <w:rsid w:val="0016274D"/>
    <w:rsid w:val="001637FF"/>
    <w:rsid w:val="00164DB7"/>
    <w:rsid w:val="001650BA"/>
    <w:rsid w:val="001652BB"/>
    <w:rsid w:val="0016563F"/>
    <w:rsid w:val="001657ED"/>
    <w:rsid w:val="00170558"/>
    <w:rsid w:val="0017065D"/>
    <w:rsid w:val="0017090B"/>
    <w:rsid w:val="00171AB2"/>
    <w:rsid w:val="00171F77"/>
    <w:rsid w:val="00172175"/>
    <w:rsid w:val="0017274F"/>
    <w:rsid w:val="00174A06"/>
    <w:rsid w:val="001752FA"/>
    <w:rsid w:val="00175B13"/>
    <w:rsid w:val="001771A5"/>
    <w:rsid w:val="001771E4"/>
    <w:rsid w:val="00177D77"/>
    <w:rsid w:val="001803D7"/>
    <w:rsid w:val="001809AF"/>
    <w:rsid w:val="00180B2A"/>
    <w:rsid w:val="00181263"/>
    <w:rsid w:val="001812B7"/>
    <w:rsid w:val="00181539"/>
    <w:rsid w:val="00182BB9"/>
    <w:rsid w:val="00182C8E"/>
    <w:rsid w:val="001831D0"/>
    <w:rsid w:val="00183812"/>
    <w:rsid w:val="00183840"/>
    <w:rsid w:val="0018519A"/>
    <w:rsid w:val="00191D30"/>
    <w:rsid w:val="00191D33"/>
    <w:rsid w:val="00192273"/>
    <w:rsid w:val="001952A0"/>
    <w:rsid w:val="00197718"/>
    <w:rsid w:val="00197DB8"/>
    <w:rsid w:val="001A02FD"/>
    <w:rsid w:val="001A0EE5"/>
    <w:rsid w:val="001A48A3"/>
    <w:rsid w:val="001A5E9C"/>
    <w:rsid w:val="001A5ED7"/>
    <w:rsid w:val="001A7D16"/>
    <w:rsid w:val="001B3C50"/>
    <w:rsid w:val="001B4D06"/>
    <w:rsid w:val="001B4E81"/>
    <w:rsid w:val="001B52A0"/>
    <w:rsid w:val="001B61E0"/>
    <w:rsid w:val="001B6A99"/>
    <w:rsid w:val="001B73AC"/>
    <w:rsid w:val="001B74FA"/>
    <w:rsid w:val="001B7B52"/>
    <w:rsid w:val="001C20C8"/>
    <w:rsid w:val="001C25D2"/>
    <w:rsid w:val="001C27DD"/>
    <w:rsid w:val="001C28F4"/>
    <w:rsid w:val="001C319E"/>
    <w:rsid w:val="001C332B"/>
    <w:rsid w:val="001C360E"/>
    <w:rsid w:val="001C5495"/>
    <w:rsid w:val="001C5830"/>
    <w:rsid w:val="001C5AA3"/>
    <w:rsid w:val="001C5D99"/>
    <w:rsid w:val="001C66AD"/>
    <w:rsid w:val="001C6832"/>
    <w:rsid w:val="001C74BD"/>
    <w:rsid w:val="001D2AA1"/>
    <w:rsid w:val="001D39C5"/>
    <w:rsid w:val="001D3A47"/>
    <w:rsid w:val="001D4E57"/>
    <w:rsid w:val="001D51EF"/>
    <w:rsid w:val="001D52A9"/>
    <w:rsid w:val="001D5858"/>
    <w:rsid w:val="001D5C99"/>
    <w:rsid w:val="001D6BB8"/>
    <w:rsid w:val="001D7ABD"/>
    <w:rsid w:val="001E0DD3"/>
    <w:rsid w:val="001E1AE2"/>
    <w:rsid w:val="001E2177"/>
    <w:rsid w:val="001E2348"/>
    <w:rsid w:val="001E29CA"/>
    <w:rsid w:val="001E2B49"/>
    <w:rsid w:val="001E3294"/>
    <w:rsid w:val="001E3363"/>
    <w:rsid w:val="001E33CB"/>
    <w:rsid w:val="001E3A33"/>
    <w:rsid w:val="001E3C09"/>
    <w:rsid w:val="001E4DEA"/>
    <w:rsid w:val="001E53E0"/>
    <w:rsid w:val="001E6314"/>
    <w:rsid w:val="001E6FB6"/>
    <w:rsid w:val="001E7259"/>
    <w:rsid w:val="001F1796"/>
    <w:rsid w:val="001F2704"/>
    <w:rsid w:val="001F3173"/>
    <w:rsid w:val="001F3A9D"/>
    <w:rsid w:val="001F3F9A"/>
    <w:rsid w:val="001F41B1"/>
    <w:rsid w:val="001F4574"/>
    <w:rsid w:val="001F5C00"/>
    <w:rsid w:val="001F6E15"/>
    <w:rsid w:val="001F7946"/>
    <w:rsid w:val="00200C9B"/>
    <w:rsid w:val="002020A9"/>
    <w:rsid w:val="0020285B"/>
    <w:rsid w:val="00204043"/>
    <w:rsid w:val="002057D7"/>
    <w:rsid w:val="00206E5D"/>
    <w:rsid w:val="00210E67"/>
    <w:rsid w:val="00210F35"/>
    <w:rsid w:val="0021149D"/>
    <w:rsid w:val="002114B8"/>
    <w:rsid w:val="00211ECA"/>
    <w:rsid w:val="00211F96"/>
    <w:rsid w:val="00212A4C"/>
    <w:rsid w:val="00213899"/>
    <w:rsid w:val="00213967"/>
    <w:rsid w:val="00213DB7"/>
    <w:rsid w:val="00215272"/>
    <w:rsid w:val="002162E5"/>
    <w:rsid w:val="002170B3"/>
    <w:rsid w:val="00217C1D"/>
    <w:rsid w:val="002201C0"/>
    <w:rsid w:val="002206F7"/>
    <w:rsid w:val="002210C8"/>
    <w:rsid w:val="00221C43"/>
    <w:rsid w:val="00221D08"/>
    <w:rsid w:val="00223B63"/>
    <w:rsid w:val="00223BC3"/>
    <w:rsid w:val="00227310"/>
    <w:rsid w:val="002302A9"/>
    <w:rsid w:val="00230D2C"/>
    <w:rsid w:val="00231C87"/>
    <w:rsid w:val="00231D6D"/>
    <w:rsid w:val="00232BF0"/>
    <w:rsid w:val="002338A3"/>
    <w:rsid w:val="0023423C"/>
    <w:rsid w:val="00234973"/>
    <w:rsid w:val="00237ED7"/>
    <w:rsid w:val="00237F91"/>
    <w:rsid w:val="002402A1"/>
    <w:rsid w:val="0024064E"/>
    <w:rsid w:val="0024109B"/>
    <w:rsid w:val="002424E2"/>
    <w:rsid w:val="00242F54"/>
    <w:rsid w:val="0024456C"/>
    <w:rsid w:val="00244760"/>
    <w:rsid w:val="002447A3"/>
    <w:rsid w:val="00245602"/>
    <w:rsid w:val="002462DE"/>
    <w:rsid w:val="002468EC"/>
    <w:rsid w:val="00246A26"/>
    <w:rsid w:val="00250064"/>
    <w:rsid w:val="0025060D"/>
    <w:rsid w:val="00250932"/>
    <w:rsid w:val="00251EC7"/>
    <w:rsid w:val="00251ED2"/>
    <w:rsid w:val="002520B0"/>
    <w:rsid w:val="0025330E"/>
    <w:rsid w:val="002537B8"/>
    <w:rsid w:val="00254D0F"/>
    <w:rsid w:val="002551B2"/>
    <w:rsid w:val="002569B3"/>
    <w:rsid w:val="00256E3C"/>
    <w:rsid w:val="00256F7F"/>
    <w:rsid w:val="002604CD"/>
    <w:rsid w:val="00260C6B"/>
    <w:rsid w:val="00261038"/>
    <w:rsid w:val="00262217"/>
    <w:rsid w:val="002622DC"/>
    <w:rsid w:val="00262AB3"/>
    <w:rsid w:val="00262D40"/>
    <w:rsid w:val="002634AB"/>
    <w:rsid w:val="0026467F"/>
    <w:rsid w:val="00266444"/>
    <w:rsid w:val="002669AC"/>
    <w:rsid w:val="0026723B"/>
    <w:rsid w:val="00270D9E"/>
    <w:rsid w:val="00270ED9"/>
    <w:rsid w:val="00272322"/>
    <w:rsid w:val="00274ED3"/>
    <w:rsid w:val="002759AC"/>
    <w:rsid w:val="00280F62"/>
    <w:rsid w:val="00281B18"/>
    <w:rsid w:val="00281F07"/>
    <w:rsid w:val="00283460"/>
    <w:rsid w:val="002834FA"/>
    <w:rsid w:val="00283754"/>
    <w:rsid w:val="00283C30"/>
    <w:rsid w:val="002840E3"/>
    <w:rsid w:val="002845B0"/>
    <w:rsid w:val="00285010"/>
    <w:rsid w:val="00285710"/>
    <w:rsid w:val="0028679A"/>
    <w:rsid w:val="00287086"/>
    <w:rsid w:val="00287726"/>
    <w:rsid w:val="002900F2"/>
    <w:rsid w:val="0029013C"/>
    <w:rsid w:val="0029182C"/>
    <w:rsid w:val="00291E0E"/>
    <w:rsid w:val="002924B0"/>
    <w:rsid w:val="00293868"/>
    <w:rsid w:val="00293882"/>
    <w:rsid w:val="00294603"/>
    <w:rsid w:val="002957A1"/>
    <w:rsid w:val="0029628C"/>
    <w:rsid w:val="0029666C"/>
    <w:rsid w:val="00297FD5"/>
    <w:rsid w:val="002A1C5F"/>
    <w:rsid w:val="002A2751"/>
    <w:rsid w:val="002A391D"/>
    <w:rsid w:val="002A3DBE"/>
    <w:rsid w:val="002A426F"/>
    <w:rsid w:val="002A53D5"/>
    <w:rsid w:val="002A558D"/>
    <w:rsid w:val="002A59F0"/>
    <w:rsid w:val="002A609D"/>
    <w:rsid w:val="002A65D5"/>
    <w:rsid w:val="002A6CC0"/>
    <w:rsid w:val="002A708C"/>
    <w:rsid w:val="002A71B8"/>
    <w:rsid w:val="002B089A"/>
    <w:rsid w:val="002B0A79"/>
    <w:rsid w:val="002B0F20"/>
    <w:rsid w:val="002B0F9C"/>
    <w:rsid w:val="002B107A"/>
    <w:rsid w:val="002B256C"/>
    <w:rsid w:val="002B42F7"/>
    <w:rsid w:val="002B4D83"/>
    <w:rsid w:val="002B53B2"/>
    <w:rsid w:val="002B54A2"/>
    <w:rsid w:val="002B5CF0"/>
    <w:rsid w:val="002B61ED"/>
    <w:rsid w:val="002B622C"/>
    <w:rsid w:val="002B6348"/>
    <w:rsid w:val="002B63A6"/>
    <w:rsid w:val="002B66A9"/>
    <w:rsid w:val="002B688E"/>
    <w:rsid w:val="002B6AD0"/>
    <w:rsid w:val="002C0574"/>
    <w:rsid w:val="002C0CF5"/>
    <w:rsid w:val="002C1B77"/>
    <w:rsid w:val="002C1C68"/>
    <w:rsid w:val="002C25D3"/>
    <w:rsid w:val="002C3CAC"/>
    <w:rsid w:val="002C4058"/>
    <w:rsid w:val="002C4458"/>
    <w:rsid w:val="002C5196"/>
    <w:rsid w:val="002C52EB"/>
    <w:rsid w:val="002C5B24"/>
    <w:rsid w:val="002C6C44"/>
    <w:rsid w:val="002C7D6C"/>
    <w:rsid w:val="002D06E8"/>
    <w:rsid w:val="002D1126"/>
    <w:rsid w:val="002D15F4"/>
    <w:rsid w:val="002D17B2"/>
    <w:rsid w:val="002D1ADD"/>
    <w:rsid w:val="002D1B10"/>
    <w:rsid w:val="002D24D3"/>
    <w:rsid w:val="002D30E4"/>
    <w:rsid w:val="002D4391"/>
    <w:rsid w:val="002D46F7"/>
    <w:rsid w:val="002D4E50"/>
    <w:rsid w:val="002D509F"/>
    <w:rsid w:val="002D5F4C"/>
    <w:rsid w:val="002D665B"/>
    <w:rsid w:val="002D673A"/>
    <w:rsid w:val="002E05A4"/>
    <w:rsid w:val="002E12E7"/>
    <w:rsid w:val="002E2460"/>
    <w:rsid w:val="002E26EF"/>
    <w:rsid w:val="002E2B71"/>
    <w:rsid w:val="002E31ED"/>
    <w:rsid w:val="002E3483"/>
    <w:rsid w:val="002E3944"/>
    <w:rsid w:val="002E3A69"/>
    <w:rsid w:val="002E4051"/>
    <w:rsid w:val="002E45EE"/>
    <w:rsid w:val="002E4C23"/>
    <w:rsid w:val="002E54DB"/>
    <w:rsid w:val="002E5A77"/>
    <w:rsid w:val="002E6D76"/>
    <w:rsid w:val="002F0BCA"/>
    <w:rsid w:val="002F137C"/>
    <w:rsid w:val="002F18C9"/>
    <w:rsid w:val="002F222D"/>
    <w:rsid w:val="002F2F7F"/>
    <w:rsid w:val="002F37C4"/>
    <w:rsid w:val="002F388F"/>
    <w:rsid w:val="002F56DF"/>
    <w:rsid w:val="002F5EED"/>
    <w:rsid w:val="002F65B9"/>
    <w:rsid w:val="002F67EC"/>
    <w:rsid w:val="002F7E6F"/>
    <w:rsid w:val="0030015F"/>
    <w:rsid w:val="00300269"/>
    <w:rsid w:val="003009E4"/>
    <w:rsid w:val="003009FF"/>
    <w:rsid w:val="00301429"/>
    <w:rsid w:val="0030161F"/>
    <w:rsid w:val="00301BEE"/>
    <w:rsid w:val="003028FE"/>
    <w:rsid w:val="0030352F"/>
    <w:rsid w:val="003035B7"/>
    <w:rsid w:val="00304858"/>
    <w:rsid w:val="00304A82"/>
    <w:rsid w:val="003068F6"/>
    <w:rsid w:val="003075C4"/>
    <w:rsid w:val="003105BE"/>
    <w:rsid w:val="00310701"/>
    <w:rsid w:val="00310869"/>
    <w:rsid w:val="0031088B"/>
    <w:rsid w:val="00311317"/>
    <w:rsid w:val="00311551"/>
    <w:rsid w:val="00311E7D"/>
    <w:rsid w:val="00312197"/>
    <w:rsid w:val="0031244C"/>
    <w:rsid w:val="003124CA"/>
    <w:rsid w:val="00315048"/>
    <w:rsid w:val="003152EF"/>
    <w:rsid w:val="00316EA4"/>
    <w:rsid w:val="003171ED"/>
    <w:rsid w:val="00317233"/>
    <w:rsid w:val="003172E5"/>
    <w:rsid w:val="003174A4"/>
    <w:rsid w:val="003209F9"/>
    <w:rsid w:val="0032321C"/>
    <w:rsid w:val="00325C63"/>
    <w:rsid w:val="00327332"/>
    <w:rsid w:val="003310F7"/>
    <w:rsid w:val="0033156E"/>
    <w:rsid w:val="00331717"/>
    <w:rsid w:val="00331C6E"/>
    <w:rsid w:val="00331C9B"/>
    <w:rsid w:val="0033285F"/>
    <w:rsid w:val="00333745"/>
    <w:rsid w:val="00333BBE"/>
    <w:rsid w:val="00334F05"/>
    <w:rsid w:val="0033529B"/>
    <w:rsid w:val="00336538"/>
    <w:rsid w:val="003367B5"/>
    <w:rsid w:val="0033748A"/>
    <w:rsid w:val="00337797"/>
    <w:rsid w:val="00337BE2"/>
    <w:rsid w:val="00337C09"/>
    <w:rsid w:val="00337F40"/>
    <w:rsid w:val="00340914"/>
    <w:rsid w:val="003425CD"/>
    <w:rsid w:val="0034287B"/>
    <w:rsid w:val="003447BD"/>
    <w:rsid w:val="0034482C"/>
    <w:rsid w:val="003475CC"/>
    <w:rsid w:val="003538BF"/>
    <w:rsid w:val="00353B57"/>
    <w:rsid w:val="00353D18"/>
    <w:rsid w:val="00354D1F"/>
    <w:rsid w:val="00355B73"/>
    <w:rsid w:val="003561A1"/>
    <w:rsid w:val="00356433"/>
    <w:rsid w:val="0035663D"/>
    <w:rsid w:val="00357345"/>
    <w:rsid w:val="0035734F"/>
    <w:rsid w:val="0035742F"/>
    <w:rsid w:val="003609B6"/>
    <w:rsid w:val="00361DD3"/>
    <w:rsid w:val="003628D7"/>
    <w:rsid w:val="00362CF3"/>
    <w:rsid w:val="00364318"/>
    <w:rsid w:val="003643AA"/>
    <w:rsid w:val="0036559B"/>
    <w:rsid w:val="00365884"/>
    <w:rsid w:val="00365C06"/>
    <w:rsid w:val="00366C47"/>
    <w:rsid w:val="00367B9E"/>
    <w:rsid w:val="00371D30"/>
    <w:rsid w:val="00373F64"/>
    <w:rsid w:val="00373F6B"/>
    <w:rsid w:val="00375B3C"/>
    <w:rsid w:val="00375F95"/>
    <w:rsid w:val="00376962"/>
    <w:rsid w:val="00377327"/>
    <w:rsid w:val="00377367"/>
    <w:rsid w:val="00377975"/>
    <w:rsid w:val="00380C6E"/>
    <w:rsid w:val="00380E65"/>
    <w:rsid w:val="0038155B"/>
    <w:rsid w:val="00382C29"/>
    <w:rsid w:val="00383588"/>
    <w:rsid w:val="0038480A"/>
    <w:rsid w:val="00385F3E"/>
    <w:rsid w:val="00387EED"/>
    <w:rsid w:val="00392BAB"/>
    <w:rsid w:val="00392CB2"/>
    <w:rsid w:val="0039336E"/>
    <w:rsid w:val="00393433"/>
    <w:rsid w:val="003947A0"/>
    <w:rsid w:val="003947F9"/>
    <w:rsid w:val="00397E1D"/>
    <w:rsid w:val="003A032A"/>
    <w:rsid w:val="003A0DE3"/>
    <w:rsid w:val="003A1143"/>
    <w:rsid w:val="003A15F7"/>
    <w:rsid w:val="003A18CB"/>
    <w:rsid w:val="003A1A2A"/>
    <w:rsid w:val="003A2D67"/>
    <w:rsid w:val="003A300B"/>
    <w:rsid w:val="003A342F"/>
    <w:rsid w:val="003A37C4"/>
    <w:rsid w:val="003A37E0"/>
    <w:rsid w:val="003A4542"/>
    <w:rsid w:val="003A5343"/>
    <w:rsid w:val="003B2A55"/>
    <w:rsid w:val="003B30EB"/>
    <w:rsid w:val="003B3740"/>
    <w:rsid w:val="003B3FB7"/>
    <w:rsid w:val="003B45ED"/>
    <w:rsid w:val="003B4DAF"/>
    <w:rsid w:val="003B5D16"/>
    <w:rsid w:val="003B5F55"/>
    <w:rsid w:val="003B5F81"/>
    <w:rsid w:val="003B6D12"/>
    <w:rsid w:val="003B6F1A"/>
    <w:rsid w:val="003B7480"/>
    <w:rsid w:val="003C2324"/>
    <w:rsid w:val="003C30FF"/>
    <w:rsid w:val="003C3380"/>
    <w:rsid w:val="003D09A3"/>
    <w:rsid w:val="003D0DC0"/>
    <w:rsid w:val="003D0E90"/>
    <w:rsid w:val="003D1015"/>
    <w:rsid w:val="003D3CC4"/>
    <w:rsid w:val="003D4171"/>
    <w:rsid w:val="003D6EED"/>
    <w:rsid w:val="003D70A5"/>
    <w:rsid w:val="003D7FF5"/>
    <w:rsid w:val="003E0054"/>
    <w:rsid w:val="003E00EE"/>
    <w:rsid w:val="003E0E28"/>
    <w:rsid w:val="003E3019"/>
    <w:rsid w:val="003E376C"/>
    <w:rsid w:val="003E3D0D"/>
    <w:rsid w:val="003E426B"/>
    <w:rsid w:val="003E4E01"/>
    <w:rsid w:val="003E570C"/>
    <w:rsid w:val="003E74FD"/>
    <w:rsid w:val="003F08E1"/>
    <w:rsid w:val="003F0B98"/>
    <w:rsid w:val="003F1A77"/>
    <w:rsid w:val="003F258C"/>
    <w:rsid w:val="003F2888"/>
    <w:rsid w:val="003F2EC0"/>
    <w:rsid w:val="003F2FB1"/>
    <w:rsid w:val="003F41F5"/>
    <w:rsid w:val="003F497F"/>
    <w:rsid w:val="003F544C"/>
    <w:rsid w:val="003F5A58"/>
    <w:rsid w:val="003F70A8"/>
    <w:rsid w:val="003F7413"/>
    <w:rsid w:val="003F7486"/>
    <w:rsid w:val="00400628"/>
    <w:rsid w:val="00400939"/>
    <w:rsid w:val="00401259"/>
    <w:rsid w:val="00402A7C"/>
    <w:rsid w:val="004035F1"/>
    <w:rsid w:val="00403844"/>
    <w:rsid w:val="00405686"/>
    <w:rsid w:val="004060B5"/>
    <w:rsid w:val="00406FC5"/>
    <w:rsid w:val="00407830"/>
    <w:rsid w:val="00410AFA"/>
    <w:rsid w:val="004112A6"/>
    <w:rsid w:val="00411D99"/>
    <w:rsid w:val="00411E7D"/>
    <w:rsid w:val="00413140"/>
    <w:rsid w:val="00414370"/>
    <w:rsid w:val="004145BF"/>
    <w:rsid w:val="00414B4C"/>
    <w:rsid w:val="00416DFB"/>
    <w:rsid w:val="0041733B"/>
    <w:rsid w:val="00420783"/>
    <w:rsid w:val="00421E20"/>
    <w:rsid w:val="00422352"/>
    <w:rsid w:val="004239C2"/>
    <w:rsid w:val="0042472C"/>
    <w:rsid w:val="004247F5"/>
    <w:rsid w:val="00424C5B"/>
    <w:rsid w:val="00424F5C"/>
    <w:rsid w:val="00425B95"/>
    <w:rsid w:val="00425BF5"/>
    <w:rsid w:val="0042685B"/>
    <w:rsid w:val="00426885"/>
    <w:rsid w:val="00426F64"/>
    <w:rsid w:val="004305F8"/>
    <w:rsid w:val="00432FD3"/>
    <w:rsid w:val="004331B3"/>
    <w:rsid w:val="00435F69"/>
    <w:rsid w:val="004363E7"/>
    <w:rsid w:val="00436FE6"/>
    <w:rsid w:val="00440229"/>
    <w:rsid w:val="00441184"/>
    <w:rsid w:val="00441584"/>
    <w:rsid w:val="0044176D"/>
    <w:rsid w:val="004421E1"/>
    <w:rsid w:val="00442CD6"/>
    <w:rsid w:val="00443B83"/>
    <w:rsid w:val="00443EDC"/>
    <w:rsid w:val="00446016"/>
    <w:rsid w:val="00446317"/>
    <w:rsid w:val="00446EC9"/>
    <w:rsid w:val="004478CC"/>
    <w:rsid w:val="00451163"/>
    <w:rsid w:val="0045140B"/>
    <w:rsid w:val="004515D9"/>
    <w:rsid w:val="00451CD1"/>
    <w:rsid w:val="004525D9"/>
    <w:rsid w:val="004540D4"/>
    <w:rsid w:val="00454296"/>
    <w:rsid w:val="004554A7"/>
    <w:rsid w:val="00455887"/>
    <w:rsid w:val="004565A1"/>
    <w:rsid w:val="00456A70"/>
    <w:rsid w:val="004576BD"/>
    <w:rsid w:val="00457D8B"/>
    <w:rsid w:val="004604A7"/>
    <w:rsid w:val="004607B2"/>
    <w:rsid w:val="00462A74"/>
    <w:rsid w:val="00462CD5"/>
    <w:rsid w:val="004633B5"/>
    <w:rsid w:val="00463780"/>
    <w:rsid w:val="00464EEA"/>
    <w:rsid w:val="004652D2"/>
    <w:rsid w:val="00465A74"/>
    <w:rsid w:val="00465AED"/>
    <w:rsid w:val="00465C0C"/>
    <w:rsid w:val="00465F0B"/>
    <w:rsid w:val="00466429"/>
    <w:rsid w:val="00467414"/>
    <w:rsid w:val="00467672"/>
    <w:rsid w:val="0047059D"/>
    <w:rsid w:val="004707DC"/>
    <w:rsid w:val="00470B44"/>
    <w:rsid w:val="00470E94"/>
    <w:rsid w:val="0047195A"/>
    <w:rsid w:val="00472425"/>
    <w:rsid w:val="0047257C"/>
    <w:rsid w:val="0047550A"/>
    <w:rsid w:val="004800AD"/>
    <w:rsid w:val="004817E6"/>
    <w:rsid w:val="00482341"/>
    <w:rsid w:val="004824E1"/>
    <w:rsid w:val="00482721"/>
    <w:rsid w:val="004827B3"/>
    <w:rsid w:val="0048392A"/>
    <w:rsid w:val="00483E47"/>
    <w:rsid w:val="00483F14"/>
    <w:rsid w:val="00485135"/>
    <w:rsid w:val="0048547D"/>
    <w:rsid w:val="00487F29"/>
    <w:rsid w:val="00487F9C"/>
    <w:rsid w:val="00491364"/>
    <w:rsid w:val="00492085"/>
    <w:rsid w:val="0049294C"/>
    <w:rsid w:val="004934E1"/>
    <w:rsid w:val="00493C8D"/>
    <w:rsid w:val="00493C98"/>
    <w:rsid w:val="004946CF"/>
    <w:rsid w:val="00494CCA"/>
    <w:rsid w:val="004961AC"/>
    <w:rsid w:val="004973AA"/>
    <w:rsid w:val="004976A8"/>
    <w:rsid w:val="004A06F8"/>
    <w:rsid w:val="004A15E1"/>
    <w:rsid w:val="004A3596"/>
    <w:rsid w:val="004A6021"/>
    <w:rsid w:val="004A78C4"/>
    <w:rsid w:val="004B012E"/>
    <w:rsid w:val="004B0CD1"/>
    <w:rsid w:val="004B113C"/>
    <w:rsid w:val="004B1AA4"/>
    <w:rsid w:val="004B1E99"/>
    <w:rsid w:val="004B5873"/>
    <w:rsid w:val="004B5BF4"/>
    <w:rsid w:val="004B6E81"/>
    <w:rsid w:val="004B6F89"/>
    <w:rsid w:val="004B766C"/>
    <w:rsid w:val="004B77A1"/>
    <w:rsid w:val="004B79B2"/>
    <w:rsid w:val="004C02A9"/>
    <w:rsid w:val="004C04FB"/>
    <w:rsid w:val="004C12FF"/>
    <w:rsid w:val="004C1421"/>
    <w:rsid w:val="004C15D2"/>
    <w:rsid w:val="004C254B"/>
    <w:rsid w:val="004C2F14"/>
    <w:rsid w:val="004C44BB"/>
    <w:rsid w:val="004C4771"/>
    <w:rsid w:val="004C4CA2"/>
    <w:rsid w:val="004C7188"/>
    <w:rsid w:val="004C7AAE"/>
    <w:rsid w:val="004D1413"/>
    <w:rsid w:val="004D1673"/>
    <w:rsid w:val="004D1B49"/>
    <w:rsid w:val="004D33A6"/>
    <w:rsid w:val="004D3C1E"/>
    <w:rsid w:val="004D6D66"/>
    <w:rsid w:val="004D7275"/>
    <w:rsid w:val="004D7DA8"/>
    <w:rsid w:val="004E0371"/>
    <w:rsid w:val="004E049B"/>
    <w:rsid w:val="004E1014"/>
    <w:rsid w:val="004E252F"/>
    <w:rsid w:val="004E25AA"/>
    <w:rsid w:val="004E31D2"/>
    <w:rsid w:val="004E3B0B"/>
    <w:rsid w:val="004E4CC6"/>
    <w:rsid w:val="004E5520"/>
    <w:rsid w:val="004E5E01"/>
    <w:rsid w:val="004F06ED"/>
    <w:rsid w:val="004F1C9A"/>
    <w:rsid w:val="004F30DC"/>
    <w:rsid w:val="004F3DD8"/>
    <w:rsid w:val="004F4843"/>
    <w:rsid w:val="004F4B0A"/>
    <w:rsid w:val="005001A2"/>
    <w:rsid w:val="00500AC4"/>
    <w:rsid w:val="00502759"/>
    <w:rsid w:val="00502901"/>
    <w:rsid w:val="00502E5B"/>
    <w:rsid w:val="00502F32"/>
    <w:rsid w:val="005042BD"/>
    <w:rsid w:val="00505501"/>
    <w:rsid w:val="00507175"/>
    <w:rsid w:val="0051128A"/>
    <w:rsid w:val="00511661"/>
    <w:rsid w:val="005124B4"/>
    <w:rsid w:val="00513A6B"/>
    <w:rsid w:val="00513BAA"/>
    <w:rsid w:val="0051424C"/>
    <w:rsid w:val="005147EA"/>
    <w:rsid w:val="00514A2B"/>
    <w:rsid w:val="00514C84"/>
    <w:rsid w:val="00517695"/>
    <w:rsid w:val="005178D8"/>
    <w:rsid w:val="005209A1"/>
    <w:rsid w:val="00521EF9"/>
    <w:rsid w:val="005225B6"/>
    <w:rsid w:val="00524BB5"/>
    <w:rsid w:val="00524D15"/>
    <w:rsid w:val="005263C4"/>
    <w:rsid w:val="00527F63"/>
    <w:rsid w:val="00530068"/>
    <w:rsid w:val="00530582"/>
    <w:rsid w:val="00531B90"/>
    <w:rsid w:val="00532EBC"/>
    <w:rsid w:val="00532FFA"/>
    <w:rsid w:val="005339EF"/>
    <w:rsid w:val="00534CA3"/>
    <w:rsid w:val="005354DE"/>
    <w:rsid w:val="005356EB"/>
    <w:rsid w:val="0053574E"/>
    <w:rsid w:val="00535E65"/>
    <w:rsid w:val="005367EC"/>
    <w:rsid w:val="00536AED"/>
    <w:rsid w:val="00536F83"/>
    <w:rsid w:val="00537845"/>
    <w:rsid w:val="00537CA0"/>
    <w:rsid w:val="00541027"/>
    <w:rsid w:val="00541137"/>
    <w:rsid w:val="00541CEB"/>
    <w:rsid w:val="00542CCA"/>
    <w:rsid w:val="00542E9B"/>
    <w:rsid w:val="005435E5"/>
    <w:rsid w:val="005436B3"/>
    <w:rsid w:val="005438F8"/>
    <w:rsid w:val="005457F8"/>
    <w:rsid w:val="00545A5B"/>
    <w:rsid w:val="00545AA3"/>
    <w:rsid w:val="005461A0"/>
    <w:rsid w:val="00546307"/>
    <w:rsid w:val="0054674A"/>
    <w:rsid w:val="00546B05"/>
    <w:rsid w:val="0054728E"/>
    <w:rsid w:val="00547E25"/>
    <w:rsid w:val="005503E2"/>
    <w:rsid w:val="0055086A"/>
    <w:rsid w:val="00552038"/>
    <w:rsid w:val="00552CE9"/>
    <w:rsid w:val="005531B9"/>
    <w:rsid w:val="0055369E"/>
    <w:rsid w:val="00553C20"/>
    <w:rsid w:val="005550AB"/>
    <w:rsid w:val="005550C1"/>
    <w:rsid w:val="00555902"/>
    <w:rsid w:val="005561F0"/>
    <w:rsid w:val="005564E8"/>
    <w:rsid w:val="005573FF"/>
    <w:rsid w:val="00560787"/>
    <w:rsid w:val="00561208"/>
    <w:rsid w:val="00561C4C"/>
    <w:rsid w:val="005629A6"/>
    <w:rsid w:val="00563212"/>
    <w:rsid w:val="0056434C"/>
    <w:rsid w:val="0056529D"/>
    <w:rsid w:val="00566212"/>
    <w:rsid w:val="00567B0F"/>
    <w:rsid w:val="00570519"/>
    <w:rsid w:val="00570687"/>
    <w:rsid w:val="00571B8E"/>
    <w:rsid w:val="00572C83"/>
    <w:rsid w:val="00572CAB"/>
    <w:rsid w:val="005735C6"/>
    <w:rsid w:val="00575023"/>
    <w:rsid w:val="00575A94"/>
    <w:rsid w:val="00575B56"/>
    <w:rsid w:val="00575E79"/>
    <w:rsid w:val="0057664F"/>
    <w:rsid w:val="00577924"/>
    <w:rsid w:val="00582C80"/>
    <w:rsid w:val="00582D04"/>
    <w:rsid w:val="00582FE6"/>
    <w:rsid w:val="0058307A"/>
    <w:rsid w:val="00583E2E"/>
    <w:rsid w:val="00583E7E"/>
    <w:rsid w:val="005846E7"/>
    <w:rsid w:val="00585FBB"/>
    <w:rsid w:val="00590E66"/>
    <w:rsid w:val="005910AA"/>
    <w:rsid w:val="005923FA"/>
    <w:rsid w:val="005941C0"/>
    <w:rsid w:val="005958A5"/>
    <w:rsid w:val="00597168"/>
    <w:rsid w:val="00597539"/>
    <w:rsid w:val="00597A74"/>
    <w:rsid w:val="00597D9A"/>
    <w:rsid w:val="00597EC4"/>
    <w:rsid w:val="005A0940"/>
    <w:rsid w:val="005A0C00"/>
    <w:rsid w:val="005A12DC"/>
    <w:rsid w:val="005A4811"/>
    <w:rsid w:val="005A4EE4"/>
    <w:rsid w:val="005A5E35"/>
    <w:rsid w:val="005A6EF6"/>
    <w:rsid w:val="005B027C"/>
    <w:rsid w:val="005B053F"/>
    <w:rsid w:val="005B1EE1"/>
    <w:rsid w:val="005B3024"/>
    <w:rsid w:val="005B321F"/>
    <w:rsid w:val="005B39F5"/>
    <w:rsid w:val="005B3AA8"/>
    <w:rsid w:val="005B62A0"/>
    <w:rsid w:val="005B6AD5"/>
    <w:rsid w:val="005B72C7"/>
    <w:rsid w:val="005B796A"/>
    <w:rsid w:val="005C13F6"/>
    <w:rsid w:val="005C2CF9"/>
    <w:rsid w:val="005C2F2E"/>
    <w:rsid w:val="005C3CC7"/>
    <w:rsid w:val="005C3F08"/>
    <w:rsid w:val="005C44B5"/>
    <w:rsid w:val="005C5A41"/>
    <w:rsid w:val="005C5D7B"/>
    <w:rsid w:val="005C7A40"/>
    <w:rsid w:val="005D0032"/>
    <w:rsid w:val="005D2E87"/>
    <w:rsid w:val="005D3B05"/>
    <w:rsid w:val="005D4450"/>
    <w:rsid w:val="005D48B9"/>
    <w:rsid w:val="005D4AAA"/>
    <w:rsid w:val="005D4CD1"/>
    <w:rsid w:val="005D6570"/>
    <w:rsid w:val="005D684E"/>
    <w:rsid w:val="005D6D8E"/>
    <w:rsid w:val="005D740E"/>
    <w:rsid w:val="005D78B6"/>
    <w:rsid w:val="005D7E42"/>
    <w:rsid w:val="005E02A5"/>
    <w:rsid w:val="005E0EE0"/>
    <w:rsid w:val="005E1733"/>
    <w:rsid w:val="005E3455"/>
    <w:rsid w:val="005E53F4"/>
    <w:rsid w:val="005E55E8"/>
    <w:rsid w:val="005E58EC"/>
    <w:rsid w:val="005E7C0C"/>
    <w:rsid w:val="005F0553"/>
    <w:rsid w:val="005F0A56"/>
    <w:rsid w:val="005F1156"/>
    <w:rsid w:val="005F2722"/>
    <w:rsid w:val="005F369B"/>
    <w:rsid w:val="005F36D6"/>
    <w:rsid w:val="005F4083"/>
    <w:rsid w:val="005F4CF1"/>
    <w:rsid w:val="005F51F1"/>
    <w:rsid w:val="005F56B0"/>
    <w:rsid w:val="005F5785"/>
    <w:rsid w:val="005F6BFF"/>
    <w:rsid w:val="005F6DA4"/>
    <w:rsid w:val="00600B81"/>
    <w:rsid w:val="00600C83"/>
    <w:rsid w:val="00600DA1"/>
    <w:rsid w:val="00601007"/>
    <w:rsid w:val="00601EE2"/>
    <w:rsid w:val="0060205C"/>
    <w:rsid w:val="0060282F"/>
    <w:rsid w:val="00603ED0"/>
    <w:rsid w:val="00604653"/>
    <w:rsid w:val="006054EA"/>
    <w:rsid w:val="0060668B"/>
    <w:rsid w:val="00606690"/>
    <w:rsid w:val="00607103"/>
    <w:rsid w:val="0061113E"/>
    <w:rsid w:val="00611380"/>
    <w:rsid w:val="00611549"/>
    <w:rsid w:val="00613009"/>
    <w:rsid w:val="00613F8D"/>
    <w:rsid w:val="00614B2F"/>
    <w:rsid w:val="00614E89"/>
    <w:rsid w:val="00616460"/>
    <w:rsid w:val="00616B8B"/>
    <w:rsid w:val="00616E5E"/>
    <w:rsid w:val="00617ECF"/>
    <w:rsid w:val="006207FF"/>
    <w:rsid w:val="006212C6"/>
    <w:rsid w:val="006216C2"/>
    <w:rsid w:val="00622E89"/>
    <w:rsid w:val="006234A6"/>
    <w:rsid w:val="00623E3F"/>
    <w:rsid w:val="00624941"/>
    <w:rsid w:val="00625FFF"/>
    <w:rsid w:val="00626C19"/>
    <w:rsid w:val="00627556"/>
    <w:rsid w:val="00627CD8"/>
    <w:rsid w:val="00630265"/>
    <w:rsid w:val="00630D55"/>
    <w:rsid w:val="0063121D"/>
    <w:rsid w:val="00631C1A"/>
    <w:rsid w:val="00632859"/>
    <w:rsid w:val="006329E7"/>
    <w:rsid w:val="006330B1"/>
    <w:rsid w:val="0063400C"/>
    <w:rsid w:val="006349A9"/>
    <w:rsid w:val="006349CC"/>
    <w:rsid w:val="006351CA"/>
    <w:rsid w:val="006351CC"/>
    <w:rsid w:val="00635411"/>
    <w:rsid w:val="00635F0C"/>
    <w:rsid w:val="006365AB"/>
    <w:rsid w:val="00636BF8"/>
    <w:rsid w:val="00636DA6"/>
    <w:rsid w:val="00636E27"/>
    <w:rsid w:val="0063707E"/>
    <w:rsid w:val="0063762B"/>
    <w:rsid w:val="00640A01"/>
    <w:rsid w:val="00640D33"/>
    <w:rsid w:val="00641BED"/>
    <w:rsid w:val="00641C34"/>
    <w:rsid w:val="0064321E"/>
    <w:rsid w:val="00643572"/>
    <w:rsid w:val="0064466F"/>
    <w:rsid w:val="00644999"/>
    <w:rsid w:val="00644C26"/>
    <w:rsid w:val="00646902"/>
    <w:rsid w:val="006471F4"/>
    <w:rsid w:val="0065113A"/>
    <w:rsid w:val="00651425"/>
    <w:rsid w:val="00651E38"/>
    <w:rsid w:val="00651E73"/>
    <w:rsid w:val="00652707"/>
    <w:rsid w:val="0065384F"/>
    <w:rsid w:val="00654EBB"/>
    <w:rsid w:val="0066005C"/>
    <w:rsid w:val="00664609"/>
    <w:rsid w:val="00664ECA"/>
    <w:rsid w:val="006655D0"/>
    <w:rsid w:val="006655DB"/>
    <w:rsid w:val="00665CC2"/>
    <w:rsid w:val="006667B0"/>
    <w:rsid w:val="006667F1"/>
    <w:rsid w:val="00666D40"/>
    <w:rsid w:val="00667300"/>
    <w:rsid w:val="006679CC"/>
    <w:rsid w:val="006700B1"/>
    <w:rsid w:val="0067225F"/>
    <w:rsid w:val="006730B8"/>
    <w:rsid w:val="00673C83"/>
    <w:rsid w:val="00673F66"/>
    <w:rsid w:val="0067432D"/>
    <w:rsid w:val="00675D2B"/>
    <w:rsid w:val="00677B55"/>
    <w:rsid w:val="00677DAE"/>
    <w:rsid w:val="006808EA"/>
    <w:rsid w:val="00680924"/>
    <w:rsid w:val="00681EB9"/>
    <w:rsid w:val="00682387"/>
    <w:rsid w:val="00682784"/>
    <w:rsid w:val="006835E9"/>
    <w:rsid w:val="00683DC7"/>
    <w:rsid w:val="0068480E"/>
    <w:rsid w:val="006849EF"/>
    <w:rsid w:val="00685915"/>
    <w:rsid w:val="006861B3"/>
    <w:rsid w:val="006866AB"/>
    <w:rsid w:val="00686951"/>
    <w:rsid w:val="00691BD9"/>
    <w:rsid w:val="006922A9"/>
    <w:rsid w:val="00692986"/>
    <w:rsid w:val="00692A96"/>
    <w:rsid w:val="00692C29"/>
    <w:rsid w:val="00692E11"/>
    <w:rsid w:val="00692EDE"/>
    <w:rsid w:val="00693C4A"/>
    <w:rsid w:val="0069570A"/>
    <w:rsid w:val="006966AE"/>
    <w:rsid w:val="00696A30"/>
    <w:rsid w:val="00696B0E"/>
    <w:rsid w:val="00697437"/>
    <w:rsid w:val="00697727"/>
    <w:rsid w:val="006A14F5"/>
    <w:rsid w:val="006A1A58"/>
    <w:rsid w:val="006A4100"/>
    <w:rsid w:val="006A4F72"/>
    <w:rsid w:val="006A5B91"/>
    <w:rsid w:val="006A69DA"/>
    <w:rsid w:val="006A768B"/>
    <w:rsid w:val="006A7E50"/>
    <w:rsid w:val="006B0A51"/>
    <w:rsid w:val="006B0D10"/>
    <w:rsid w:val="006B0DA1"/>
    <w:rsid w:val="006B1264"/>
    <w:rsid w:val="006B2B4E"/>
    <w:rsid w:val="006B2DE6"/>
    <w:rsid w:val="006B3654"/>
    <w:rsid w:val="006B401F"/>
    <w:rsid w:val="006B4646"/>
    <w:rsid w:val="006B50A1"/>
    <w:rsid w:val="006B55D1"/>
    <w:rsid w:val="006B5CDE"/>
    <w:rsid w:val="006B6395"/>
    <w:rsid w:val="006B6425"/>
    <w:rsid w:val="006B7D66"/>
    <w:rsid w:val="006C11B3"/>
    <w:rsid w:val="006C1262"/>
    <w:rsid w:val="006C23CC"/>
    <w:rsid w:val="006C3919"/>
    <w:rsid w:val="006C57DB"/>
    <w:rsid w:val="006C59DC"/>
    <w:rsid w:val="006D0580"/>
    <w:rsid w:val="006D193B"/>
    <w:rsid w:val="006D1DC6"/>
    <w:rsid w:val="006D1E18"/>
    <w:rsid w:val="006D2BD6"/>
    <w:rsid w:val="006D2D90"/>
    <w:rsid w:val="006D3041"/>
    <w:rsid w:val="006D4328"/>
    <w:rsid w:val="006E03DF"/>
    <w:rsid w:val="006E188D"/>
    <w:rsid w:val="006E270E"/>
    <w:rsid w:val="006E33D2"/>
    <w:rsid w:val="006E38C1"/>
    <w:rsid w:val="006E396E"/>
    <w:rsid w:val="006E4161"/>
    <w:rsid w:val="006E432C"/>
    <w:rsid w:val="006E4986"/>
    <w:rsid w:val="006E4C70"/>
    <w:rsid w:val="006E4FE6"/>
    <w:rsid w:val="006E6E50"/>
    <w:rsid w:val="006F002C"/>
    <w:rsid w:val="006F09B0"/>
    <w:rsid w:val="006F0F21"/>
    <w:rsid w:val="006F157F"/>
    <w:rsid w:val="006F1D54"/>
    <w:rsid w:val="006F21E6"/>
    <w:rsid w:val="006F25EA"/>
    <w:rsid w:val="006F27CE"/>
    <w:rsid w:val="006F293A"/>
    <w:rsid w:val="006F3499"/>
    <w:rsid w:val="006F456D"/>
    <w:rsid w:val="006F4827"/>
    <w:rsid w:val="006F62FB"/>
    <w:rsid w:val="006F6CFF"/>
    <w:rsid w:val="006F6D2B"/>
    <w:rsid w:val="006F77F4"/>
    <w:rsid w:val="00701373"/>
    <w:rsid w:val="00701C30"/>
    <w:rsid w:val="00701EB5"/>
    <w:rsid w:val="00702828"/>
    <w:rsid w:val="0070290A"/>
    <w:rsid w:val="00703129"/>
    <w:rsid w:val="00704A91"/>
    <w:rsid w:val="00704AFF"/>
    <w:rsid w:val="00705A21"/>
    <w:rsid w:val="00705D10"/>
    <w:rsid w:val="00705D67"/>
    <w:rsid w:val="00705EDB"/>
    <w:rsid w:val="0070726A"/>
    <w:rsid w:val="007075EB"/>
    <w:rsid w:val="007079F4"/>
    <w:rsid w:val="00710250"/>
    <w:rsid w:val="00710BD9"/>
    <w:rsid w:val="00711E3D"/>
    <w:rsid w:val="007120C5"/>
    <w:rsid w:val="007126D2"/>
    <w:rsid w:val="00713880"/>
    <w:rsid w:val="00714696"/>
    <w:rsid w:val="00715092"/>
    <w:rsid w:val="007164ED"/>
    <w:rsid w:val="0071662C"/>
    <w:rsid w:val="007168A5"/>
    <w:rsid w:val="007202B8"/>
    <w:rsid w:val="00721373"/>
    <w:rsid w:val="00721D36"/>
    <w:rsid w:val="00723A18"/>
    <w:rsid w:val="007250E5"/>
    <w:rsid w:val="00725575"/>
    <w:rsid w:val="0072605C"/>
    <w:rsid w:val="007265FF"/>
    <w:rsid w:val="00726739"/>
    <w:rsid w:val="00726DE6"/>
    <w:rsid w:val="007305B0"/>
    <w:rsid w:val="00730821"/>
    <w:rsid w:val="0073084B"/>
    <w:rsid w:val="007313A2"/>
    <w:rsid w:val="00731897"/>
    <w:rsid w:val="00731D64"/>
    <w:rsid w:val="00732458"/>
    <w:rsid w:val="00732692"/>
    <w:rsid w:val="00732FBC"/>
    <w:rsid w:val="00733020"/>
    <w:rsid w:val="00733B58"/>
    <w:rsid w:val="00734F8A"/>
    <w:rsid w:val="00735797"/>
    <w:rsid w:val="00735A04"/>
    <w:rsid w:val="00737C6B"/>
    <w:rsid w:val="00740050"/>
    <w:rsid w:val="007423DB"/>
    <w:rsid w:val="00742E23"/>
    <w:rsid w:val="00743021"/>
    <w:rsid w:val="0074316B"/>
    <w:rsid w:val="0074433D"/>
    <w:rsid w:val="00744CFE"/>
    <w:rsid w:val="007501FC"/>
    <w:rsid w:val="0075023B"/>
    <w:rsid w:val="00750990"/>
    <w:rsid w:val="00751149"/>
    <w:rsid w:val="007539A2"/>
    <w:rsid w:val="00756A09"/>
    <w:rsid w:val="0075718C"/>
    <w:rsid w:val="00761A56"/>
    <w:rsid w:val="007623C2"/>
    <w:rsid w:val="0076318B"/>
    <w:rsid w:val="00763360"/>
    <w:rsid w:val="00763605"/>
    <w:rsid w:val="00763E7B"/>
    <w:rsid w:val="0076467F"/>
    <w:rsid w:val="00764A8E"/>
    <w:rsid w:val="00764DBD"/>
    <w:rsid w:val="00765359"/>
    <w:rsid w:val="00765E6E"/>
    <w:rsid w:val="007660BE"/>
    <w:rsid w:val="007665DC"/>
    <w:rsid w:val="00767DEA"/>
    <w:rsid w:val="0077016A"/>
    <w:rsid w:val="00770C5C"/>
    <w:rsid w:val="00771BE7"/>
    <w:rsid w:val="00774DE4"/>
    <w:rsid w:val="007750E1"/>
    <w:rsid w:val="00775293"/>
    <w:rsid w:val="007774E9"/>
    <w:rsid w:val="00777A2B"/>
    <w:rsid w:val="00780798"/>
    <w:rsid w:val="00780D4D"/>
    <w:rsid w:val="00781FBF"/>
    <w:rsid w:val="00782063"/>
    <w:rsid w:val="0078324F"/>
    <w:rsid w:val="007849CA"/>
    <w:rsid w:val="00786686"/>
    <w:rsid w:val="007869B3"/>
    <w:rsid w:val="00787044"/>
    <w:rsid w:val="007874E8"/>
    <w:rsid w:val="007874FA"/>
    <w:rsid w:val="007903F9"/>
    <w:rsid w:val="0079448A"/>
    <w:rsid w:val="007957E2"/>
    <w:rsid w:val="00795DFB"/>
    <w:rsid w:val="00796516"/>
    <w:rsid w:val="007968AC"/>
    <w:rsid w:val="007A01F1"/>
    <w:rsid w:val="007A082C"/>
    <w:rsid w:val="007A0CE0"/>
    <w:rsid w:val="007A1447"/>
    <w:rsid w:val="007A1663"/>
    <w:rsid w:val="007A448B"/>
    <w:rsid w:val="007A47F3"/>
    <w:rsid w:val="007A5902"/>
    <w:rsid w:val="007A63F0"/>
    <w:rsid w:val="007A6569"/>
    <w:rsid w:val="007A6A00"/>
    <w:rsid w:val="007A6A15"/>
    <w:rsid w:val="007A6BD9"/>
    <w:rsid w:val="007A6F44"/>
    <w:rsid w:val="007A7A16"/>
    <w:rsid w:val="007B0C53"/>
    <w:rsid w:val="007B20A5"/>
    <w:rsid w:val="007B34E6"/>
    <w:rsid w:val="007B3D25"/>
    <w:rsid w:val="007B49D1"/>
    <w:rsid w:val="007B6839"/>
    <w:rsid w:val="007B6DC8"/>
    <w:rsid w:val="007B752C"/>
    <w:rsid w:val="007B7F83"/>
    <w:rsid w:val="007C0770"/>
    <w:rsid w:val="007C2055"/>
    <w:rsid w:val="007C305B"/>
    <w:rsid w:val="007C397F"/>
    <w:rsid w:val="007C3F06"/>
    <w:rsid w:val="007C41DD"/>
    <w:rsid w:val="007C47A4"/>
    <w:rsid w:val="007C4C51"/>
    <w:rsid w:val="007C5282"/>
    <w:rsid w:val="007C55DB"/>
    <w:rsid w:val="007C5BC7"/>
    <w:rsid w:val="007D3602"/>
    <w:rsid w:val="007D47A0"/>
    <w:rsid w:val="007D480F"/>
    <w:rsid w:val="007D5C55"/>
    <w:rsid w:val="007D5F1E"/>
    <w:rsid w:val="007D60A2"/>
    <w:rsid w:val="007D60BE"/>
    <w:rsid w:val="007D6372"/>
    <w:rsid w:val="007D661F"/>
    <w:rsid w:val="007D6E48"/>
    <w:rsid w:val="007D73A5"/>
    <w:rsid w:val="007E30B0"/>
    <w:rsid w:val="007E40A7"/>
    <w:rsid w:val="007E417B"/>
    <w:rsid w:val="007E445E"/>
    <w:rsid w:val="007E479F"/>
    <w:rsid w:val="007E517D"/>
    <w:rsid w:val="007E56AC"/>
    <w:rsid w:val="007E6066"/>
    <w:rsid w:val="007E65AA"/>
    <w:rsid w:val="007E708F"/>
    <w:rsid w:val="007E7C3F"/>
    <w:rsid w:val="007F00FB"/>
    <w:rsid w:val="007F1EEB"/>
    <w:rsid w:val="007F2629"/>
    <w:rsid w:val="007F3A9E"/>
    <w:rsid w:val="007F5D20"/>
    <w:rsid w:val="007F62E2"/>
    <w:rsid w:val="007F636C"/>
    <w:rsid w:val="007F662F"/>
    <w:rsid w:val="00800BBD"/>
    <w:rsid w:val="00802E5F"/>
    <w:rsid w:val="00802FF2"/>
    <w:rsid w:val="0080377D"/>
    <w:rsid w:val="008043F9"/>
    <w:rsid w:val="00812461"/>
    <w:rsid w:val="00813363"/>
    <w:rsid w:val="00813625"/>
    <w:rsid w:val="008138C5"/>
    <w:rsid w:val="00813A92"/>
    <w:rsid w:val="00814457"/>
    <w:rsid w:val="0081515D"/>
    <w:rsid w:val="008157D4"/>
    <w:rsid w:val="008173AE"/>
    <w:rsid w:val="008202D7"/>
    <w:rsid w:val="00820712"/>
    <w:rsid w:val="00821F21"/>
    <w:rsid w:val="0082220A"/>
    <w:rsid w:val="00823877"/>
    <w:rsid w:val="00824756"/>
    <w:rsid w:val="00824851"/>
    <w:rsid w:val="008254E4"/>
    <w:rsid w:val="00825C81"/>
    <w:rsid w:val="00827AB8"/>
    <w:rsid w:val="008301EB"/>
    <w:rsid w:val="008302E1"/>
    <w:rsid w:val="008306AD"/>
    <w:rsid w:val="008311EC"/>
    <w:rsid w:val="00832AF1"/>
    <w:rsid w:val="00834181"/>
    <w:rsid w:val="00837975"/>
    <w:rsid w:val="00837E96"/>
    <w:rsid w:val="0084117D"/>
    <w:rsid w:val="0084146A"/>
    <w:rsid w:val="00842519"/>
    <w:rsid w:val="00842AAC"/>
    <w:rsid w:val="00842B50"/>
    <w:rsid w:val="00842BD5"/>
    <w:rsid w:val="00845010"/>
    <w:rsid w:val="008451DB"/>
    <w:rsid w:val="008453C7"/>
    <w:rsid w:val="00846112"/>
    <w:rsid w:val="00846FAD"/>
    <w:rsid w:val="00852344"/>
    <w:rsid w:val="00852E18"/>
    <w:rsid w:val="00853401"/>
    <w:rsid w:val="00853602"/>
    <w:rsid w:val="00854B0D"/>
    <w:rsid w:val="00856BCC"/>
    <w:rsid w:val="00856F42"/>
    <w:rsid w:val="00857FCE"/>
    <w:rsid w:val="00860C69"/>
    <w:rsid w:val="00861A89"/>
    <w:rsid w:val="00861EA9"/>
    <w:rsid w:val="0086268B"/>
    <w:rsid w:val="00862936"/>
    <w:rsid w:val="00864A7E"/>
    <w:rsid w:val="00865590"/>
    <w:rsid w:val="00866F96"/>
    <w:rsid w:val="00867BE0"/>
    <w:rsid w:val="00867E6B"/>
    <w:rsid w:val="00867F88"/>
    <w:rsid w:val="0087080C"/>
    <w:rsid w:val="00871706"/>
    <w:rsid w:val="00872D3E"/>
    <w:rsid w:val="00873093"/>
    <w:rsid w:val="008731D9"/>
    <w:rsid w:val="00873219"/>
    <w:rsid w:val="00873571"/>
    <w:rsid w:val="00873F81"/>
    <w:rsid w:val="008741F4"/>
    <w:rsid w:val="00875860"/>
    <w:rsid w:val="00880C6A"/>
    <w:rsid w:val="00880F99"/>
    <w:rsid w:val="0088119F"/>
    <w:rsid w:val="008822FD"/>
    <w:rsid w:val="00882310"/>
    <w:rsid w:val="0088236F"/>
    <w:rsid w:val="008842D4"/>
    <w:rsid w:val="008852A8"/>
    <w:rsid w:val="00885401"/>
    <w:rsid w:val="00886720"/>
    <w:rsid w:val="00887BD8"/>
    <w:rsid w:val="00890C51"/>
    <w:rsid w:val="00891483"/>
    <w:rsid w:val="0089396A"/>
    <w:rsid w:val="00893B36"/>
    <w:rsid w:val="00893BC5"/>
    <w:rsid w:val="00893F1F"/>
    <w:rsid w:val="0089443E"/>
    <w:rsid w:val="008947FA"/>
    <w:rsid w:val="00894BE6"/>
    <w:rsid w:val="008958EE"/>
    <w:rsid w:val="00895E1D"/>
    <w:rsid w:val="00896856"/>
    <w:rsid w:val="00896B58"/>
    <w:rsid w:val="008976DD"/>
    <w:rsid w:val="008979A0"/>
    <w:rsid w:val="00897EB8"/>
    <w:rsid w:val="008A0331"/>
    <w:rsid w:val="008A1337"/>
    <w:rsid w:val="008A1E2E"/>
    <w:rsid w:val="008A24A1"/>
    <w:rsid w:val="008A2739"/>
    <w:rsid w:val="008A2EC9"/>
    <w:rsid w:val="008A3FBC"/>
    <w:rsid w:val="008A4A21"/>
    <w:rsid w:val="008A5921"/>
    <w:rsid w:val="008A6380"/>
    <w:rsid w:val="008A6970"/>
    <w:rsid w:val="008A6C96"/>
    <w:rsid w:val="008B016D"/>
    <w:rsid w:val="008B0263"/>
    <w:rsid w:val="008B0608"/>
    <w:rsid w:val="008B07BB"/>
    <w:rsid w:val="008B0FA5"/>
    <w:rsid w:val="008B15C4"/>
    <w:rsid w:val="008B17DA"/>
    <w:rsid w:val="008B249C"/>
    <w:rsid w:val="008B24E1"/>
    <w:rsid w:val="008B3D36"/>
    <w:rsid w:val="008B400B"/>
    <w:rsid w:val="008B44BD"/>
    <w:rsid w:val="008B57F8"/>
    <w:rsid w:val="008B636B"/>
    <w:rsid w:val="008B6E76"/>
    <w:rsid w:val="008B73BA"/>
    <w:rsid w:val="008B758E"/>
    <w:rsid w:val="008B77B0"/>
    <w:rsid w:val="008B77B5"/>
    <w:rsid w:val="008B7954"/>
    <w:rsid w:val="008C05D7"/>
    <w:rsid w:val="008C0912"/>
    <w:rsid w:val="008C2C98"/>
    <w:rsid w:val="008C2DB1"/>
    <w:rsid w:val="008C2F8E"/>
    <w:rsid w:val="008C30B6"/>
    <w:rsid w:val="008C36AF"/>
    <w:rsid w:val="008C376E"/>
    <w:rsid w:val="008C39D5"/>
    <w:rsid w:val="008C3B05"/>
    <w:rsid w:val="008C4B08"/>
    <w:rsid w:val="008C4D94"/>
    <w:rsid w:val="008C4DC8"/>
    <w:rsid w:val="008C5303"/>
    <w:rsid w:val="008C6549"/>
    <w:rsid w:val="008C6949"/>
    <w:rsid w:val="008C6FCF"/>
    <w:rsid w:val="008C73E3"/>
    <w:rsid w:val="008D0002"/>
    <w:rsid w:val="008D0B0B"/>
    <w:rsid w:val="008D24A4"/>
    <w:rsid w:val="008D35D4"/>
    <w:rsid w:val="008D504F"/>
    <w:rsid w:val="008D5B15"/>
    <w:rsid w:val="008D6525"/>
    <w:rsid w:val="008E02BD"/>
    <w:rsid w:val="008E0E60"/>
    <w:rsid w:val="008E1B27"/>
    <w:rsid w:val="008E207D"/>
    <w:rsid w:val="008E242F"/>
    <w:rsid w:val="008E2911"/>
    <w:rsid w:val="008E2965"/>
    <w:rsid w:val="008E3168"/>
    <w:rsid w:val="008E5445"/>
    <w:rsid w:val="008E5FEA"/>
    <w:rsid w:val="008E6A3C"/>
    <w:rsid w:val="008E6C1B"/>
    <w:rsid w:val="008E7565"/>
    <w:rsid w:val="008E762E"/>
    <w:rsid w:val="008E7C0E"/>
    <w:rsid w:val="008F049B"/>
    <w:rsid w:val="008F0608"/>
    <w:rsid w:val="008F0BBC"/>
    <w:rsid w:val="008F0F4F"/>
    <w:rsid w:val="008F1202"/>
    <w:rsid w:val="008F30A2"/>
    <w:rsid w:val="008F3659"/>
    <w:rsid w:val="008F4287"/>
    <w:rsid w:val="008F5570"/>
    <w:rsid w:val="008F623A"/>
    <w:rsid w:val="00900498"/>
    <w:rsid w:val="0090080E"/>
    <w:rsid w:val="009011FF"/>
    <w:rsid w:val="00901203"/>
    <w:rsid w:val="0090121E"/>
    <w:rsid w:val="009015D4"/>
    <w:rsid w:val="009019FF"/>
    <w:rsid w:val="00902033"/>
    <w:rsid w:val="009029B6"/>
    <w:rsid w:val="00902A6C"/>
    <w:rsid w:val="00903419"/>
    <w:rsid w:val="0090395B"/>
    <w:rsid w:val="00903DE5"/>
    <w:rsid w:val="009071B0"/>
    <w:rsid w:val="00907902"/>
    <w:rsid w:val="00907A5C"/>
    <w:rsid w:val="00907F1F"/>
    <w:rsid w:val="00912D19"/>
    <w:rsid w:val="00913150"/>
    <w:rsid w:val="00913C6F"/>
    <w:rsid w:val="00914883"/>
    <w:rsid w:val="00914DB0"/>
    <w:rsid w:val="00916314"/>
    <w:rsid w:val="0091656F"/>
    <w:rsid w:val="00916C67"/>
    <w:rsid w:val="00920476"/>
    <w:rsid w:val="009211C9"/>
    <w:rsid w:val="009239CF"/>
    <w:rsid w:val="00923C12"/>
    <w:rsid w:val="00925139"/>
    <w:rsid w:val="009262C9"/>
    <w:rsid w:val="00926FBF"/>
    <w:rsid w:val="0092761C"/>
    <w:rsid w:val="00930A92"/>
    <w:rsid w:val="009317A4"/>
    <w:rsid w:val="009317A7"/>
    <w:rsid w:val="00932A94"/>
    <w:rsid w:val="00932C04"/>
    <w:rsid w:val="00933113"/>
    <w:rsid w:val="009344AC"/>
    <w:rsid w:val="009350FF"/>
    <w:rsid w:val="00935704"/>
    <w:rsid w:val="00936C02"/>
    <w:rsid w:val="00937763"/>
    <w:rsid w:val="0094069E"/>
    <w:rsid w:val="00940786"/>
    <w:rsid w:val="00940FDC"/>
    <w:rsid w:val="0094123A"/>
    <w:rsid w:val="0094278E"/>
    <w:rsid w:val="00942B4F"/>
    <w:rsid w:val="0094323C"/>
    <w:rsid w:val="0094590B"/>
    <w:rsid w:val="009469DF"/>
    <w:rsid w:val="009477A7"/>
    <w:rsid w:val="00951FCB"/>
    <w:rsid w:val="00952A60"/>
    <w:rsid w:val="009534A3"/>
    <w:rsid w:val="00953DDF"/>
    <w:rsid w:val="009549E1"/>
    <w:rsid w:val="009565F8"/>
    <w:rsid w:val="00957E67"/>
    <w:rsid w:val="00961B67"/>
    <w:rsid w:val="00962A1F"/>
    <w:rsid w:val="00962D6C"/>
    <w:rsid w:val="00963168"/>
    <w:rsid w:val="009634CF"/>
    <w:rsid w:val="00964027"/>
    <w:rsid w:val="0096649E"/>
    <w:rsid w:val="009673C1"/>
    <w:rsid w:val="00967814"/>
    <w:rsid w:val="00970C11"/>
    <w:rsid w:val="009710D5"/>
    <w:rsid w:val="00972A73"/>
    <w:rsid w:val="00973835"/>
    <w:rsid w:val="009748FF"/>
    <w:rsid w:val="0097659C"/>
    <w:rsid w:val="00980805"/>
    <w:rsid w:val="00980856"/>
    <w:rsid w:val="009809E5"/>
    <w:rsid w:val="00980B4C"/>
    <w:rsid w:val="00981306"/>
    <w:rsid w:val="009813EC"/>
    <w:rsid w:val="009813F1"/>
    <w:rsid w:val="00984663"/>
    <w:rsid w:val="00984EA6"/>
    <w:rsid w:val="00984EF3"/>
    <w:rsid w:val="009856EA"/>
    <w:rsid w:val="0098582F"/>
    <w:rsid w:val="009909DD"/>
    <w:rsid w:val="00991ED4"/>
    <w:rsid w:val="00992A5F"/>
    <w:rsid w:val="00992C18"/>
    <w:rsid w:val="009931E8"/>
    <w:rsid w:val="0099352B"/>
    <w:rsid w:val="0099484C"/>
    <w:rsid w:val="009949F7"/>
    <w:rsid w:val="00994FB6"/>
    <w:rsid w:val="00997441"/>
    <w:rsid w:val="009A07EF"/>
    <w:rsid w:val="009A232B"/>
    <w:rsid w:val="009A25A2"/>
    <w:rsid w:val="009A266D"/>
    <w:rsid w:val="009A2A17"/>
    <w:rsid w:val="009A3252"/>
    <w:rsid w:val="009A334F"/>
    <w:rsid w:val="009A4040"/>
    <w:rsid w:val="009A5321"/>
    <w:rsid w:val="009A5E10"/>
    <w:rsid w:val="009A69A7"/>
    <w:rsid w:val="009A7E31"/>
    <w:rsid w:val="009B05C5"/>
    <w:rsid w:val="009B16DF"/>
    <w:rsid w:val="009B22E5"/>
    <w:rsid w:val="009B24D4"/>
    <w:rsid w:val="009B25E1"/>
    <w:rsid w:val="009B2CAB"/>
    <w:rsid w:val="009B3318"/>
    <w:rsid w:val="009B3CF9"/>
    <w:rsid w:val="009B4AB7"/>
    <w:rsid w:val="009B598E"/>
    <w:rsid w:val="009B6CD6"/>
    <w:rsid w:val="009B74D4"/>
    <w:rsid w:val="009B781C"/>
    <w:rsid w:val="009C09E1"/>
    <w:rsid w:val="009C0D52"/>
    <w:rsid w:val="009C0DF6"/>
    <w:rsid w:val="009C1B91"/>
    <w:rsid w:val="009C205D"/>
    <w:rsid w:val="009C53C2"/>
    <w:rsid w:val="009C581A"/>
    <w:rsid w:val="009C5DA7"/>
    <w:rsid w:val="009C66AA"/>
    <w:rsid w:val="009C7763"/>
    <w:rsid w:val="009C7845"/>
    <w:rsid w:val="009D02B2"/>
    <w:rsid w:val="009D2F4A"/>
    <w:rsid w:val="009D436E"/>
    <w:rsid w:val="009D5138"/>
    <w:rsid w:val="009D52AF"/>
    <w:rsid w:val="009D78E1"/>
    <w:rsid w:val="009E0E18"/>
    <w:rsid w:val="009E12DB"/>
    <w:rsid w:val="009E25E0"/>
    <w:rsid w:val="009E3136"/>
    <w:rsid w:val="009E3460"/>
    <w:rsid w:val="009E4380"/>
    <w:rsid w:val="009E54AF"/>
    <w:rsid w:val="009E6159"/>
    <w:rsid w:val="009E6694"/>
    <w:rsid w:val="009E67C6"/>
    <w:rsid w:val="009E78BC"/>
    <w:rsid w:val="009E7BD3"/>
    <w:rsid w:val="009F0778"/>
    <w:rsid w:val="009F0DC2"/>
    <w:rsid w:val="009F1582"/>
    <w:rsid w:val="009F1855"/>
    <w:rsid w:val="009F2370"/>
    <w:rsid w:val="009F3E2E"/>
    <w:rsid w:val="009F65BE"/>
    <w:rsid w:val="009F7A2D"/>
    <w:rsid w:val="009F7FCD"/>
    <w:rsid w:val="00A014D4"/>
    <w:rsid w:val="00A0190E"/>
    <w:rsid w:val="00A01D09"/>
    <w:rsid w:val="00A01F3C"/>
    <w:rsid w:val="00A02375"/>
    <w:rsid w:val="00A024F9"/>
    <w:rsid w:val="00A03826"/>
    <w:rsid w:val="00A03AD9"/>
    <w:rsid w:val="00A04EF2"/>
    <w:rsid w:val="00A06073"/>
    <w:rsid w:val="00A068F9"/>
    <w:rsid w:val="00A07A14"/>
    <w:rsid w:val="00A10121"/>
    <w:rsid w:val="00A1067B"/>
    <w:rsid w:val="00A10BC5"/>
    <w:rsid w:val="00A12945"/>
    <w:rsid w:val="00A145A9"/>
    <w:rsid w:val="00A15B41"/>
    <w:rsid w:val="00A205FF"/>
    <w:rsid w:val="00A2086D"/>
    <w:rsid w:val="00A20C3C"/>
    <w:rsid w:val="00A211DA"/>
    <w:rsid w:val="00A2400A"/>
    <w:rsid w:val="00A25475"/>
    <w:rsid w:val="00A25D1E"/>
    <w:rsid w:val="00A26F44"/>
    <w:rsid w:val="00A2744C"/>
    <w:rsid w:val="00A27744"/>
    <w:rsid w:val="00A279FA"/>
    <w:rsid w:val="00A27F54"/>
    <w:rsid w:val="00A306E3"/>
    <w:rsid w:val="00A30DA4"/>
    <w:rsid w:val="00A3243E"/>
    <w:rsid w:val="00A326FF"/>
    <w:rsid w:val="00A334DF"/>
    <w:rsid w:val="00A33764"/>
    <w:rsid w:val="00A33B6D"/>
    <w:rsid w:val="00A34C5B"/>
    <w:rsid w:val="00A34E27"/>
    <w:rsid w:val="00A34EBA"/>
    <w:rsid w:val="00A36441"/>
    <w:rsid w:val="00A37823"/>
    <w:rsid w:val="00A40201"/>
    <w:rsid w:val="00A40FF0"/>
    <w:rsid w:val="00A41B72"/>
    <w:rsid w:val="00A41E03"/>
    <w:rsid w:val="00A424C3"/>
    <w:rsid w:val="00A4250F"/>
    <w:rsid w:val="00A42C06"/>
    <w:rsid w:val="00A43F9D"/>
    <w:rsid w:val="00A4471B"/>
    <w:rsid w:val="00A46D6F"/>
    <w:rsid w:val="00A4734D"/>
    <w:rsid w:val="00A4791C"/>
    <w:rsid w:val="00A50392"/>
    <w:rsid w:val="00A510B5"/>
    <w:rsid w:val="00A5140D"/>
    <w:rsid w:val="00A5313A"/>
    <w:rsid w:val="00A5462B"/>
    <w:rsid w:val="00A57F4F"/>
    <w:rsid w:val="00A6002C"/>
    <w:rsid w:val="00A60141"/>
    <w:rsid w:val="00A6092C"/>
    <w:rsid w:val="00A61034"/>
    <w:rsid w:val="00A61E98"/>
    <w:rsid w:val="00A6325D"/>
    <w:rsid w:val="00A654F2"/>
    <w:rsid w:val="00A679A7"/>
    <w:rsid w:val="00A7023E"/>
    <w:rsid w:val="00A7075A"/>
    <w:rsid w:val="00A70B56"/>
    <w:rsid w:val="00A70E08"/>
    <w:rsid w:val="00A710AD"/>
    <w:rsid w:val="00A716AB"/>
    <w:rsid w:val="00A744F5"/>
    <w:rsid w:val="00A7595F"/>
    <w:rsid w:val="00A760AD"/>
    <w:rsid w:val="00A76641"/>
    <w:rsid w:val="00A76B87"/>
    <w:rsid w:val="00A76CAF"/>
    <w:rsid w:val="00A7780A"/>
    <w:rsid w:val="00A81782"/>
    <w:rsid w:val="00A81FEA"/>
    <w:rsid w:val="00A8499C"/>
    <w:rsid w:val="00A857BD"/>
    <w:rsid w:val="00A85DE8"/>
    <w:rsid w:val="00A8635E"/>
    <w:rsid w:val="00A87758"/>
    <w:rsid w:val="00A901B6"/>
    <w:rsid w:val="00A90299"/>
    <w:rsid w:val="00A941FE"/>
    <w:rsid w:val="00A94664"/>
    <w:rsid w:val="00A96B44"/>
    <w:rsid w:val="00A96E7C"/>
    <w:rsid w:val="00A976C5"/>
    <w:rsid w:val="00A97BB2"/>
    <w:rsid w:val="00A97D24"/>
    <w:rsid w:val="00AA070F"/>
    <w:rsid w:val="00AA1385"/>
    <w:rsid w:val="00AA2168"/>
    <w:rsid w:val="00AA2AF8"/>
    <w:rsid w:val="00AA3134"/>
    <w:rsid w:val="00AA4173"/>
    <w:rsid w:val="00AA58EF"/>
    <w:rsid w:val="00AA590E"/>
    <w:rsid w:val="00AA7604"/>
    <w:rsid w:val="00AB12E3"/>
    <w:rsid w:val="00AB138B"/>
    <w:rsid w:val="00AB2FB9"/>
    <w:rsid w:val="00AB36D6"/>
    <w:rsid w:val="00AB37AD"/>
    <w:rsid w:val="00AB3D12"/>
    <w:rsid w:val="00AB5DE1"/>
    <w:rsid w:val="00AB630A"/>
    <w:rsid w:val="00AC03BD"/>
    <w:rsid w:val="00AC067A"/>
    <w:rsid w:val="00AC1734"/>
    <w:rsid w:val="00AC3974"/>
    <w:rsid w:val="00AC3AB2"/>
    <w:rsid w:val="00AC4D91"/>
    <w:rsid w:val="00AC56DD"/>
    <w:rsid w:val="00AC5F8F"/>
    <w:rsid w:val="00AC65C2"/>
    <w:rsid w:val="00AC6A7F"/>
    <w:rsid w:val="00AC7015"/>
    <w:rsid w:val="00AD043D"/>
    <w:rsid w:val="00AD047B"/>
    <w:rsid w:val="00AD10D0"/>
    <w:rsid w:val="00AD1726"/>
    <w:rsid w:val="00AD3147"/>
    <w:rsid w:val="00AD475D"/>
    <w:rsid w:val="00AD50B4"/>
    <w:rsid w:val="00AD57B8"/>
    <w:rsid w:val="00AD5C3C"/>
    <w:rsid w:val="00AD602E"/>
    <w:rsid w:val="00AD7660"/>
    <w:rsid w:val="00AD7B51"/>
    <w:rsid w:val="00AE142D"/>
    <w:rsid w:val="00AE14FF"/>
    <w:rsid w:val="00AE216A"/>
    <w:rsid w:val="00AE2E95"/>
    <w:rsid w:val="00AE3BE5"/>
    <w:rsid w:val="00AE60A1"/>
    <w:rsid w:val="00AE6DBC"/>
    <w:rsid w:val="00AE75C5"/>
    <w:rsid w:val="00AE7C8A"/>
    <w:rsid w:val="00AF06D4"/>
    <w:rsid w:val="00AF0D2D"/>
    <w:rsid w:val="00AF0F1C"/>
    <w:rsid w:val="00AF1379"/>
    <w:rsid w:val="00AF25FF"/>
    <w:rsid w:val="00AF4424"/>
    <w:rsid w:val="00AF452F"/>
    <w:rsid w:val="00AF51AF"/>
    <w:rsid w:val="00AF571F"/>
    <w:rsid w:val="00AF649A"/>
    <w:rsid w:val="00AF7928"/>
    <w:rsid w:val="00B00A3B"/>
    <w:rsid w:val="00B0174E"/>
    <w:rsid w:val="00B05176"/>
    <w:rsid w:val="00B062AE"/>
    <w:rsid w:val="00B0652B"/>
    <w:rsid w:val="00B10283"/>
    <w:rsid w:val="00B11867"/>
    <w:rsid w:val="00B11C7E"/>
    <w:rsid w:val="00B12976"/>
    <w:rsid w:val="00B1357A"/>
    <w:rsid w:val="00B14540"/>
    <w:rsid w:val="00B14B2A"/>
    <w:rsid w:val="00B16329"/>
    <w:rsid w:val="00B168B3"/>
    <w:rsid w:val="00B169D0"/>
    <w:rsid w:val="00B202FF"/>
    <w:rsid w:val="00B21BEB"/>
    <w:rsid w:val="00B21C5A"/>
    <w:rsid w:val="00B21D00"/>
    <w:rsid w:val="00B22416"/>
    <w:rsid w:val="00B22CA0"/>
    <w:rsid w:val="00B22EDE"/>
    <w:rsid w:val="00B234E8"/>
    <w:rsid w:val="00B23A34"/>
    <w:rsid w:val="00B24023"/>
    <w:rsid w:val="00B24CE7"/>
    <w:rsid w:val="00B24DF5"/>
    <w:rsid w:val="00B26427"/>
    <w:rsid w:val="00B30317"/>
    <w:rsid w:val="00B3082A"/>
    <w:rsid w:val="00B31185"/>
    <w:rsid w:val="00B31832"/>
    <w:rsid w:val="00B31B98"/>
    <w:rsid w:val="00B31F53"/>
    <w:rsid w:val="00B32A98"/>
    <w:rsid w:val="00B33254"/>
    <w:rsid w:val="00B3424C"/>
    <w:rsid w:val="00B36510"/>
    <w:rsid w:val="00B368E2"/>
    <w:rsid w:val="00B36FCB"/>
    <w:rsid w:val="00B40372"/>
    <w:rsid w:val="00B40626"/>
    <w:rsid w:val="00B4117A"/>
    <w:rsid w:val="00B41BF9"/>
    <w:rsid w:val="00B42B04"/>
    <w:rsid w:val="00B43953"/>
    <w:rsid w:val="00B44915"/>
    <w:rsid w:val="00B45A9A"/>
    <w:rsid w:val="00B45F56"/>
    <w:rsid w:val="00B46136"/>
    <w:rsid w:val="00B46F83"/>
    <w:rsid w:val="00B5011A"/>
    <w:rsid w:val="00B50EEE"/>
    <w:rsid w:val="00B53BD4"/>
    <w:rsid w:val="00B541E2"/>
    <w:rsid w:val="00B549C0"/>
    <w:rsid w:val="00B56E7C"/>
    <w:rsid w:val="00B572D7"/>
    <w:rsid w:val="00B57B20"/>
    <w:rsid w:val="00B61280"/>
    <w:rsid w:val="00B61322"/>
    <w:rsid w:val="00B61553"/>
    <w:rsid w:val="00B620D5"/>
    <w:rsid w:val="00B64C0D"/>
    <w:rsid w:val="00B6555C"/>
    <w:rsid w:val="00B6590C"/>
    <w:rsid w:val="00B664B9"/>
    <w:rsid w:val="00B66949"/>
    <w:rsid w:val="00B71330"/>
    <w:rsid w:val="00B71FA9"/>
    <w:rsid w:val="00B72397"/>
    <w:rsid w:val="00B72DD3"/>
    <w:rsid w:val="00B72F8C"/>
    <w:rsid w:val="00B731CA"/>
    <w:rsid w:val="00B7334F"/>
    <w:rsid w:val="00B736FF"/>
    <w:rsid w:val="00B73B0C"/>
    <w:rsid w:val="00B73D7F"/>
    <w:rsid w:val="00B7592D"/>
    <w:rsid w:val="00B76C02"/>
    <w:rsid w:val="00B76C59"/>
    <w:rsid w:val="00B77012"/>
    <w:rsid w:val="00B77FE0"/>
    <w:rsid w:val="00B8007E"/>
    <w:rsid w:val="00B80AE2"/>
    <w:rsid w:val="00B81E69"/>
    <w:rsid w:val="00B8210B"/>
    <w:rsid w:val="00B846ED"/>
    <w:rsid w:val="00B84BA0"/>
    <w:rsid w:val="00B850C3"/>
    <w:rsid w:val="00B869C3"/>
    <w:rsid w:val="00B917A9"/>
    <w:rsid w:val="00B91EBC"/>
    <w:rsid w:val="00B91F13"/>
    <w:rsid w:val="00B93187"/>
    <w:rsid w:val="00B9426D"/>
    <w:rsid w:val="00B9500D"/>
    <w:rsid w:val="00B953FC"/>
    <w:rsid w:val="00B959CC"/>
    <w:rsid w:val="00B96593"/>
    <w:rsid w:val="00B975EF"/>
    <w:rsid w:val="00B97939"/>
    <w:rsid w:val="00BA008B"/>
    <w:rsid w:val="00BA00B9"/>
    <w:rsid w:val="00BA04E8"/>
    <w:rsid w:val="00BA0A3F"/>
    <w:rsid w:val="00BA0B99"/>
    <w:rsid w:val="00BA0D72"/>
    <w:rsid w:val="00BA12E6"/>
    <w:rsid w:val="00BA1463"/>
    <w:rsid w:val="00BA2F34"/>
    <w:rsid w:val="00BA3099"/>
    <w:rsid w:val="00BA4A67"/>
    <w:rsid w:val="00BA5C78"/>
    <w:rsid w:val="00BA5F98"/>
    <w:rsid w:val="00BA6EB4"/>
    <w:rsid w:val="00BA76EF"/>
    <w:rsid w:val="00BB1565"/>
    <w:rsid w:val="00BB3C2C"/>
    <w:rsid w:val="00BB471E"/>
    <w:rsid w:val="00BB4A45"/>
    <w:rsid w:val="00BB5C5A"/>
    <w:rsid w:val="00BB627D"/>
    <w:rsid w:val="00BB63CD"/>
    <w:rsid w:val="00BB7FF5"/>
    <w:rsid w:val="00BC00BC"/>
    <w:rsid w:val="00BC1301"/>
    <w:rsid w:val="00BC1D6F"/>
    <w:rsid w:val="00BC2A86"/>
    <w:rsid w:val="00BC306D"/>
    <w:rsid w:val="00BC4499"/>
    <w:rsid w:val="00BC46CD"/>
    <w:rsid w:val="00BC48D8"/>
    <w:rsid w:val="00BC4EB1"/>
    <w:rsid w:val="00BC561E"/>
    <w:rsid w:val="00BC66AF"/>
    <w:rsid w:val="00BC675D"/>
    <w:rsid w:val="00BD1735"/>
    <w:rsid w:val="00BD18B0"/>
    <w:rsid w:val="00BD196D"/>
    <w:rsid w:val="00BD329B"/>
    <w:rsid w:val="00BD34D5"/>
    <w:rsid w:val="00BD3B0C"/>
    <w:rsid w:val="00BD44D2"/>
    <w:rsid w:val="00BD4932"/>
    <w:rsid w:val="00BD5A5A"/>
    <w:rsid w:val="00BD5C95"/>
    <w:rsid w:val="00BD5F40"/>
    <w:rsid w:val="00BD7A8A"/>
    <w:rsid w:val="00BE06F5"/>
    <w:rsid w:val="00BE0E5B"/>
    <w:rsid w:val="00BE1886"/>
    <w:rsid w:val="00BE2DB5"/>
    <w:rsid w:val="00BE2F97"/>
    <w:rsid w:val="00BE6569"/>
    <w:rsid w:val="00BF16B4"/>
    <w:rsid w:val="00BF1D4C"/>
    <w:rsid w:val="00BF1E13"/>
    <w:rsid w:val="00BF2497"/>
    <w:rsid w:val="00BF28D7"/>
    <w:rsid w:val="00BF3108"/>
    <w:rsid w:val="00BF3266"/>
    <w:rsid w:val="00BF362C"/>
    <w:rsid w:val="00BF4346"/>
    <w:rsid w:val="00BF488D"/>
    <w:rsid w:val="00BF49F9"/>
    <w:rsid w:val="00BF53B2"/>
    <w:rsid w:val="00BF546F"/>
    <w:rsid w:val="00BF5658"/>
    <w:rsid w:val="00BF58DA"/>
    <w:rsid w:val="00BF59FD"/>
    <w:rsid w:val="00BF70B1"/>
    <w:rsid w:val="00BF70DE"/>
    <w:rsid w:val="00C00EE0"/>
    <w:rsid w:val="00C0116B"/>
    <w:rsid w:val="00C02A92"/>
    <w:rsid w:val="00C03B5F"/>
    <w:rsid w:val="00C03CC4"/>
    <w:rsid w:val="00C04538"/>
    <w:rsid w:val="00C04C6D"/>
    <w:rsid w:val="00C050D0"/>
    <w:rsid w:val="00C0518C"/>
    <w:rsid w:val="00C05612"/>
    <w:rsid w:val="00C057EA"/>
    <w:rsid w:val="00C0585B"/>
    <w:rsid w:val="00C05E33"/>
    <w:rsid w:val="00C071DB"/>
    <w:rsid w:val="00C076D5"/>
    <w:rsid w:val="00C10381"/>
    <w:rsid w:val="00C113C3"/>
    <w:rsid w:val="00C11692"/>
    <w:rsid w:val="00C12CC4"/>
    <w:rsid w:val="00C12EBC"/>
    <w:rsid w:val="00C1350F"/>
    <w:rsid w:val="00C1369E"/>
    <w:rsid w:val="00C14106"/>
    <w:rsid w:val="00C145A1"/>
    <w:rsid w:val="00C14F2F"/>
    <w:rsid w:val="00C151FD"/>
    <w:rsid w:val="00C15393"/>
    <w:rsid w:val="00C15A68"/>
    <w:rsid w:val="00C16089"/>
    <w:rsid w:val="00C17131"/>
    <w:rsid w:val="00C17AA5"/>
    <w:rsid w:val="00C22637"/>
    <w:rsid w:val="00C22D76"/>
    <w:rsid w:val="00C23B1F"/>
    <w:rsid w:val="00C244D4"/>
    <w:rsid w:val="00C24AAC"/>
    <w:rsid w:val="00C26601"/>
    <w:rsid w:val="00C27F15"/>
    <w:rsid w:val="00C34F45"/>
    <w:rsid w:val="00C35002"/>
    <w:rsid w:val="00C351BB"/>
    <w:rsid w:val="00C3561D"/>
    <w:rsid w:val="00C35643"/>
    <w:rsid w:val="00C413A6"/>
    <w:rsid w:val="00C41494"/>
    <w:rsid w:val="00C41DF5"/>
    <w:rsid w:val="00C428FC"/>
    <w:rsid w:val="00C43EC1"/>
    <w:rsid w:val="00C44C29"/>
    <w:rsid w:val="00C50622"/>
    <w:rsid w:val="00C50A1C"/>
    <w:rsid w:val="00C50EE8"/>
    <w:rsid w:val="00C515C9"/>
    <w:rsid w:val="00C563E9"/>
    <w:rsid w:val="00C56CAE"/>
    <w:rsid w:val="00C57E79"/>
    <w:rsid w:val="00C57F5E"/>
    <w:rsid w:val="00C60C7F"/>
    <w:rsid w:val="00C61E23"/>
    <w:rsid w:val="00C61E81"/>
    <w:rsid w:val="00C6304E"/>
    <w:rsid w:val="00C6338B"/>
    <w:rsid w:val="00C63E6A"/>
    <w:rsid w:val="00C64161"/>
    <w:rsid w:val="00C6591E"/>
    <w:rsid w:val="00C672D7"/>
    <w:rsid w:val="00C67DBB"/>
    <w:rsid w:val="00C70274"/>
    <w:rsid w:val="00C714F7"/>
    <w:rsid w:val="00C71749"/>
    <w:rsid w:val="00C71A1C"/>
    <w:rsid w:val="00C71EFD"/>
    <w:rsid w:val="00C72B98"/>
    <w:rsid w:val="00C730AB"/>
    <w:rsid w:val="00C73674"/>
    <w:rsid w:val="00C73C72"/>
    <w:rsid w:val="00C73ED1"/>
    <w:rsid w:val="00C74478"/>
    <w:rsid w:val="00C755D5"/>
    <w:rsid w:val="00C75AF9"/>
    <w:rsid w:val="00C76267"/>
    <w:rsid w:val="00C76AE0"/>
    <w:rsid w:val="00C777EE"/>
    <w:rsid w:val="00C803D6"/>
    <w:rsid w:val="00C80BB7"/>
    <w:rsid w:val="00C81A2D"/>
    <w:rsid w:val="00C822AD"/>
    <w:rsid w:val="00C839CF"/>
    <w:rsid w:val="00C842B0"/>
    <w:rsid w:val="00C848CC"/>
    <w:rsid w:val="00C84B5F"/>
    <w:rsid w:val="00C90133"/>
    <w:rsid w:val="00C90A15"/>
    <w:rsid w:val="00C9182E"/>
    <w:rsid w:val="00C91E52"/>
    <w:rsid w:val="00C92A0E"/>
    <w:rsid w:val="00C92C06"/>
    <w:rsid w:val="00C932D5"/>
    <w:rsid w:val="00C93E0D"/>
    <w:rsid w:val="00C9460E"/>
    <w:rsid w:val="00C9647A"/>
    <w:rsid w:val="00C97418"/>
    <w:rsid w:val="00C97C58"/>
    <w:rsid w:val="00CA0540"/>
    <w:rsid w:val="00CA147C"/>
    <w:rsid w:val="00CA1A44"/>
    <w:rsid w:val="00CA1E90"/>
    <w:rsid w:val="00CA2944"/>
    <w:rsid w:val="00CA2B4D"/>
    <w:rsid w:val="00CA2EE6"/>
    <w:rsid w:val="00CA42BE"/>
    <w:rsid w:val="00CA54B4"/>
    <w:rsid w:val="00CB2015"/>
    <w:rsid w:val="00CB357B"/>
    <w:rsid w:val="00CB388E"/>
    <w:rsid w:val="00CB39DA"/>
    <w:rsid w:val="00CB582A"/>
    <w:rsid w:val="00CB6861"/>
    <w:rsid w:val="00CB7320"/>
    <w:rsid w:val="00CC1A2C"/>
    <w:rsid w:val="00CC1E6F"/>
    <w:rsid w:val="00CC2D61"/>
    <w:rsid w:val="00CC3964"/>
    <w:rsid w:val="00CC4A98"/>
    <w:rsid w:val="00CC4D0C"/>
    <w:rsid w:val="00CC50CA"/>
    <w:rsid w:val="00CC5364"/>
    <w:rsid w:val="00CC6D40"/>
    <w:rsid w:val="00CD0037"/>
    <w:rsid w:val="00CD05F9"/>
    <w:rsid w:val="00CD1C08"/>
    <w:rsid w:val="00CD1E56"/>
    <w:rsid w:val="00CD22E0"/>
    <w:rsid w:val="00CD27E5"/>
    <w:rsid w:val="00CD381B"/>
    <w:rsid w:val="00CD3966"/>
    <w:rsid w:val="00CD3E0F"/>
    <w:rsid w:val="00CD41B0"/>
    <w:rsid w:val="00CD4234"/>
    <w:rsid w:val="00CD5CCE"/>
    <w:rsid w:val="00CD5F18"/>
    <w:rsid w:val="00CD742B"/>
    <w:rsid w:val="00CD7A92"/>
    <w:rsid w:val="00CE1D07"/>
    <w:rsid w:val="00CE307D"/>
    <w:rsid w:val="00CE31BF"/>
    <w:rsid w:val="00CE5FA1"/>
    <w:rsid w:val="00CE76A0"/>
    <w:rsid w:val="00CF0068"/>
    <w:rsid w:val="00CF0B9D"/>
    <w:rsid w:val="00CF0E98"/>
    <w:rsid w:val="00CF108D"/>
    <w:rsid w:val="00CF1485"/>
    <w:rsid w:val="00CF16DD"/>
    <w:rsid w:val="00CF1C13"/>
    <w:rsid w:val="00CF2120"/>
    <w:rsid w:val="00CF4186"/>
    <w:rsid w:val="00CF4A19"/>
    <w:rsid w:val="00CF501A"/>
    <w:rsid w:val="00CF5645"/>
    <w:rsid w:val="00CF598B"/>
    <w:rsid w:val="00D019C7"/>
    <w:rsid w:val="00D0336C"/>
    <w:rsid w:val="00D035BE"/>
    <w:rsid w:val="00D0435A"/>
    <w:rsid w:val="00D0529D"/>
    <w:rsid w:val="00D058D0"/>
    <w:rsid w:val="00D069C8"/>
    <w:rsid w:val="00D06FB0"/>
    <w:rsid w:val="00D07121"/>
    <w:rsid w:val="00D07784"/>
    <w:rsid w:val="00D07959"/>
    <w:rsid w:val="00D1093C"/>
    <w:rsid w:val="00D11386"/>
    <w:rsid w:val="00D12376"/>
    <w:rsid w:val="00D17D7E"/>
    <w:rsid w:val="00D204D0"/>
    <w:rsid w:val="00D21346"/>
    <w:rsid w:val="00D217EA"/>
    <w:rsid w:val="00D21C98"/>
    <w:rsid w:val="00D2226B"/>
    <w:rsid w:val="00D22648"/>
    <w:rsid w:val="00D2353D"/>
    <w:rsid w:val="00D23B72"/>
    <w:rsid w:val="00D24576"/>
    <w:rsid w:val="00D253BF"/>
    <w:rsid w:val="00D25A46"/>
    <w:rsid w:val="00D26759"/>
    <w:rsid w:val="00D302C0"/>
    <w:rsid w:val="00D30559"/>
    <w:rsid w:val="00D311DA"/>
    <w:rsid w:val="00D31F0E"/>
    <w:rsid w:val="00D334CB"/>
    <w:rsid w:val="00D3365A"/>
    <w:rsid w:val="00D33947"/>
    <w:rsid w:val="00D347DA"/>
    <w:rsid w:val="00D35451"/>
    <w:rsid w:val="00D3588F"/>
    <w:rsid w:val="00D3656D"/>
    <w:rsid w:val="00D401EB"/>
    <w:rsid w:val="00D40B46"/>
    <w:rsid w:val="00D41877"/>
    <w:rsid w:val="00D4269D"/>
    <w:rsid w:val="00D42CE0"/>
    <w:rsid w:val="00D431A4"/>
    <w:rsid w:val="00D43EA5"/>
    <w:rsid w:val="00D442D5"/>
    <w:rsid w:val="00D45135"/>
    <w:rsid w:val="00D521A7"/>
    <w:rsid w:val="00D5276B"/>
    <w:rsid w:val="00D53318"/>
    <w:rsid w:val="00D53CB5"/>
    <w:rsid w:val="00D53FBE"/>
    <w:rsid w:val="00D549D1"/>
    <w:rsid w:val="00D54A64"/>
    <w:rsid w:val="00D54E19"/>
    <w:rsid w:val="00D55B5A"/>
    <w:rsid w:val="00D56086"/>
    <w:rsid w:val="00D566CA"/>
    <w:rsid w:val="00D6015A"/>
    <w:rsid w:val="00D6048B"/>
    <w:rsid w:val="00D61011"/>
    <w:rsid w:val="00D61416"/>
    <w:rsid w:val="00D6292A"/>
    <w:rsid w:val="00D63046"/>
    <w:rsid w:val="00D6313A"/>
    <w:rsid w:val="00D63C7C"/>
    <w:rsid w:val="00D643D9"/>
    <w:rsid w:val="00D656A1"/>
    <w:rsid w:val="00D658F9"/>
    <w:rsid w:val="00D659D2"/>
    <w:rsid w:val="00D65F20"/>
    <w:rsid w:val="00D65F28"/>
    <w:rsid w:val="00D671F6"/>
    <w:rsid w:val="00D67326"/>
    <w:rsid w:val="00D6765A"/>
    <w:rsid w:val="00D67D2F"/>
    <w:rsid w:val="00D70531"/>
    <w:rsid w:val="00D7081E"/>
    <w:rsid w:val="00D708E4"/>
    <w:rsid w:val="00D70EB6"/>
    <w:rsid w:val="00D727A9"/>
    <w:rsid w:val="00D727E5"/>
    <w:rsid w:val="00D736F1"/>
    <w:rsid w:val="00D73D8F"/>
    <w:rsid w:val="00D758C3"/>
    <w:rsid w:val="00D75EE5"/>
    <w:rsid w:val="00D7702F"/>
    <w:rsid w:val="00D779DD"/>
    <w:rsid w:val="00D80631"/>
    <w:rsid w:val="00D80E00"/>
    <w:rsid w:val="00D8176F"/>
    <w:rsid w:val="00D81E6E"/>
    <w:rsid w:val="00D82238"/>
    <w:rsid w:val="00D82A75"/>
    <w:rsid w:val="00D82D4F"/>
    <w:rsid w:val="00D82E18"/>
    <w:rsid w:val="00D84BFC"/>
    <w:rsid w:val="00D84FBA"/>
    <w:rsid w:val="00D867BA"/>
    <w:rsid w:val="00D86B55"/>
    <w:rsid w:val="00D86C4B"/>
    <w:rsid w:val="00D8774A"/>
    <w:rsid w:val="00D87893"/>
    <w:rsid w:val="00D87C1E"/>
    <w:rsid w:val="00D87C78"/>
    <w:rsid w:val="00D907B5"/>
    <w:rsid w:val="00D91512"/>
    <w:rsid w:val="00D91814"/>
    <w:rsid w:val="00D92493"/>
    <w:rsid w:val="00D92834"/>
    <w:rsid w:val="00D9291D"/>
    <w:rsid w:val="00D93116"/>
    <w:rsid w:val="00D932FA"/>
    <w:rsid w:val="00D93A3C"/>
    <w:rsid w:val="00D94072"/>
    <w:rsid w:val="00D9562F"/>
    <w:rsid w:val="00D96FB8"/>
    <w:rsid w:val="00D972ED"/>
    <w:rsid w:val="00DA032E"/>
    <w:rsid w:val="00DA0345"/>
    <w:rsid w:val="00DA0838"/>
    <w:rsid w:val="00DA126F"/>
    <w:rsid w:val="00DA173F"/>
    <w:rsid w:val="00DA18A2"/>
    <w:rsid w:val="00DA19E5"/>
    <w:rsid w:val="00DA31EF"/>
    <w:rsid w:val="00DA3241"/>
    <w:rsid w:val="00DA45BC"/>
    <w:rsid w:val="00DA5354"/>
    <w:rsid w:val="00DB018E"/>
    <w:rsid w:val="00DB0D99"/>
    <w:rsid w:val="00DB15F1"/>
    <w:rsid w:val="00DB17F4"/>
    <w:rsid w:val="00DB2E68"/>
    <w:rsid w:val="00DB3B23"/>
    <w:rsid w:val="00DB5032"/>
    <w:rsid w:val="00DB62A5"/>
    <w:rsid w:val="00DB742E"/>
    <w:rsid w:val="00DB76B8"/>
    <w:rsid w:val="00DB7F7B"/>
    <w:rsid w:val="00DC0223"/>
    <w:rsid w:val="00DC0241"/>
    <w:rsid w:val="00DC124A"/>
    <w:rsid w:val="00DC3CED"/>
    <w:rsid w:val="00DC4FE3"/>
    <w:rsid w:val="00DC5CE2"/>
    <w:rsid w:val="00DC6507"/>
    <w:rsid w:val="00DC6513"/>
    <w:rsid w:val="00DC69A4"/>
    <w:rsid w:val="00DC706C"/>
    <w:rsid w:val="00DC73F9"/>
    <w:rsid w:val="00DC7FEE"/>
    <w:rsid w:val="00DD0374"/>
    <w:rsid w:val="00DD1101"/>
    <w:rsid w:val="00DD1439"/>
    <w:rsid w:val="00DD181F"/>
    <w:rsid w:val="00DD193B"/>
    <w:rsid w:val="00DD351E"/>
    <w:rsid w:val="00DD3E3B"/>
    <w:rsid w:val="00DD6DD4"/>
    <w:rsid w:val="00DD7023"/>
    <w:rsid w:val="00DD75B4"/>
    <w:rsid w:val="00DE4A86"/>
    <w:rsid w:val="00DE5028"/>
    <w:rsid w:val="00DE54C9"/>
    <w:rsid w:val="00DE5701"/>
    <w:rsid w:val="00DE58FF"/>
    <w:rsid w:val="00DE6123"/>
    <w:rsid w:val="00DE63D4"/>
    <w:rsid w:val="00DE6CD7"/>
    <w:rsid w:val="00DE78A5"/>
    <w:rsid w:val="00DE7D6F"/>
    <w:rsid w:val="00DF0092"/>
    <w:rsid w:val="00DF0186"/>
    <w:rsid w:val="00DF328A"/>
    <w:rsid w:val="00DF379E"/>
    <w:rsid w:val="00DF3A23"/>
    <w:rsid w:val="00DF41FA"/>
    <w:rsid w:val="00DF4615"/>
    <w:rsid w:val="00DF4697"/>
    <w:rsid w:val="00DF7F96"/>
    <w:rsid w:val="00E002BE"/>
    <w:rsid w:val="00E006EB"/>
    <w:rsid w:val="00E008C8"/>
    <w:rsid w:val="00E008D5"/>
    <w:rsid w:val="00E011B2"/>
    <w:rsid w:val="00E021F0"/>
    <w:rsid w:val="00E03C0C"/>
    <w:rsid w:val="00E063D3"/>
    <w:rsid w:val="00E10A0F"/>
    <w:rsid w:val="00E10DD2"/>
    <w:rsid w:val="00E11DC1"/>
    <w:rsid w:val="00E123E4"/>
    <w:rsid w:val="00E12915"/>
    <w:rsid w:val="00E13023"/>
    <w:rsid w:val="00E13F53"/>
    <w:rsid w:val="00E14F9D"/>
    <w:rsid w:val="00E15A43"/>
    <w:rsid w:val="00E168A1"/>
    <w:rsid w:val="00E169A9"/>
    <w:rsid w:val="00E169F5"/>
    <w:rsid w:val="00E16A3A"/>
    <w:rsid w:val="00E16CA0"/>
    <w:rsid w:val="00E16DD4"/>
    <w:rsid w:val="00E2074A"/>
    <w:rsid w:val="00E210A4"/>
    <w:rsid w:val="00E210E2"/>
    <w:rsid w:val="00E2168A"/>
    <w:rsid w:val="00E21814"/>
    <w:rsid w:val="00E21C78"/>
    <w:rsid w:val="00E22300"/>
    <w:rsid w:val="00E24087"/>
    <w:rsid w:val="00E24149"/>
    <w:rsid w:val="00E2432E"/>
    <w:rsid w:val="00E25120"/>
    <w:rsid w:val="00E25B7F"/>
    <w:rsid w:val="00E2761F"/>
    <w:rsid w:val="00E302A6"/>
    <w:rsid w:val="00E3086B"/>
    <w:rsid w:val="00E31299"/>
    <w:rsid w:val="00E31736"/>
    <w:rsid w:val="00E3208F"/>
    <w:rsid w:val="00E32198"/>
    <w:rsid w:val="00E32576"/>
    <w:rsid w:val="00E32C26"/>
    <w:rsid w:val="00E33D8B"/>
    <w:rsid w:val="00E33FCC"/>
    <w:rsid w:val="00E35BF6"/>
    <w:rsid w:val="00E368AC"/>
    <w:rsid w:val="00E373A5"/>
    <w:rsid w:val="00E424F3"/>
    <w:rsid w:val="00E43FC2"/>
    <w:rsid w:val="00E447AD"/>
    <w:rsid w:val="00E45AE7"/>
    <w:rsid w:val="00E45C95"/>
    <w:rsid w:val="00E4687B"/>
    <w:rsid w:val="00E505D0"/>
    <w:rsid w:val="00E50FB6"/>
    <w:rsid w:val="00E5101D"/>
    <w:rsid w:val="00E5180C"/>
    <w:rsid w:val="00E51CFF"/>
    <w:rsid w:val="00E5284B"/>
    <w:rsid w:val="00E52D3A"/>
    <w:rsid w:val="00E532AB"/>
    <w:rsid w:val="00E54180"/>
    <w:rsid w:val="00E54832"/>
    <w:rsid w:val="00E5485C"/>
    <w:rsid w:val="00E55B64"/>
    <w:rsid w:val="00E574C0"/>
    <w:rsid w:val="00E57948"/>
    <w:rsid w:val="00E60B3D"/>
    <w:rsid w:val="00E60CE1"/>
    <w:rsid w:val="00E615A7"/>
    <w:rsid w:val="00E61BF4"/>
    <w:rsid w:val="00E62415"/>
    <w:rsid w:val="00E6331B"/>
    <w:rsid w:val="00E63947"/>
    <w:rsid w:val="00E642AA"/>
    <w:rsid w:val="00E64A01"/>
    <w:rsid w:val="00E67C9B"/>
    <w:rsid w:val="00E67EEE"/>
    <w:rsid w:val="00E70B08"/>
    <w:rsid w:val="00E71AE5"/>
    <w:rsid w:val="00E728F3"/>
    <w:rsid w:val="00E73859"/>
    <w:rsid w:val="00E74789"/>
    <w:rsid w:val="00E74992"/>
    <w:rsid w:val="00E7513E"/>
    <w:rsid w:val="00E753A8"/>
    <w:rsid w:val="00E7583C"/>
    <w:rsid w:val="00E76CF5"/>
    <w:rsid w:val="00E76E1E"/>
    <w:rsid w:val="00E76E7F"/>
    <w:rsid w:val="00E8057E"/>
    <w:rsid w:val="00E81511"/>
    <w:rsid w:val="00E81FF1"/>
    <w:rsid w:val="00E8222C"/>
    <w:rsid w:val="00E82A82"/>
    <w:rsid w:val="00E858FE"/>
    <w:rsid w:val="00E85BCC"/>
    <w:rsid w:val="00E85F04"/>
    <w:rsid w:val="00E8638F"/>
    <w:rsid w:val="00E873B5"/>
    <w:rsid w:val="00E90156"/>
    <w:rsid w:val="00E9062D"/>
    <w:rsid w:val="00E90D5E"/>
    <w:rsid w:val="00E910F3"/>
    <w:rsid w:val="00E9137A"/>
    <w:rsid w:val="00E91E6F"/>
    <w:rsid w:val="00E924A4"/>
    <w:rsid w:val="00E928C9"/>
    <w:rsid w:val="00E92CD5"/>
    <w:rsid w:val="00E95137"/>
    <w:rsid w:val="00E96A1C"/>
    <w:rsid w:val="00E972BB"/>
    <w:rsid w:val="00E977F2"/>
    <w:rsid w:val="00EA046C"/>
    <w:rsid w:val="00EA0BCB"/>
    <w:rsid w:val="00EA1E13"/>
    <w:rsid w:val="00EA231B"/>
    <w:rsid w:val="00EA294B"/>
    <w:rsid w:val="00EA2AC5"/>
    <w:rsid w:val="00EA5DD3"/>
    <w:rsid w:val="00EB093C"/>
    <w:rsid w:val="00EB1D80"/>
    <w:rsid w:val="00EB2343"/>
    <w:rsid w:val="00EB2715"/>
    <w:rsid w:val="00EB273B"/>
    <w:rsid w:val="00EB2D98"/>
    <w:rsid w:val="00EB4537"/>
    <w:rsid w:val="00EB5187"/>
    <w:rsid w:val="00EB5222"/>
    <w:rsid w:val="00EB59F8"/>
    <w:rsid w:val="00EB6037"/>
    <w:rsid w:val="00EB624F"/>
    <w:rsid w:val="00EB6A3D"/>
    <w:rsid w:val="00EB6F1E"/>
    <w:rsid w:val="00EB708D"/>
    <w:rsid w:val="00EC07BF"/>
    <w:rsid w:val="00EC0B79"/>
    <w:rsid w:val="00EC1B0F"/>
    <w:rsid w:val="00EC2339"/>
    <w:rsid w:val="00EC367D"/>
    <w:rsid w:val="00EC44EF"/>
    <w:rsid w:val="00EC4BEE"/>
    <w:rsid w:val="00EC6066"/>
    <w:rsid w:val="00EC683E"/>
    <w:rsid w:val="00EC733C"/>
    <w:rsid w:val="00ED0493"/>
    <w:rsid w:val="00ED1AA3"/>
    <w:rsid w:val="00ED298A"/>
    <w:rsid w:val="00ED2C49"/>
    <w:rsid w:val="00ED3E87"/>
    <w:rsid w:val="00ED453C"/>
    <w:rsid w:val="00ED652B"/>
    <w:rsid w:val="00ED6976"/>
    <w:rsid w:val="00ED747C"/>
    <w:rsid w:val="00EE085B"/>
    <w:rsid w:val="00EE09C1"/>
    <w:rsid w:val="00EE0E68"/>
    <w:rsid w:val="00EE1153"/>
    <w:rsid w:val="00EE1EBF"/>
    <w:rsid w:val="00EE1F31"/>
    <w:rsid w:val="00EE214D"/>
    <w:rsid w:val="00EE257E"/>
    <w:rsid w:val="00EE297F"/>
    <w:rsid w:val="00EE489E"/>
    <w:rsid w:val="00EE52A8"/>
    <w:rsid w:val="00EE545D"/>
    <w:rsid w:val="00EE78B0"/>
    <w:rsid w:val="00EF058A"/>
    <w:rsid w:val="00EF085A"/>
    <w:rsid w:val="00EF0A16"/>
    <w:rsid w:val="00EF0B70"/>
    <w:rsid w:val="00EF0CB1"/>
    <w:rsid w:val="00EF1683"/>
    <w:rsid w:val="00EF1BC5"/>
    <w:rsid w:val="00EF290B"/>
    <w:rsid w:val="00EF5926"/>
    <w:rsid w:val="00EF760F"/>
    <w:rsid w:val="00EF7913"/>
    <w:rsid w:val="00EF7C38"/>
    <w:rsid w:val="00F004C8"/>
    <w:rsid w:val="00F00FAE"/>
    <w:rsid w:val="00F020EF"/>
    <w:rsid w:val="00F0489C"/>
    <w:rsid w:val="00F05996"/>
    <w:rsid w:val="00F05FBD"/>
    <w:rsid w:val="00F06286"/>
    <w:rsid w:val="00F07DA1"/>
    <w:rsid w:val="00F11FB3"/>
    <w:rsid w:val="00F124BE"/>
    <w:rsid w:val="00F12707"/>
    <w:rsid w:val="00F12EF2"/>
    <w:rsid w:val="00F12FFB"/>
    <w:rsid w:val="00F14964"/>
    <w:rsid w:val="00F14B2D"/>
    <w:rsid w:val="00F1503E"/>
    <w:rsid w:val="00F15310"/>
    <w:rsid w:val="00F2283E"/>
    <w:rsid w:val="00F22CDB"/>
    <w:rsid w:val="00F23502"/>
    <w:rsid w:val="00F245FB"/>
    <w:rsid w:val="00F248CF"/>
    <w:rsid w:val="00F258AE"/>
    <w:rsid w:val="00F262F3"/>
    <w:rsid w:val="00F27BD2"/>
    <w:rsid w:val="00F27DCA"/>
    <w:rsid w:val="00F30B2C"/>
    <w:rsid w:val="00F32323"/>
    <w:rsid w:val="00F326EA"/>
    <w:rsid w:val="00F32BF3"/>
    <w:rsid w:val="00F347A7"/>
    <w:rsid w:val="00F35CDE"/>
    <w:rsid w:val="00F35FD0"/>
    <w:rsid w:val="00F36AEB"/>
    <w:rsid w:val="00F37FBC"/>
    <w:rsid w:val="00F411B8"/>
    <w:rsid w:val="00F42178"/>
    <w:rsid w:val="00F43500"/>
    <w:rsid w:val="00F436F8"/>
    <w:rsid w:val="00F4394A"/>
    <w:rsid w:val="00F440F9"/>
    <w:rsid w:val="00F44842"/>
    <w:rsid w:val="00F44A31"/>
    <w:rsid w:val="00F453C5"/>
    <w:rsid w:val="00F45CC8"/>
    <w:rsid w:val="00F460F2"/>
    <w:rsid w:val="00F467C4"/>
    <w:rsid w:val="00F479A6"/>
    <w:rsid w:val="00F47DDE"/>
    <w:rsid w:val="00F47E17"/>
    <w:rsid w:val="00F5207D"/>
    <w:rsid w:val="00F52405"/>
    <w:rsid w:val="00F52A7A"/>
    <w:rsid w:val="00F52D35"/>
    <w:rsid w:val="00F55F3D"/>
    <w:rsid w:val="00F5614F"/>
    <w:rsid w:val="00F5648D"/>
    <w:rsid w:val="00F57AB0"/>
    <w:rsid w:val="00F60941"/>
    <w:rsid w:val="00F62657"/>
    <w:rsid w:val="00F64685"/>
    <w:rsid w:val="00F65E3F"/>
    <w:rsid w:val="00F70171"/>
    <w:rsid w:val="00F709CB"/>
    <w:rsid w:val="00F70A05"/>
    <w:rsid w:val="00F70EAE"/>
    <w:rsid w:val="00F71581"/>
    <w:rsid w:val="00F721E0"/>
    <w:rsid w:val="00F728E3"/>
    <w:rsid w:val="00F72F4E"/>
    <w:rsid w:val="00F735FE"/>
    <w:rsid w:val="00F73666"/>
    <w:rsid w:val="00F737AB"/>
    <w:rsid w:val="00F73D72"/>
    <w:rsid w:val="00F73FF9"/>
    <w:rsid w:val="00F74CC2"/>
    <w:rsid w:val="00F7632A"/>
    <w:rsid w:val="00F8034A"/>
    <w:rsid w:val="00F81511"/>
    <w:rsid w:val="00F81FA1"/>
    <w:rsid w:val="00F82D64"/>
    <w:rsid w:val="00F82D6A"/>
    <w:rsid w:val="00F838DC"/>
    <w:rsid w:val="00F84DAE"/>
    <w:rsid w:val="00F85272"/>
    <w:rsid w:val="00F858CC"/>
    <w:rsid w:val="00F86C26"/>
    <w:rsid w:val="00F87B2F"/>
    <w:rsid w:val="00F87DD0"/>
    <w:rsid w:val="00F90E01"/>
    <w:rsid w:val="00F90F79"/>
    <w:rsid w:val="00F92117"/>
    <w:rsid w:val="00F92921"/>
    <w:rsid w:val="00F93B21"/>
    <w:rsid w:val="00F95A95"/>
    <w:rsid w:val="00F95E6C"/>
    <w:rsid w:val="00F971D8"/>
    <w:rsid w:val="00F973D7"/>
    <w:rsid w:val="00F97EF8"/>
    <w:rsid w:val="00FA14C4"/>
    <w:rsid w:val="00FA1CB0"/>
    <w:rsid w:val="00FA22F1"/>
    <w:rsid w:val="00FA2C68"/>
    <w:rsid w:val="00FA3604"/>
    <w:rsid w:val="00FA3A6D"/>
    <w:rsid w:val="00FA549E"/>
    <w:rsid w:val="00FA5E7A"/>
    <w:rsid w:val="00FB032E"/>
    <w:rsid w:val="00FB0349"/>
    <w:rsid w:val="00FB0C42"/>
    <w:rsid w:val="00FB132C"/>
    <w:rsid w:val="00FB239D"/>
    <w:rsid w:val="00FB3363"/>
    <w:rsid w:val="00FB4440"/>
    <w:rsid w:val="00FB55BB"/>
    <w:rsid w:val="00FB6145"/>
    <w:rsid w:val="00FB66BF"/>
    <w:rsid w:val="00FB6C2A"/>
    <w:rsid w:val="00FB73E4"/>
    <w:rsid w:val="00FC0BD7"/>
    <w:rsid w:val="00FC17E8"/>
    <w:rsid w:val="00FC1B47"/>
    <w:rsid w:val="00FC1CD6"/>
    <w:rsid w:val="00FC1FEA"/>
    <w:rsid w:val="00FC20DD"/>
    <w:rsid w:val="00FC3675"/>
    <w:rsid w:val="00FC4933"/>
    <w:rsid w:val="00FC4E6A"/>
    <w:rsid w:val="00FC5579"/>
    <w:rsid w:val="00FC7691"/>
    <w:rsid w:val="00FD04F1"/>
    <w:rsid w:val="00FD1171"/>
    <w:rsid w:val="00FD14A2"/>
    <w:rsid w:val="00FD1E00"/>
    <w:rsid w:val="00FD3047"/>
    <w:rsid w:val="00FD3C90"/>
    <w:rsid w:val="00FD41A0"/>
    <w:rsid w:val="00FD5A06"/>
    <w:rsid w:val="00FD5E5A"/>
    <w:rsid w:val="00FD76A3"/>
    <w:rsid w:val="00FE01F2"/>
    <w:rsid w:val="00FE0405"/>
    <w:rsid w:val="00FE10AE"/>
    <w:rsid w:val="00FE14D8"/>
    <w:rsid w:val="00FE261A"/>
    <w:rsid w:val="00FE272A"/>
    <w:rsid w:val="00FE36A6"/>
    <w:rsid w:val="00FE531C"/>
    <w:rsid w:val="00FE6006"/>
    <w:rsid w:val="00FE6014"/>
    <w:rsid w:val="00FE6A28"/>
    <w:rsid w:val="00FE7C86"/>
    <w:rsid w:val="00FE7E9A"/>
    <w:rsid w:val="00FF0AE8"/>
    <w:rsid w:val="00FF0CAA"/>
    <w:rsid w:val="00FF1B5D"/>
    <w:rsid w:val="00FF1C39"/>
    <w:rsid w:val="00FF1E29"/>
    <w:rsid w:val="00FF2A9B"/>
    <w:rsid w:val="00FF2EA6"/>
    <w:rsid w:val="00FF2F92"/>
    <w:rsid w:val="00FF3082"/>
    <w:rsid w:val="00FF34D2"/>
    <w:rsid w:val="00FF3513"/>
    <w:rsid w:val="00FF5350"/>
    <w:rsid w:val="00FF618C"/>
    <w:rsid w:val="00FF72E7"/>
    <w:rsid w:val="00FF76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F189BA1"/>
  <w15:docId w15:val="{93C0B740-3A67-4A1C-BDCA-7F56E970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NZ" w:eastAsia="en-NZ" w:bidi="ar-SA"/>
      </w:rPr>
    </w:rPrDefault>
    <w:pPrDefault>
      <w:pPr>
        <w:spacing w:after="120" w:line="264"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iPriority="0"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locked="1" w:semiHidden="1" w:unhideWhenUsed="1"/>
    <w:lsdException w:name="toa heading" w:semiHidden="1" w:uiPriority="0" w:unhideWhenUsed="1"/>
    <w:lsdException w:name="List" w:semiHidden="1" w:unhideWhenUsed="1"/>
    <w:lsdException w:name="List Bullet" w:semiHidden="1" w:unhideWhenUsed="1"/>
    <w:lsdException w:name="List 2" w:semiHidden="1" w:uiPriority="0" w:unhideWhenUsed="1"/>
    <w:lsdException w:name="List 3" w:locked="1" w:semiHidden="1" w:unhideWhenUsed="1"/>
    <w:lsdException w:name="List 4" w:locked="1" w:semiHidden="1" w:unhideWhenUsed="1"/>
    <w:lsdException w:name="List 5" w:locked="1" w:semiHidden="1" w:unhideWhenUs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semiHidden="1" w:uiPriority="0"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7B"/>
  </w:style>
  <w:style w:type="paragraph" w:styleId="Heading1">
    <w:name w:val="heading 1"/>
    <w:basedOn w:val="Normal"/>
    <w:next w:val="Normal"/>
    <w:link w:val="Heading1Char"/>
    <w:uiPriority w:val="9"/>
    <w:qFormat/>
    <w:rsid w:val="00DB7F7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7F7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B7F7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DB7F7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locked/>
    <w:rsid w:val="00DB7F7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locked/>
    <w:rsid w:val="00DB7F7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locked/>
    <w:rsid w:val="00DB7F7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locked/>
    <w:rsid w:val="00DB7F7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locked/>
    <w:rsid w:val="00DB7F7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F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B7F7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B7F7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DB7F7B"/>
    <w:rPr>
      <w:rFonts w:asciiTheme="majorHAnsi" w:eastAsiaTheme="majorEastAsia" w:hAnsiTheme="majorHAnsi" w:cstheme="majorBidi"/>
      <w:sz w:val="22"/>
      <w:szCs w:val="22"/>
    </w:rPr>
  </w:style>
  <w:style w:type="paragraph" w:customStyle="1" w:styleId="ContentsHeadingLevel1">
    <w:name w:val="Contents Heading Level 1"/>
    <w:basedOn w:val="Normal"/>
    <w:uiPriority w:val="99"/>
    <w:rsid w:val="00105F9C"/>
    <w:rPr>
      <w:b/>
    </w:rPr>
  </w:style>
  <w:style w:type="paragraph" w:customStyle="1" w:styleId="ContentsHeadingLevel2">
    <w:name w:val="Contents Heading Level 2"/>
    <w:basedOn w:val="Normal"/>
    <w:uiPriority w:val="99"/>
    <w:rsid w:val="00105F9C"/>
  </w:style>
  <w:style w:type="paragraph" w:customStyle="1" w:styleId="ContentsHeadingLevel3">
    <w:name w:val="Contents Heading Level 3"/>
    <w:basedOn w:val="Normal"/>
    <w:uiPriority w:val="99"/>
    <w:rsid w:val="00105F9C"/>
    <w:pPr>
      <w:ind w:left="284"/>
    </w:pPr>
  </w:style>
  <w:style w:type="paragraph" w:customStyle="1" w:styleId="ContentsPageNo">
    <w:name w:val="Contents Page No."/>
    <w:basedOn w:val="Normal"/>
    <w:uiPriority w:val="99"/>
    <w:rsid w:val="00105F9C"/>
    <w:pPr>
      <w:ind w:left="2552" w:right="3119"/>
    </w:pPr>
  </w:style>
  <w:style w:type="paragraph" w:styleId="FootnoteText">
    <w:name w:val="footnote text"/>
    <w:basedOn w:val="Normal"/>
    <w:link w:val="FootnoteTextChar"/>
    <w:uiPriority w:val="99"/>
    <w:unhideWhenUsed/>
    <w:rsid w:val="006B50A1"/>
  </w:style>
  <w:style w:type="character" w:customStyle="1" w:styleId="FootnoteTextChar">
    <w:name w:val="Footnote Text Char"/>
    <w:basedOn w:val="DefaultParagraphFont"/>
    <w:link w:val="FootnoteText"/>
    <w:uiPriority w:val="99"/>
    <w:rsid w:val="006B50A1"/>
    <w:rPr>
      <w:rFonts w:ascii="Arial" w:eastAsia="PMingLiU" w:hAnsi="Arial" w:cstheme="minorBidi"/>
      <w:lang w:eastAsia="en-US"/>
    </w:rPr>
  </w:style>
  <w:style w:type="paragraph" w:styleId="ListBullet">
    <w:name w:val="List Bullet"/>
    <w:basedOn w:val="Normal"/>
    <w:autoRedefine/>
    <w:uiPriority w:val="99"/>
    <w:rsid w:val="00105F9C"/>
    <w:pPr>
      <w:numPr>
        <w:numId w:val="2"/>
      </w:numPr>
    </w:pPr>
  </w:style>
  <w:style w:type="paragraph" w:customStyle="1" w:styleId="PageNo">
    <w:name w:val="Page No."/>
    <w:basedOn w:val="Normal"/>
    <w:uiPriority w:val="99"/>
    <w:rsid w:val="00105F9C"/>
    <w:pPr>
      <w:ind w:left="2552" w:right="3119"/>
    </w:pPr>
  </w:style>
  <w:style w:type="paragraph" w:customStyle="1" w:styleId="TableColumnHeadings">
    <w:name w:val="Table Column Headings"/>
    <w:basedOn w:val="Normal"/>
    <w:uiPriority w:val="99"/>
    <w:rsid w:val="00231D6D"/>
    <w:pPr>
      <w:spacing w:before="60" w:after="60"/>
    </w:pPr>
    <w:rPr>
      <w:rFonts w:ascii="Arial Narrow" w:hAnsi="Arial Narrow"/>
      <w:b/>
    </w:rPr>
  </w:style>
  <w:style w:type="paragraph" w:customStyle="1" w:styleId="TableMainTitle">
    <w:name w:val="Table Main Title"/>
    <w:basedOn w:val="Normal"/>
    <w:uiPriority w:val="99"/>
    <w:rsid w:val="009D78E1"/>
    <w:rPr>
      <w:rFonts w:ascii="Arial Narrow" w:hAnsi="Arial Narrow"/>
      <w:b/>
    </w:rPr>
  </w:style>
  <w:style w:type="paragraph" w:customStyle="1" w:styleId="TableNote">
    <w:name w:val="Table Note"/>
    <w:basedOn w:val="Normal"/>
    <w:uiPriority w:val="99"/>
    <w:rsid w:val="00105F9C"/>
    <w:rPr>
      <w:rFonts w:ascii="Arial Narrow" w:hAnsi="Arial Narrow"/>
      <w:sz w:val="16"/>
    </w:rPr>
  </w:style>
  <w:style w:type="paragraph" w:customStyle="1" w:styleId="TableSource">
    <w:name w:val="Table Source"/>
    <w:basedOn w:val="Normal"/>
    <w:uiPriority w:val="99"/>
    <w:locked/>
    <w:rsid w:val="00105F9C"/>
    <w:pPr>
      <w:jc w:val="right"/>
    </w:pPr>
    <w:rPr>
      <w:i/>
      <w:sz w:val="16"/>
    </w:rPr>
  </w:style>
  <w:style w:type="paragraph" w:customStyle="1" w:styleId="TableTotals">
    <w:name w:val="Table Totals"/>
    <w:basedOn w:val="Normal"/>
    <w:uiPriority w:val="99"/>
    <w:rsid w:val="00105F9C"/>
    <w:rPr>
      <w:rFonts w:ascii="Arial Narrow" w:hAnsi="Arial Narrow"/>
      <w:b/>
    </w:rPr>
  </w:style>
  <w:style w:type="paragraph" w:customStyle="1" w:styleId="TablesText">
    <w:name w:val="Tables Text"/>
    <w:basedOn w:val="Normal"/>
    <w:uiPriority w:val="99"/>
    <w:rsid w:val="00105F9C"/>
    <w:rPr>
      <w:rFonts w:ascii="Arial Narrow" w:hAnsi="Arial Narrow"/>
    </w:rPr>
  </w:style>
  <w:style w:type="paragraph" w:customStyle="1" w:styleId="Contents">
    <w:name w:val="Contents"/>
    <w:basedOn w:val="Normal"/>
    <w:uiPriority w:val="99"/>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uiPriority w:val="99"/>
    <w:locked/>
    <w:rsid w:val="00105F9C"/>
    <w:rPr>
      <w:rFonts w:ascii="Arial Narrow" w:hAnsi="Arial Narrow"/>
      <w:sz w:val="16"/>
    </w:rPr>
  </w:style>
  <w:style w:type="paragraph" w:customStyle="1" w:styleId="Axestitles">
    <w:name w:val="Axes titles"/>
    <w:basedOn w:val="Normal"/>
    <w:uiPriority w:val="99"/>
    <w:semiHidden/>
    <w:locked/>
    <w:rsid w:val="00105F9C"/>
    <w:rPr>
      <w:rFonts w:ascii="Arial Narrow" w:hAnsi="Arial Narrow"/>
      <w:b/>
      <w:sz w:val="16"/>
    </w:rPr>
  </w:style>
  <w:style w:type="paragraph" w:customStyle="1" w:styleId="FaxHeader">
    <w:name w:val="FaxHeader"/>
    <w:uiPriority w:val="99"/>
    <w:semiHidden/>
    <w:locked/>
    <w:rsid w:val="00105F9C"/>
    <w:pPr>
      <w:tabs>
        <w:tab w:val="left" w:pos="4800"/>
      </w:tabs>
      <w:spacing w:before="60" w:after="60"/>
      <w:ind w:left="1599" w:hanging="1599"/>
    </w:pPr>
    <w:rPr>
      <w:rFonts w:ascii="Arial" w:hAnsi="Arial"/>
      <w:sz w:val="24"/>
      <w:lang w:val="en-GB" w:eastAsia="en-US"/>
    </w:rPr>
  </w:style>
  <w:style w:type="paragraph" w:styleId="Footer">
    <w:name w:val="footer"/>
    <w:basedOn w:val="Normal"/>
    <w:link w:val="FooterChar"/>
    <w:unhideWhenUsed/>
    <w:rsid w:val="006B50A1"/>
    <w:pPr>
      <w:tabs>
        <w:tab w:val="center" w:pos="4513"/>
        <w:tab w:val="right" w:pos="9026"/>
      </w:tabs>
    </w:pPr>
  </w:style>
  <w:style w:type="character" w:customStyle="1" w:styleId="FooterChar">
    <w:name w:val="Footer Char"/>
    <w:basedOn w:val="DefaultParagraphFont"/>
    <w:link w:val="Footer"/>
    <w:rsid w:val="006B50A1"/>
    <w:rPr>
      <w:rFonts w:ascii="Arial" w:eastAsia="PMingLiU" w:hAnsi="Arial" w:cstheme="minorBidi"/>
      <w:szCs w:val="22"/>
      <w:lang w:eastAsia="en-US"/>
    </w:rPr>
  </w:style>
  <w:style w:type="paragraph" w:styleId="Header">
    <w:name w:val="header"/>
    <w:basedOn w:val="Normal"/>
    <w:link w:val="HeaderChar"/>
    <w:uiPriority w:val="99"/>
    <w:unhideWhenUsed/>
    <w:rsid w:val="006B50A1"/>
    <w:pPr>
      <w:tabs>
        <w:tab w:val="center" w:pos="4513"/>
        <w:tab w:val="right" w:pos="9026"/>
      </w:tabs>
    </w:pPr>
  </w:style>
  <w:style w:type="character" w:customStyle="1" w:styleId="HeaderChar">
    <w:name w:val="Header Char"/>
    <w:basedOn w:val="DefaultParagraphFont"/>
    <w:link w:val="Header"/>
    <w:uiPriority w:val="99"/>
    <w:rsid w:val="006B50A1"/>
    <w:rPr>
      <w:rFonts w:ascii="Arial" w:eastAsia="PMingLiU" w:hAnsi="Arial" w:cstheme="minorBidi"/>
      <w:szCs w:val="22"/>
      <w:lang w:eastAsia="en-US"/>
    </w:rPr>
  </w:style>
  <w:style w:type="paragraph" w:customStyle="1" w:styleId="Page">
    <w:name w:val="Page"/>
    <w:basedOn w:val="Normal"/>
    <w:uiPriority w:val="99"/>
    <w:rsid w:val="00231D6D"/>
  </w:style>
  <w:style w:type="character" w:styleId="PageNumber">
    <w:name w:val="page number"/>
    <w:basedOn w:val="DefaultParagraphFont"/>
    <w:uiPriority w:val="99"/>
    <w:rsid w:val="00C57E79"/>
    <w:rPr>
      <w:rFonts w:ascii="Arial Narrow" w:hAnsi="Arial Narrow" w:cs="Times New Roman"/>
      <w:sz w:val="18"/>
    </w:rPr>
  </w:style>
  <w:style w:type="paragraph" w:styleId="BodyText3">
    <w:name w:val="Body Text 3"/>
    <w:basedOn w:val="Normal"/>
    <w:link w:val="BodyText3Char"/>
    <w:uiPriority w:val="99"/>
    <w:semiHidden/>
    <w:locked/>
    <w:rsid w:val="00105F9C"/>
    <w:pPr>
      <w:ind w:right="1395"/>
    </w:pPr>
  </w:style>
  <w:style w:type="character" w:customStyle="1" w:styleId="BodyText3Char">
    <w:name w:val="Body Text 3 Char"/>
    <w:basedOn w:val="DefaultParagraphFont"/>
    <w:link w:val="BodyText3"/>
    <w:uiPriority w:val="99"/>
    <w:semiHidden/>
    <w:rsid w:val="004E3846"/>
    <w:rPr>
      <w:sz w:val="16"/>
      <w:szCs w:val="16"/>
      <w:lang w:eastAsia="en-US"/>
    </w:rPr>
  </w:style>
  <w:style w:type="paragraph" w:styleId="BodyText">
    <w:name w:val="Body Text"/>
    <w:basedOn w:val="Normal"/>
    <w:link w:val="BodyTextChar"/>
    <w:uiPriority w:val="99"/>
    <w:semiHidden/>
    <w:locked/>
    <w:rsid w:val="00105F9C"/>
    <w:pPr>
      <w:ind w:left="567"/>
      <w:jc w:val="both"/>
    </w:pPr>
  </w:style>
  <w:style w:type="character" w:customStyle="1" w:styleId="BodyTextChar">
    <w:name w:val="Body Text Char"/>
    <w:basedOn w:val="DefaultParagraphFont"/>
    <w:link w:val="BodyText"/>
    <w:uiPriority w:val="99"/>
    <w:semiHidden/>
    <w:rsid w:val="004E3846"/>
    <w:rPr>
      <w:sz w:val="24"/>
      <w:szCs w:val="20"/>
      <w:lang w:eastAsia="en-US"/>
    </w:rPr>
  </w:style>
  <w:style w:type="paragraph" w:customStyle="1" w:styleId="BlockQuotation">
    <w:name w:val="Block Quotation"/>
    <w:basedOn w:val="BodyText"/>
    <w:uiPriority w:val="99"/>
    <w:semiHidden/>
    <w:locked/>
    <w:rsid w:val="00105F9C"/>
    <w:pPr>
      <w:keepLines/>
      <w:spacing w:line="220" w:lineRule="atLeast"/>
      <w:ind w:left="1440" w:right="720"/>
    </w:pPr>
    <w:rPr>
      <w:i/>
      <w:lang w:val="en-US"/>
    </w:rPr>
  </w:style>
  <w:style w:type="paragraph" w:styleId="TOC1">
    <w:name w:val="toc 1"/>
    <w:basedOn w:val="Normal"/>
    <w:next w:val="Normal"/>
    <w:autoRedefine/>
    <w:uiPriority w:val="39"/>
    <w:unhideWhenUsed/>
    <w:locked/>
    <w:rsid w:val="006B50A1"/>
    <w:pPr>
      <w:spacing w:after="100"/>
    </w:pPr>
  </w:style>
  <w:style w:type="paragraph" w:styleId="TOC2">
    <w:name w:val="toc 2"/>
    <w:basedOn w:val="Normal"/>
    <w:next w:val="Normal"/>
    <w:autoRedefine/>
    <w:uiPriority w:val="39"/>
    <w:unhideWhenUsed/>
    <w:locked/>
    <w:rsid w:val="006B50A1"/>
    <w:pPr>
      <w:spacing w:after="100"/>
      <w:ind w:left="220"/>
    </w:pPr>
  </w:style>
  <w:style w:type="paragraph" w:customStyle="1" w:styleId="FootnoteBase">
    <w:name w:val="Footnote Base"/>
    <w:basedOn w:val="Normal"/>
    <w:uiPriority w:val="99"/>
    <w:rsid w:val="00231D6D"/>
    <w:pPr>
      <w:spacing w:before="240"/>
    </w:pPr>
    <w:rPr>
      <w:sz w:val="18"/>
    </w:rPr>
  </w:style>
  <w:style w:type="paragraph" w:styleId="ListNumber">
    <w:name w:val="List Number"/>
    <w:basedOn w:val="List"/>
    <w:uiPriority w:val="99"/>
    <w:rsid w:val="00C1350F"/>
    <w:pPr>
      <w:numPr>
        <w:numId w:val="1"/>
      </w:numPr>
      <w:tabs>
        <w:tab w:val="clear" w:pos="1778"/>
      </w:tabs>
      <w:ind w:left="425" w:hanging="425"/>
    </w:pPr>
  </w:style>
  <w:style w:type="paragraph" w:styleId="List">
    <w:name w:val="List"/>
    <w:basedOn w:val="Normal"/>
    <w:uiPriority w:val="99"/>
    <w:rsid w:val="00105F9C"/>
    <w:pPr>
      <w:ind w:left="283" w:hanging="283"/>
    </w:pPr>
  </w:style>
  <w:style w:type="paragraph" w:styleId="Index1">
    <w:name w:val="index 1"/>
    <w:basedOn w:val="Normal"/>
    <w:next w:val="Normal"/>
    <w:autoRedefine/>
    <w:uiPriority w:val="99"/>
    <w:semiHidden/>
    <w:locked/>
    <w:rsid w:val="00105F9C"/>
    <w:pPr>
      <w:ind w:left="240" w:hanging="240"/>
    </w:pPr>
  </w:style>
  <w:style w:type="paragraph" w:styleId="Index2">
    <w:name w:val="index 2"/>
    <w:basedOn w:val="Normal"/>
    <w:next w:val="Normal"/>
    <w:autoRedefine/>
    <w:uiPriority w:val="99"/>
    <w:semiHidden/>
    <w:locked/>
    <w:rsid w:val="00105F9C"/>
    <w:pPr>
      <w:ind w:left="480" w:hanging="240"/>
    </w:pPr>
  </w:style>
  <w:style w:type="paragraph" w:styleId="Index3">
    <w:name w:val="index 3"/>
    <w:basedOn w:val="Normal"/>
    <w:next w:val="Normal"/>
    <w:autoRedefine/>
    <w:uiPriority w:val="99"/>
    <w:semiHidden/>
    <w:locked/>
    <w:rsid w:val="00105F9C"/>
    <w:pPr>
      <w:ind w:left="720" w:hanging="240"/>
    </w:pPr>
  </w:style>
  <w:style w:type="paragraph" w:styleId="Index4">
    <w:name w:val="index 4"/>
    <w:basedOn w:val="Normal"/>
    <w:next w:val="Normal"/>
    <w:autoRedefine/>
    <w:uiPriority w:val="99"/>
    <w:semiHidden/>
    <w:locked/>
    <w:rsid w:val="00105F9C"/>
    <w:pPr>
      <w:ind w:left="960" w:hanging="240"/>
    </w:pPr>
  </w:style>
  <w:style w:type="paragraph" w:styleId="Index5">
    <w:name w:val="index 5"/>
    <w:basedOn w:val="Normal"/>
    <w:next w:val="Normal"/>
    <w:autoRedefine/>
    <w:uiPriority w:val="99"/>
    <w:semiHidden/>
    <w:locked/>
    <w:rsid w:val="00105F9C"/>
    <w:pPr>
      <w:ind w:left="1200" w:hanging="240"/>
    </w:pPr>
  </w:style>
  <w:style w:type="paragraph" w:styleId="Index6">
    <w:name w:val="index 6"/>
    <w:basedOn w:val="Normal"/>
    <w:next w:val="Normal"/>
    <w:autoRedefine/>
    <w:uiPriority w:val="99"/>
    <w:semiHidden/>
    <w:locked/>
    <w:rsid w:val="00105F9C"/>
    <w:pPr>
      <w:ind w:left="1440" w:hanging="240"/>
    </w:pPr>
  </w:style>
  <w:style w:type="paragraph" w:styleId="Index7">
    <w:name w:val="index 7"/>
    <w:basedOn w:val="Normal"/>
    <w:next w:val="Normal"/>
    <w:autoRedefine/>
    <w:uiPriority w:val="99"/>
    <w:semiHidden/>
    <w:locked/>
    <w:rsid w:val="00105F9C"/>
    <w:pPr>
      <w:ind w:left="1680" w:hanging="240"/>
    </w:pPr>
  </w:style>
  <w:style w:type="paragraph" w:styleId="Index8">
    <w:name w:val="index 8"/>
    <w:basedOn w:val="Normal"/>
    <w:next w:val="Normal"/>
    <w:autoRedefine/>
    <w:uiPriority w:val="99"/>
    <w:semiHidden/>
    <w:locked/>
    <w:rsid w:val="00105F9C"/>
    <w:pPr>
      <w:ind w:left="1920" w:hanging="240"/>
    </w:pPr>
  </w:style>
  <w:style w:type="paragraph" w:styleId="Index9">
    <w:name w:val="index 9"/>
    <w:basedOn w:val="Normal"/>
    <w:next w:val="Normal"/>
    <w:autoRedefine/>
    <w:uiPriority w:val="99"/>
    <w:semiHidden/>
    <w:locked/>
    <w:rsid w:val="00105F9C"/>
    <w:pPr>
      <w:ind w:left="2160" w:hanging="240"/>
    </w:pPr>
  </w:style>
  <w:style w:type="paragraph" w:styleId="IndexHeading">
    <w:name w:val="index heading"/>
    <w:basedOn w:val="Normal"/>
    <w:next w:val="Index1"/>
    <w:uiPriority w:val="99"/>
    <w:semiHidden/>
    <w:locked/>
    <w:rsid w:val="00105F9C"/>
  </w:style>
  <w:style w:type="paragraph" w:customStyle="1" w:styleId="ReturnAddress">
    <w:name w:val="Return Address"/>
    <w:basedOn w:val="Normal"/>
    <w:uiPriority w:val="99"/>
    <w:rsid w:val="00105F9C"/>
    <w:pPr>
      <w:jc w:val="center"/>
    </w:pPr>
    <w:rPr>
      <w:spacing w:val="-3"/>
      <w:lang w:val="en-AU"/>
    </w:rPr>
  </w:style>
  <w:style w:type="paragraph" w:customStyle="1" w:styleId="TOC20">
    <w:name w:val="TOC2"/>
    <w:basedOn w:val="TOC1"/>
    <w:uiPriority w:val="99"/>
    <w:rsid w:val="00C60C7F"/>
    <w:rPr>
      <w:b/>
    </w:rPr>
  </w:style>
  <w:style w:type="paragraph" w:customStyle="1" w:styleId="TOC10">
    <w:name w:val="TOC1"/>
    <w:basedOn w:val="TOC20"/>
    <w:uiPriority w:val="99"/>
    <w:rsid w:val="007B752C"/>
    <w:pPr>
      <w:spacing w:before="240"/>
    </w:pPr>
    <w:rPr>
      <w:b w:val="0"/>
    </w:rPr>
  </w:style>
  <w:style w:type="paragraph" w:styleId="Title">
    <w:name w:val="Title"/>
    <w:basedOn w:val="Normal"/>
    <w:next w:val="Normal"/>
    <w:link w:val="TitleChar"/>
    <w:qFormat/>
    <w:rsid w:val="00DB7F7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locked/>
    <w:rsid w:val="00DB7F7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B7F7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7F7B"/>
    <w:rPr>
      <w:rFonts w:asciiTheme="majorHAnsi" w:eastAsiaTheme="majorEastAsia" w:hAnsiTheme="majorHAnsi" w:cstheme="majorBidi"/>
      <w:sz w:val="24"/>
      <w:szCs w:val="24"/>
    </w:rPr>
  </w:style>
  <w:style w:type="paragraph" w:customStyle="1" w:styleId="ISBN">
    <w:name w:val="ISBN"/>
    <w:basedOn w:val="Normal"/>
    <w:uiPriority w:val="99"/>
    <w:rsid w:val="00C57E79"/>
    <w:rPr>
      <w:rFonts w:ascii="Arial Narrow" w:hAnsi="Arial Narrow"/>
    </w:rPr>
  </w:style>
  <w:style w:type="paragraph" w:customStyle="1" w:styleId="Date-frontpage">
    <w:name w:val="Date-front page"/>
    <w:basedOn w:val="ReturnAddress"/>
    <w:uiPriority w:val="99"/>
    <w:rsid w:val="009F7A2D"/>
    <w:pPr>
      <w:jc w:val="left"/>
    </w:pPr>
    <w:rPr>
      <w:rFonts w:ascii="Arial Narrow" w:hAnsi="Arial Narrow"/>
      <w:b/>
      <w:sz w:val="24"/>
    </w:rPr>
  </w:style>
  <w:style w:type="paragraph" w:customStyle="1" w:styleId="Disclaimer">
    <w:name w:val="Disclaimer"/>
    <w:basedOn w:val="Normal"/>
    <w:uiPriority w:val="99"/>
    <w:rsid w:val="00C57E79"/>
    <w:pPr>
      <w:ind w:right="1395"/>
    </w:pPr>
    <w:rPr>
      <w:rFonts w:ascii="Arial Narrow" w:hAnsi="Arial Narrow"/>
      <w:b/>
      <w:sz w:val="36"/>
    </w:rPr>
  </w:style>
  <w:style w:type="paragraph" w:styleId="ListBullet2">
    <w:name w:val="List Bullet 2"/>
    <w:basedOn w:val="Normal"/>
    <w:uiPriority w:val="99"/>
    <w:rsid w:val="00C57E79"/>
    <w:pPr>
      <w:tabs>
        <w:tab w:val="num" w:pos="566"/>
      </w:tabs>
      <w:ind w:left="566" w:hanging="283"/>
    </w:pPr>
  </w:style>
  <w:style w:type="paragraph" w:styleId="ListNumber2">
    <w:name w:val="List Number 2"/>
    <w:basedOn w:val="Normal"/>
    <w:uiPriority w:val="99"/>
    <w:rsid w:val="00C57E79"/>
    <w:pPr>
      <w:tabs>
        <w:tab w:val="num" w:pos="851"/>
      </w:tabs>
      <w:ind w:left="851" w:hanging="426"/>
    </w:pPr>
  </w:style>
  <w:style w:type="table" w:styleId="TableGrid">
    <w:name w:val="Table Grid"/>
    <w:aliases w:val="MPI Guidance Table 1"/>
    <w:basedOn w:val="TableNormal"/>
    <w:locked/>
    <w:rsid w:val="006B50A1"/>
    <w:rPr>
      <w:rFonts w:eastAsia="PMingLiU"/>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uiPriority w:val="99"/>
    <w:rsid w:val="00231D6D"/>
    <w:pPr>
      <w:tabs>
        <w:tab w:val="left" w:pos="1005"/>
      </w:tabs>
      <w:jc w:val="center"/>
    </w:pPr>
  </w:style>
  <w:style w:type="paragraph" w:customStyle="1" w:styleId="TablesTextdecimalaligned">
    <w:name w:val="Tables Text decimal aligned"/>
    <w:basedOn w:val="TablesText"/>
    <w:uiPriority w:val="99"/>
    <w:rsid w:val="00231D6D"/>
    <w:pPr>
      <w:tabs>
        <w:tab w:val="decimal" w:pos="1365"/>
      </w:tabs>
    </w:pPr>
  </w:style>
  <w:style w:type="character" w:customStyle="1" w:styleId="Bold">
    <w:name w:val="Bold"/>
    <w:basedOn w:val="DefaultParagraphFont"/>
    <w:uiPriority w:val="99"/>
    <w:rsid w:val="00231D6D"/>
    <w:rPr>
      <w:rFonts w:cs="Times New Roman"/>
      <w:b/>
    </w:rPr>
  </w:style>
  <w:style w:type="character" w:customStyle="1" w:styleId="Italic">
    <w:name w:val="Italic"/>
    <w:basedOn w:val="DefaultParagraphFont"/>
    <w:uiPriority w:val="99"/>
    <w:rsid w:val="00231D6D"/>
    <w:rPr>
      <w:rFonts w:cs="Times New Roman"/>
      <w:i/>
    </w:rPr>
  </w:style>
  <w:style w:type="character" w:customStyle="1" w:styleId="BoldItalic">
    <w:name w:val="Bold Italic"/>
    <w:basedOn w:val="DefaultParagraphFont"/>
    <w:uiPriority w:val="99"/>
    <w:rsid w:val="00231D6D"/>
    <w:rPr>
      <w:rFonts w:cs="Times New Roman"/>
      <w:b/>
      <w:i/>
    </w:rPr>
  </w:style>
  <w:style w:type="character" w:customStyle="1" w:styleId="superscript">
    <w:name w:val="superscript"/>
    <w:basedOn w:val="DefaultParagraphFont"/>
    <w:uiPriority w:val="99"/>
    <w:rsid w:val="004D1673"/>
    <w:rPr>
      <w:rFonts w:cs="Times New Roman"/>
      <w:vertAlign w:val="superscript"/>
    </w:rPr>
  </w:style>
  <w:style w:type="character" w:customStyle="1" w:styleId="subscript">
    <w:name w:val="subscript"/>
    <w:basedOn w:val="superscript"/>
    <w:uiPriority w:val="99"/>
    <w:rsid w:val="004D1673"/>
    <w:rPr>
      <w:rFonts w:cs="Times New Roman"/>
      <w:vertAlign w:val="subscript"/>
    </w:rPr>
  </w:style>
  <w:style w:type="character" w:styleId="FollowedHyperlink">
    <w:name w:val="FollowedHyperlink"/>
    <w:basedOn w:val="DefaultParagraphFont"/>
    <w:uiPriority w:val="99"/>
    <w:rsid w:val="007075EB"/>
    <w:rPr>
      <w:rFonts w:cs="Times New Roman"/>
      <w:color w:val="800080"/>
      <w:u w:val="single"/>
    </w:rPr>
  </w:style>
  <w:style w:type="character" w:styleId="Hyperlink">
    <w:name w:val="Hyperlink"/>
    <w:basedOn w:val="DefaultParagraphFont"/>
    <w:uiPriority w:val="99"/>
    <w:unhideWhenUsed/>
    <w:rsid w:val="006B50A1"/>
    <w:rPr>
      <w:color w:val="0000FF" w:themeColor="hyperlink"/>
      <w:u w:val="single"/>
    </w:rPr>
  </w:style>
  <w:style w:type="paragraph" w:styleId="NormalWeb">
    <w:name w:val="Normal (Web)"/>
    <w:basedOn w:val="Normal"/>
    <w:uiPriority w:val="99"/>
    <w:locked/>
    <w:rsid w:val="00FC7691"/>
    <w:pPr>
      <w:spacing w:before="100" w:beforeAutospacing="1" w:after="220"/>
    </w:pPr>
    <w:rPr>
      <w:szCs w:val="24"/>
      <w:lang w:val="en-GB" w:eastAsia="en-GB"/>
    </w:rPr>
  </w:style>
  <w:style w:type="paragraph" w:customStyle="1" w:styleId="Default">
    <w:name w:val="Default"/>
    <w:rsid w:val="002D1126"/>
    <w:pPr>
      <w:autoSpaceDE w:val="0"/>
      <w:autoSpaceDN w:val="0"/>
      <w:adjustRightInd w:val="0"/>
    </w:pPr>
    <w:rPr>
      <w:color w:val="000000"/>
      <w:sz w:val="24"/>
      <w:szCs w:val="24"/>
      <w:lang w:val="en-GB" w:eastAsia="en-GB"/>
    </w:rPr>
  </w:style>
  <w:style w:type="character" w:customStyle="1" w:styleId="EmailStyle87">
    <w:name w:val="EmailStyle87"/>
    <w:basedOn w:val="DefaultParagraphFont"/>
    <w:uiPriority w:val="99"/>
    <w:semiHidden/>
    <w:rsid w:val="009549E1"/>
    <w:rPr>
      <w:rFonts w:ascii="Arial" w:hAnsi="Arial" w:cs="Arial"/>
      <w:color w:val="auto"/>
      <w:sz w:val="20"/>
      <w:szCs w:val="20"/>
    </w:rPr>
  </w:style>
  <w:style w:type="paragraph" w:styleId="BalloonText">
    <w:name w:val="Balloon Text"/>
    <w:basedOn w:val="Normal"/>
    <w:link w:val="BalloonTextChar"/>
    <w:uiPriority w:val="99"/>
    <w:semiHidden/>
    <w:unhideWhenUsed/>
    <w:locked/>
    <w:rsid w:val="006B5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A1"/>
    <w:rPr>
      <w:rFonts w:ascii="Segoe UI" w:eastAsia="PMingLiU" w:hAnsi="Segoe UI" w:cs="Segoe UI"/>
      <w:sz w:val="18"/>
      <w:szCs w:val="18"/>
      <w:lang w:eastAsia="en-US"/>
    </w:rPr>
  </w:style>
  <w:style w:type="character" w:styleId="CommentReference">
    <w:name w:val="annotation reference"/>
    <w:basedOn w:val="DefaultParagraphFont"/>
    <w:uiPriority w:val="99"/>
    <w:semiHidden/>
    <w:unhideWhenUsed/>
    <w:rsid w:val="006B50A1"/>
    <w:rPr>
      <w:sz w:val="16"/>
      <w:szCs w:val="16"/>
    </w:rPr>
  </w:style>
  <w:style w:type="paragraph" w:styleId="CommentText">
    <w:name w:val="annotation text"/>
    <w:basedOn w:val="Normal"/>
    <w:link w:val="CommentTextChar"/>
    <w:uiPriority w:val="99"/>
    <w:semiHidden/>
    <w:unhideWhenUsed/>
    <w:rsid w:val="006B50A1"/>
  </w:style>
  <w:style w:type="character" w:customStyle="1" w:styleId="CommentTextChar">
    <w:name w:val="Comment Text Char"/>
    <w:basedOn w:val="DefaultParagraphFont"/>
    <w:link w:val="CommentText"/>
    <w:uiPriority w:val="99"/>
    <w:semiHidden/>
    <w:rsid w:val="006B50A1"/>
    <w:rPr>
      <w:rFonts w:ascii="Arial" w:eastAsia="PMingLiU" w:hAnsi="Arial" w:cstheme="minorBidi"/>
      <w:lang w:eastAsia="en-US"/>
    </w:rPr>
  </w:style>
  <w:style w:type="paragraph" w:styleId="CommentSubject">
    <w:name w:val="annotation subject"/>
    <w:basedOn w:val="CommentText"/>
    <w:next w:val="CommentText"/>
    <w:link w:val="CommentSubjectChar"/>
    <w:uiPriority w:val="99"/>
    <w:semiHidden/>
    <w:unhideWhenUsed/>
    <w:rsid w:val="006B50A1"/>
    <w:rPr>
      <w:b/>
      <w:bCs/>
    </w:rPr>
  </w:style>
  <w:style w:type="character" w:customStyle="1" w:styleId="CommentSubjectChar">
    <w:name w:val="Comment Subject Char"/>
    <w:basedOn w:val="CommentTextChar"/>
    <w:link w:val="CommentSubject"/>
    <w:uiPriority w:val="99"/>
    <w:semiHidden/>
    <w:rsid w:val="006B50A1"/>
    <w:rPr>
      <w:rFonts w:ascii="Arial" w:eastAsia="PMingLiU" w:hAnsi="Arial" w:cstheme="minorBidi"/>
      <w:b/>
      <w:bCs/>
      <w:lang w:eastAsia="en-US"/>
    </w:rPr>
  </w:style>
  <w:style w:type="character" w:customStyle="1" w:styleId="label">
    <w:name w:val="label"/>
    <w:basedOn w:val="DefaultParagraphFont"/>
    <w:uiPriority w:val="99"/>
    <w:rsid w:val="00CD1C08"/>
    <w:rPr>
      <w:rFonts w:cs="Times New Roman"/>
    </w:rPr>
  </w:style>
  <w:style w:type="character" w:customStyle="1" w:styleId="hit1">
    <w:name w:val="hit1"/>
    <w:basedOn w:val="DefaultParagraphFont"/>
    <w:uiPriority w:val="99"/>
    <w:rsid w:val="00CD1C08"/>
    <w:rPr>
      <w:rFonts w:cs="Times New Roman"/>
      <w:color w:val="000000"/>
      <w:shd w:val="clear" w:color="auto" w:fill="FFFF00"/>
    </w:rPr>
  </w:style>
  <w:style w:type="character" w:customStyle="1" w:styleId="spc1">
    <w:name w:val="spc1"/>
    <w:basedOn w:val="DefaultParagraphFont"/>
    <w:uiPriority w:val="99"/>
    <w:rsid w:val="00CD1C08"/>
    <w:rPr>
      <w:rFonts w:cs="Times New Roman"/>
      <w:u w:val="none"/>
      <w:effect w:val="none"/>
    </w:rPr>
  </w:style>
  <w:style w:type="paragraph" w:styleId="ListParagraph">
    <w:name w:val="List Paragraph"/>
    <w:basedOn w:val="Normal"/>
    <w:uiPriority w:val="34"/>
    <w:qFormat/>
    <w:rsid w:val="006B50A1"/>
    <w:pPr>
      <w:ind w:left="720"/>
      <w:contextualSpacing/>
    </w:pPr>
  </w:style>
  <w:style w:type="paragraph" w:customStyle="1" w:styleId="labelled4">
    <w:name w:val="labelled4"/>
    <w:basedOn w:val="Normal"/>
    <w:uiPriority w:val="99"/>
    <w:rsid w:val="00182C8E"/>
    <w:pPr>
      <w:spacing w:line="288" w:lineRule="atLeast"/>
      <w:ind w:right="240"/>
    </w:pPr>
    <w:rPr>
      <w:color w:val="000000"/>
      <w:szCs w:val="24"/>
    </w:rPr>
  </w:style>
  <w:style w:type="character" w:customStyle="1" w:styleId="st1">
    <w:name w:val="st1"/>
    <w:basedOn w:val="DefaultParagraphFont"/>
    <w:uiPriority w:val="99"/>
    <w:rsid w:val="00566212"/>
    <w:rPr>
      <w:rFonts w:cs="Times New Roman"/>
    </w:rPr>
  </w:style>
  <w:style w:type="paragraph" w:customStyle="1" w:styleId="text1">
    <w:name w:val="text1"/>
    <w:basedOn w:val="Normal"/>
    <w:uiPriority w:val="99"/>
    <w:rsid w:val="00A41E03"/>
    <w:pPr>
      <w:spacing w:line="288" w:lineRule="atLeast"/>
    </w:pPr>
    <w:rPr>
      <w:color w:val="000000"/>
      <w:szCs w:val="24"/>
    </w:rPr>
  </w:style>
  <w:style w:type="character" w:styleId="FootnoteReference">
    <w:name w:val="footnote reference"/>
    <w:basedOn w:val="DefaultParagraphFont"/>
    <w:uiPriority w:val="99"/>
    <w:unhideWhenUsed/>
    <w:rsid w:val="006B50A1"/>
    <w:rPr>
      <w:vertAlign w:val="superscript"/>
    </w:rPr>
  </w:style>
  <w:style w:type="character" w:styleId="PlaceholderText">
    <w:name w:val="Placeholder Text"/>
    <w:basedOn w:val="DefaultParagraphFont"/>
    <w:uiPriority w:val="99"/>
    <w:semiHidden/>
    <w:rsid w:val="00091549"/>
    <w:rPr>
      <w:color w:val="808080"/>
    </w:rPr>
  </w:style>
  <w:style w:type="paragraph" w:styleId="Revision">
    <w:name w:val="Revision"/>
    <w:hidden/>
    <w:uiPriority w:val="99"/>
    <w:semiHidden/>
    <w:rsid w:val="00007252"/>
    <w:rPr>
      <w:sz w:val="24"/>
      <w:lang w:eastAsia="en-US"/>
    </w:rPr>
  </w:style>
  <w:style w:type="paragraph" w:styleId="TOCHeading">
    <w:name w:val="TOC Heading"/>
    <w:basedOn w:val="Heading1"/>
    <w:next w:val="Normal"/>
    <w:uiPriority w:val="39"/>
    <w:unhideWhenUsed/>
    <w:qFormat/>
    <w:rsid w:val="00DB7F7B"/>
    <w:pPr>
      <w:outlineLvl w:val="9"/>
    </w:pPr>
  </w:style>
  <w:style w:type="character" w:customStyle="1" w:styleId="apple-converted-space">
    <w:name w:val="apple-converted-space"/>
    <w:basedOn w:val="DefaultParagraphFont"/>
    <w:rsid w:val="006B50A1"/>
  </w:style>
  <w:style w:type="paragraph" w:styleId="Caption">
    <w:name w:val="caption"/>
    <w:basedOn w:val="Normal"/>
    <w:next w:val="Normal"/>
    <w:uiPriority w:val="35"/>
    <w:semiHidden/>
    <w:unhideWhenUsed/>
    <w:qFormat/>
    <w:locked/>
    <w:rsid w:val="00DB7F7B"/>
    <w:pPr>
      <w:spacing w:line="240" w:lineRule="auto"/>
    </w:pPr>
    <w:rPr>
      <w:b/>
      <w:bCs/>
      <w:smallCaps/>
      <w:color w:val="595959" w:themeColor="text1" w:themeTint="A6"/>
      <w:spacing w:val="6"/>
    </w:rPr>
  </w:style>
  <w:style w:type="numbering" w:customStyle="1" w:styleId="Customlist">
    <w:name w:val="Custom list"/>
    <w:uiPriority w:val="99"/>
    <w:rsid w:val="006B50A1"/>
    <w:pPr>
      <w:numPr>
        <w:numId w:val="4"/>
      </w:numPr>
    </w:pPr>
  </w:style>
  <w:style w:type="character" w:styleId="EndnoteReference">
    <w:name w:val="endnote reference"/>
    <w:basedOn w:val="DefaultParagraphFont"/>
    <w:uiPriority w:val="99"/>
    <w:semiHidden/>
    <w:unhideWhenUsed/>
    <w:rsid w:val="006B50A1"/>
    <w:rPr>
      <w:vertAlign w:val="superscript"/>
    </w:rPr>
  </w:style>
  <w:style w:type="paragraph" w:styleId="EndnoteText">
    <w:name w:val="endnote text"/>
    <w:basedOn w:val="Normal"/>
    <w:link w:val="EndnoteTextChar"/>
    <w:uiPriority w:val="99"/>
    <w:semiHidden/>
    <w:unhideWhenUsed/>
    <w:rsid w:val="006B50A1"/>
    <w:pPr>
      <w:spacing w:line="240" w:lineRule="auto"/>
    </w:pPr>
  </w:style>
  <w:style w:type="character" w:customStyle="1" w:styleId="EndnoteTextChar">
    <w:name w:val="Endnote Text Char"/>
    <w:basedOn w:val="DefaultParagraphFont"/>
    <w:link w:val="EndnoteText"/>
    <w:uiPriority w:val="99"/>
    <w:semiHidden/>
    <w:rsid w:val="006B50A1"/>
    <w:rPr>
      <w:rFonts w:ascii="Arial" w:eastAsia="PMingLiU" w:hAnsi="Arial" w:cstheme="minorBidi"/>
      <w:lang w:eastAsia="en-US"/>
    </w:rPr>
  </w:style>
  <w:style w:type="character" w:customStyle="1" w:styleId="Heading5Char">
    <w:name w:val="Heading 5 Char"/>
    <w:basedOn w:val="DefaultParagraphFont"/>
    <w:link w:val="Heading5"/>
    <w:uiPriority w:val="9"/>
    <w:rsid w:val="00DB7F7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DB7F7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DB7F7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DB7F7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DB7F7B"/>
    <w:rPr>
      <w:rFonts w:asciiTheme="majorHAnsi" w:eastAsiaTheme="majorEastAsia" w:hAnsiTheme="majorHAnsi" w:cstheme="majorBidi"/>
      <w:b/>
      <w:bCs/>
      <w:i/>
      <w:iCs/>
      <w:color w:val="1F497D" w:themeColor="text2"/>
    </w:rPr>
  </w:style>
  <w:style w:type="paragraph" w:styleId="TOC3">
    <w:name w:val="toc 3"/>
    <w:basedOn w:val="Normal"/>
    <w:next w:val="Normal"/>
    <w:autoRedefine/>
    <w:uiPriority w:val="39"/>
    <w:unhideWhenUsed/>
    <w:locked/>
    <w:rsid w:val="006B50A1"/>
    <w:pPr>
      <w:spacing w:after="100"/>
      <w:ind w:left="440"/>
    </w:pPr>
  </w:style>
  <w:style w:type="paragraph" w:customStyle="1" w:styleId="Body">
    <w:name w:val="Body"/>
    <w:rsid w:val="00C04C6D"/>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ClauseL1">
    <w:name w:val="Clause L1"/>
    <w:basedOn w:val="Normal"/>
    <w:link w:val="ClauseL1Char"/>
    <w:uiPriority w:val="3"/>
    <w:qFormat/>
    <w:rsid w:val="00AE60A1"/>
    <w:pPr>
      <w:numPr>
        <w:numId w:val="5"/>
      </w:numPr>
      <w:spacing w:before="120" w:line="240" w:lineRule="auto"/>
    </w:pPr>
    <w:rPr>
      <w:rFonts w:ascii="Arial Narrow" w:eastAsia="Times New Roman" w:hAnsi="Arial Narrow" w:cs="Times New Roman"/>
      <w:sz w:val="22"/>
    </w:rPr>
  </w:style>
  <w:style w:type="paragraph" w:customStyle="1" w:styleId="ClauseL2">
    <w:name w:val="Clause L2"/>
    <w:basedOn w:val="ClauseL1"/>
    <w:uiPriority w:val="3"/>
    <w:qFormat/>
    <w:rsid w:val="00AE60A1"/>
    <w:pPr>
      <w:numPr>
        <w:ilvl w:val="1"/>
      </w:numPr>
      <w:contextualSpacing/>
    </w:pPr>
  </w:style>
  <w:style w:type="paragraph" w:customStyle="1" w:styleId="ClauseL3">
    <w:name w:val="Clause L3"/>
    <w:basedOn w:val="ClauseL2"/>
    <w:uiPriority w:val="3"/>
    <w:qFormat/>
    <w:locked/>
    <w:rsid w:val="00AE60A1"/>
    <w:pPr>
      <w:numPr>
        <w:ilvl w:val="2"/>
      </w:numPr>
    </w:pPr>
  </w:style>
  <w:style w:type="numbering" w:customStyle="1" w:styleId="Clause">
    <w:name w:val="Clause"/>
    <w:basedOn w:val="NoList"/>
    <w:rsid w:val="00AE60A1"/>
    <w:pPr>
      <w:numPr>
        <w:numId w:val="5"/>
      </w:numPr>
    </w:pPr>
  </w:style>
  <w:style w:type="paragraph" w:customStyle="1" w:styleId="ClauseL4">
    <w:name w:val="Clause L4"/>
    <w:basedOn w:val="ClauseL3"/>
    <w:qFormat/>
    <w:rsid w:val="00AE60A1"/>
    <w:pPr>
      <w:numPr>
        <w:ilvl w:val="3"/>
      </w:numPr>
    </w:pPr>
  </w:style>
  <w:style w:type="paragraph" w:styleId="HTMLPreformatted">
    <w:name w:val="HTML Preformatted"/>
    <w:basedOn w:val="Normal"/>
    <w:link w:val="HTMLPreformattedChar"/>
    <w:uiPriority w:val="99"/>
    <w:semiHidden/>
    <w:unhideWhenUsed/>
    <w:locked/>
    <w:rsid w:val="00DB76B8"/>
    <w:pPr>
      <w:tabs>
        <w:tab w:val="left" w:pos="567"/>
        <w:tab w:val="left" w:pos="1021"/>
        <w:tab w:val="left" w:pos="1531"/>
      </w:tabs>
      <w:spacing w:line="240" w:lineRule="auto"/>
    </w:pPr>
    <w:rPr>
      <w:rFonts w:ascii="Arial Narrow" w:eastAsia="Times New Roman" w:hAnsi="Arial Narrow" w:cs="Consolas"/>
    </w:rPr>
  </w:style>
  <w:style w:type="character" w:customStyle="1" w:styleId="HTMLPreformattedChar">
    <w:name w:val="HTML Preformatted Char"/>
    <w:basedOn w:val="DefaultParagraphFont"/>
    <w:link w:val="HTMLPreformatted"/>
    <w:uiPriority w:val="99"/>
    <w:semiHidden/>
    <w:rsid w:val="00DB76B8"/>
    <w:rPr>
      <w:rFonts w:ascii="Arial Narrow" w:hAnsi="Arial Narrow" w:cs="Consolas"/>
    </w:rPr>
  </w:style>
  <w:style w:type="character" w:styleId="Strong">
    <w:name w:val="Strong"/>
    <w:basedOn w:val="DefaultParagraphFont"/>
    <w:uiPriority w:val="22"/>
    <w:qFormat/>
    <w:locked/>
    <w:rsid w:val="00DB7F7B"/>
    <w:rPr>
      <w:b/>
      <w:bCs/>
    </w:rPr>
  </w:style>
  <w:style w:type="character" w:styleId="Emphasis">
    <w:name w:val="Emphasis"/>
    <w:basedOn w:val="DefaultParagraphFont"/>
    <w:uiPriority w:val="20"/>
    <w:qFormat/>
    <w:locked/>
    <w:rsid w:val="00DB7F7B"/>
    <w:rPr>
      <w:i/>
      <w:iCs/>
    </w:rPr>
  </w:style>
  <w:style w:type="paragraph" w:styleId="NoSpacing">
    <w:name w:val="No Spacing"/>
    <w:uiPriority w:val="1"/>
    <w:qFormat/>
    <w:rsid w:val="00DB7F7B"/>
    <w:pPr>
      <w:spacing w:after="0" w:line="240" w:lineRule="auto"/>
    </w:pPr>
  </w:style>
  <w:style w:type="paragraph" w:styleId="Quote">
    <w:name w:val="Quote"/>
    <w:basedOn w:val="Normal"/>
    <w:next w:val="Normal"/>
    <w:link w:val="QuoteChar"/>
    <w:uiPriority w:val="29"/>
    <w:qFormat/>
    <w:rsid w:val="00DB7F7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B7F7B"/>
    <w:rPr>
      <w:i/>
      <w:iCs/>
      <w:color w:val="404040" w:themeColor="text1" w:themeTint="BF"/>
    </w:rPr>
  </w:style>
  <w:style w:type="paragraph" w:styleId="IntenseQuote">
    <w:name w:val="Intense Quote"/>
    <w:basedOn w:val="Normal"/>
    <w:next w:val="Normal"/>
    <w:link w:val="IntenseQuoteChar"/>
    <w:uiPriority w:val="30"/>
    <w:qFormat/>
    <w:rsid w:val="00DB7F7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B7F7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B7F7B"/>
    <w:rPr>
      <w:i/>
      <w:iCs/>
      <w:color w:val="404040" w:themeColor="text1" w:themeTint="BF"/>
    </w:rPr>
  </w:style>
  <w:style w:type="character" w:styleId="IntenseEmphasis">
    <w:name w:val="Intense Emphasis"/>
    <w:basedOn w:val="DefaultParagraphFont"/>
    <w:uiPriority w:val="21"/>
    <w:qFormat/>
    <w:rsid w:val="00DB7F7B"/>
    <w:rPr>
      <w:b/>
      <w:bCs/>
      <w:i/>
      <w:iCs/>
    </w:rPr>
  </w:style>
  <w:style w:type="character" w:styleId="SubtleReference">
    <w:name w:val="Subtle Reference"/>
    <w:basedOn w:val="DefaultParagraphFont"/>
    <w:uiPriority w:val="31"/>
    <w:qFormat/>
    <w:rsid w:val="00DB7F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B7F7B"/>
    <w:rPr>
      <w:b/>
      <w:bCs/>
      <w:smallCaps/>
      <w:spacing w:val="5"/>
      <w:u w:val="single"/>
    </w:rPr>
  </w:style>
  <w:style w:type="character" w:styleId="BookTitle">
    <w:name w:val="Book Title"/>
    <w:basedOn w:val="DefaultParagraphFont"/>
    <w:uiPriority w:val="33"/>
    <w:qFormat/>
    <w:rsid w:val="00DB7F7B"/>
    <w:rPr>
      <w:b/>
      <w:bCs/>
      <w:smallCaps/>
    </w:rPr>
  </w:style>
  <w:style w:type="paragraph" w:customStyle="1" w:styleId="BulletL1">
    <w:name w:val="Bullet L1"/>
    <w:uiPriority w:val="4"/>
    <w:qFormat/>
    <w:rsid w:val="002F18C9"/>
    <w:pPr>
      <w:numPr>
        <w:numId w:val="17"/>
      </w:numPr>
      <w:spacing w:before="240" w:after="0" w:line="240" w:lineRule="auto"/>
      <w:contextualSpacing/>
    </w:pPr>
    <w:rPr>
      <w:rFonts w:ascii="Arial Narrow" w:eastAsia="Times New Roman" w:hAnsi="Arial Narrow" w:cs="Times New Roman"/>
      <w:sz w:val="22"/>
      <w:szCs w:val="22"/>
      <w:lang w:val="en-GB"/>
    </w:rPr>
  </w:style>
  <w:style w:type="paragraph" w:customStyle="1" w:styleId="Guidancetabletext">
    <w:name w:val="Guidance table text"/>
    <w:basedOn w:val="Normal"/>
    <w:uiPriority w:val="6"/>
    <w:qFormat/>
    <w:rsid w:val="002F18C9"/>
    <w:pPr>
      <w:spacing w:after="0" w:line="240" w:lineRule="auto"/>
    </w:pPr>
    <w:rPr>
      <w:rFonts w:ascii="Arial Narrow" w:eastAsia="Times New Roman" w:hAnsi="Arial Narrow" w:cs="Times New Roman"/>
      <w:sz w:val="22"/>
      <w:szCs w:val="22"/>
    </w:rPr>
  </w:style>
  <w:style w:type="paragraph" w:customStyle="1" w:styleId="BulletL2">
    <w:name w:val="Bullet L2"/>
    <w:basedOn w:val="BulletL1"/>
    <w:uiPriority w:val="4"/>
    <w:qFormat/>
    <w:rsid w:val="002F18C9"/>
    <w:pPr>
      <w:numPr>
        <w:ilvl w:val="1"/>
      </w:numPr>
      <w:spacing w:before="120"/>
    </w:pPr>
  </w:style>
  <w:style w:type="paragraph" w:customStyle="1" w:styleId="BulletL3">
    <w:name w:val="Bullet L3"/>
    <w:basedOn w:val="BulletL2"/>
    <w:uiPriority w:val="4"/>
    <w:semiHidden/>
    <w:qFormat/>
    <w:locked/>
    <w:rsid w:val="002F18C9"/>
    <w:pPr>
      <w:numPr>
        <w:ilvl w:val="2"/>
      </w:numPr>
    </w:pPr>
  </w:style>
  <w:style w:type="paragraph" w:customStyle="1" w:styleId="Guidancetableheading">
    <w:name w:val="Guidance table heading"/>
    <w:basedOn w:val="Guidancetabletext"/>
    <w:uiPriority w:val="6"/>
    <w:qFormat/>
    <w:rsid w:val="002F18C9"/>
    <w:pPr>
      <w:spacing w:before="40" w:after="40"/>
    </w:pPr>
    <w:rPr>
      <w:b/>
    </w:rPr>
  </w:style>
  <w:style w:type="paragraph" w:styleId="NormalIndent">
    <w:name w:val="Normal Indent"/>
    <w:basedOn w:val="Normal"/>
    <w:qFormat/>
    <w:locked/>
    <w:rsid w:val="00C03B5F"/>
    <w:pPr>
      <w:tabs>
        <w:tab w:val="left" w:pos="567"/>
        <w:tab w:val="left" w:pos="1021"/>
        <w:tab w:val="left" w:pos="1531"/>
      </w:tabs>
      <w:spacing w:before="240" w:after="0" w:line="240" w:lineRule="auto"/>
      <w:ind w:left="567"/>
    </w:pPr>
    <w:rPr>
      <w:rFonts w:ascii="Arial Narrow" w:eastAsia="Times New Roman" w:hAnsi="Arial Narrow" w:cs="Times New Roman"/>
      <w:sz w:val="22"/>
      <w:szCs w:val="22"/>
    </w:rPr>
  </w:style>
  <w:style w:type="paragraph" w:customStyle="1" w:styleId="Notesindent">
    <w:name w:val="Notes indent"/>
    <w:basedOn w:val="Normal"/>
    <w:uiPriority w:val="7"/>
    <w:qFormat/>
    <w:rsid w:val="00C03B5F"/>
    <w:pPr>
      <w:spacing w:before="60" w:after="0" w:line="240" w:lineRule="auto"/>
      <w:ind w:left="567"/>
    </w:pPr>
    <w:rPr>
      <w:rFonts w:ascii="Arial Narrow" w:eastAsia="Times New Roman" w:hAnsi="Arial Narrow" w:cs="Times New Roman"/>
      <w:szCs w:val="22"/>
    </w:rPr>
  </w:style>
  <w:style w:type="character" w:customStyle="1" w:styleId="ClauseL1Char">
    <w:name w:val="Clause L1 Char"/>
    <w:basedOn w:val="DefaultParagraphFont"/>
    <w:link w:val="ClauseL1"/>
    <w:uiPriority w:val="3"/>
    <w:rsid w:val="002E12E7"/>
    <w:rPr>
      <w:rFonts w:ascii="Arial Narrow" w:eastAsia="Times New Roman" w:hAnsi="Arial Narrow"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4661">
      <w:bodyDiv w:val="1"/>
      <w:marLeft w:val="0"/>
      <w:marRight w:val="0"/>
      <w:marTop w:val="0"/>
      <w:marBottom w:val="0"/>
      <w:divBdr>
        <w:top w:val="none" w:sz="0" w:space="0" w:color="auto"/>
        <w:left w:val="none" w:sz="0" w:space="0" w:color="auto"/>
        <w:bottom w:val="none" w:sz="0" w:space="0" w:color="auto"/>
        <w:right w:val="none" w:sz="0" w:space="0" w:color="auto"/>
      </w:divBdr>
    </w:div>
    <w:div w:id="332994577">
      <w:bodyDiv w:val="1"/>
      <w:marLeft w:val="0"/>
      <w:marRight w:val="0"/>
      <w:marTop w:val="0"/>
      <w:marBottom w:val="0"/>
      <w:divBdr>
        <w:top w:val="none" w:sz="0" w:space="0" w:color="auto"/>
        <w:left w:val="none" w:sz="0" w:space="0" w:color="auto"/>
        <w:bottom w:val="none" w:sz="0" w:space="0" w:color="auto"/>
        <w:right w:val="none" w:sz="0" w:space="0" w:color="auto"/>
      </w:divBdr>
    </w:div>
    <w:div w:id="380835268">
      <w:bodyDiv w:val="1"/>
      <w:marLeft w:val="0"/>
      <w:marRight w:val="0"/>
      <w:marTop w:val="0"/>
      <w:marBottom w:val="0"/>
      <w:divBdr>
        <w:top w:val="none" w:sz="0" w:space="0" w:color="auto"/>
        <w:left w:val="none" w:sz="0" w:space="0" w:color="auto"/>
        <w:bottom w:val="none" w:sz="0" w:space="0" w:color="auto"/>
        <w:right w:val="none" w:sz="0" w:space="0" w:color="auto"/>
      </w:divBdr>
    </w:div>
    <w:div w:id="531725856">
      <w:bodyDiv w:val="1"/>
      <w:marLeft w:val="0"/>
      <w:marRight w:val="0"/>
      <w:marTop w:val="0"/>
      <w:marBottom w:val="0"/>
      <w:divBdr>
        <w:top w:val="none" w:sz="0" w:space="0" w:color="auto"/>
        <w:left w:val="none" w:sz="0" w:space="0" w:color="auto"/>
        <w:bottom w:val="none" w:sz="0" w:space="0" w:color="auto"/>
        <w:right w:val="none" w:sz="0" w:space="0" w:color="auto"/>
      </w:divBdr>
    </w:div>
    <w:div w:id="602805607">
      <w:bodyDiv w:val="1"/>
      <w:marLeft w:val="0"/>
      <w:marRight w:val="0"/>
      <w:marTop w:val="0"/>
      <w:marBottom w:val="0"/>
      <w:divBdr>
        <w:top w:val="none" w:sz="0" w:space="0" w:color="auto"/>
        <w:left w:val="none" w:sz="0" w:space="0" w:color="auto"/>
        <w:bottom w:val="none" w:sz="0" w:space="0" w:color="auto"/>
        <w:right w:val="none" w:sz="0" w:space="0" w:color="auto"/>
      </w:divBdr>
    </w:div>
    <w:div w:id="902761719">
      <w:marLeft w:val="0"/>
      <w:marRight w:val="0"/>
      <w:marTop w:val="0"/>
      <w:marBottom w:val="0"/>
      <w:divBdr>
        <w:top w:val="none" w:sz="0" w:space="0" w:color="auto"/>
        <w:left w:val="none" w:sz="0" w:space="0" w:color="auto"/>
        <w:bottom w:val="none" w:sz="0" w:space="0" w:color="auto"/>
        <w:right w:val="none" w:sz="0" w:space="0" w:color="auto"/>
      </w:divBdr>
      <w:divsChild>
        <w:div w:id="902761741">
          <w:marLeft w:val="0"/>
          <w:marRight w:val="0"/>
          <w:marTop w:val="0"/>
          <w:marBottom w:val="0"/>
          <w:divBdr>
            <w:top w:val="none" w:sz="0" w:space="0" w:color="auto"/>
            <w:left w:val="none" w:sz="0" w:space="0" w:color="auto"/>
            <w:bottom w:val="none" w:sz="0" w:space="0" w:color="auto"/>
            <w:right w:val="none" w:sz="0" w:space="0" w:color="auto"/>
          </w:divBdr>
          <w:divsChild>
            <w:div w:id="902761815">
              <w:marLeft w:val="0"/>
              <w:marRight w:val="0"/>
              <w:marTop w:val="0"/>
              <w:marBottom w:val="0"/>
              <w:divBdr>
                <w:top w:val="none" w:sz="0" w:space="0" w:color="auto"/>
                <w:left w:val="none" w:sz="0" w:space="0" w:color="auto"/>
                <w:bottom w:val="none" w:sz="0" w:space="0" w:color="auto"/>
                <w:right w:val="none" w:sz="0" w:space="0" w:color="auto"/>
              </w:divBdr>
              <w:divsChild>
                <w:div w:id="902761805">
                  <w:marLeft w:val="0"/>
                  <w:marRight w:val="0"/>
                  <w:marTop w:val="89"/>
                  <w:marBottom w:val="0"/>
                  <w:divBdr>
                    <w:top w:val="none" w:sz="0" w:space="0" w:color="auto"/>
                    <w:left w:val="none" w:sz="0" w:space="0" w:color="auto"/>
                    <w:bottom w:val="none" w:sz="0" w:space="0" w:color="auto"/>
                    <w:right w:val="none" w:sz="0" w:space="0" w:color="auto"/>
                  </w:divBdr>
                  <w:divsChild>
                    <w:div w:id="902761813">
                      <w:marLeft w:val="382"/>
                      <w:marRight w:val="191"/>
                      <w:marTop w:val="0"/>
                      <w:marBottom w:val="0"/>
                      <w:divBdr>
                        <w:top w:val="none" w:sz="0" w:space="0" w:color="auto"/>
                        <w:left w:val="none" w:sz="0" w:space="0" w:color="auto"/>
                        <w:bottom w:val="none" w:sz="0" w:space="0" w:color="auto"/>
                        <w:right w:val="none" w:sz="0" w:space="0" w:color="auto"/>
                      </w:divBdr>
                      <w:divsChild>
                        <w:div w:id="902761725">
                          <w:marLeft w:val="0"/>
                          <w:marRight w:val="0"/>
                          <w:marTop w:val="0"/>
                          <w:marBottom w:val="510"/>
                          <w:divBdr>
                            <w:top w:val="single" w:sz="4" w:space="0" w:color="314664"/>
                            <w:left w:val="single" w:sz="4" w:space="0" w:color="314664"/>
                            <w:bottom w:val="single" w:sz="4" w:space="0" w:color="314664"/>
                            <w:right w:val="single" w:sz="4" w:space="0" w:color="314664"/>
                          </w:divBdr>
                          <w:divsChild>
                            <w:div w:id="902761818">
                              <w:marLeft w:val="0"/>
                              <w:marRight w:val="0"/>
                              <w:marTop w:val="0"/>
                              <w:marBottom w:val="0"/>
                              <w:divBdr>
                                <w:top w:val="none" w:sz="0" w:space="0" w:color="auto"/>
                                <w:left w:val="none" w:sz="0" w:space="0" w:color="auto"/>
                                <w:bottom w:val="none" w:sz="0" w:space="0" w:color="auto"/>
                                <w:right w:val="none" w:sz="0" w:space="0" w:color="auto"/>
                              </w:divBdr>
                              <w:divsChild>
                                <w:div w:id="902761821">
                                  <w:marLeft w:val="0"/>
                                  <w:marRight w:val="0"/>
                                  <w:marTop w:val="0"/>
                                  <w:marBottom w:val="0"/>
                                  <w:divBdr>
                                    <w:top w:val="none" w:sz="0" w:space="0" w:color="auto"/>
                                    <w:left w:val="none" w:sz="0" w:space="0" w:color="auto"/>
                                    <w:bottom w:val="none" w:sz="0" w:space="0" w:color="auto"/>
                                    <w:right w:val="none" w:sz="0" w:space="0" w:color="auto"/>
                                  </w:divBdr>
                                  <w:divsChild>
                                    <w:div w:id="902761774">
                                      <w:marLeft w:val="0"/>
                                      <w:marRight w:val="0"/>
                                      <w:marTop w:val="0"/>
                                      <w:marBottom w:val="0"/>
                                      <w:divBdr>
                                        <w:top w:val="none" w:sz="0" w:space="0" w:color="auto"/>
                                        <w:left w:val="none" w:sz="0" w:space="0" w:color="auto"/>
                                        <w:bottom w:val="none" w:sz="0" w:space="0" w:color="auto"/>
                                        <w:right w:val="none" w:sz="0" w:space="0" w:color="auto"/>
                                      </w:divBdr>
                                      <w:divsChild>
                                        <w:div w:id="902761737">
                                          <w:marLeft w:val="0"/>
                                          <w:marRight w:val="0"/>
                                          <w:marTop w:val="0"/>
                                          <w:marBottom w:val="0"/>
                                          <w:divBdr>
                                            <w:top w:val="none" w:sz="0" w:space="0" w:color="auto"/>
                                            <w:left w:val="none" w:sz="0" w:space="0" w:color="auto"/>
                                            <w:bottom w:val="none" w:sz="0" w:space="0" w:color="auto"/>
                                            <w:right w:val="none" w:sz="0" w:space="0" w:color="auto"/>
                                          </w:divBdr>
                                          <w:divsChild>
                                            <w:div w:id="902761794">
                                              <w:marLeft w:val="0"/>
                                              <w:marRight w:val="0"/>
                                              <w:marTop w:val="0"/>
                                              <w:marBottom w:val="0"/>
                                              <w:divBdr>
                                                <w:top w:val="none" w:sz="0" w:space="0" w:color="auto"/>
                                                <w:left w:val="none" w:sz="0" w:space="0" w:color="auto"/>
                                                <w:bottom w:val="none" w:sz="0" w:space="0" w:color="auto"/>
                                                <w:right w:val="none" w:sz="0" w:space="0" w:color="auto"/>
                                              </w:divBdr>
                                              <w:divsChild>
                                                <w:div w:id="9027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761720">
      <w:marLeft w:val="0"/>
      <w:marRight w:val="0"/>
      <w:marTop w:val="0"/>
      <w:marBottom w:val="0"/>
      <w:divBdr>
        <w:top w:val="none" w:sz="0" w:space="0" w:color="auto"/>
        <w:left w:val="none" w:sz="0" w:space="0" w:color="auto"/>
        <w:bottom w:val="none" w:sz="0" w:space="0" w:color="auto"/>
        <w:right w:val="none" w:sz="0" w:space="0" w:color="auto"/>
      </w:divBdr>
      <w:divsChild>
        <w:div w:id="902761778">
          <w:marLeft w:val="0"/>
          <w:marRight w:val="0"/>
          <w:marTop w:val="0"/>
          <w:marBottom w:val="0"/>
          <w:divBdr>
            <w:top w:val="none" w:sz="0" w:space="0" w:color="auto"/>
            <w:left w:val="none" w:sz="0" w:space="0" w:color="auto"/>
            <w:bottom w:val="none" w:sz="0" w:space="0" w:color="auto"/>
            <w:right w:val="none" w:sz="0" w:space="0" w:color="auto"/>
          </w:divBdr>
          <w:divsChild>
            <w:div w:id="902761767">
              <w:marLeft w:val="0"/>
              <w:marRight w:val="0"/>
              <w:marTop w:val="0"/>
              <w:marBottom w:val="0"/>
              <w:divBdr>
                <w:top w:val="none" w:sz="0" w:space="0" w:color="auto"/>
                <w:left w:val="none" w:sz="0" w:space="0" w:color="auto"/>
                <w:bottom w:val="none" w:sz="0" w:space="0" w:color="auto"/>
                <w:right w:val="none" w:sz="0" w:space="0" w:color="auto"/>
              </w:divBdr>
              <w:divsChild>
                <w:div w:id="902761740">
                  <w:marLeft w:val="0"/>
                  <w:marRight w:val="0"/>
                  <w:marTop w:val="89"/>
                  <w:marBottom w:val="0"/>
                  <w:divBdr>
                    <w:top w:val="none" w:sz="0" w:space="0" w:color="auto"/>
                    <w:left w:val="none" w:sz="0" w:space="0" w:color="auto"/>
                    <w:bottom w:val="none" w:sz="0" w:space="0" w:color="auto"/>
                    <w:right w:val="none" w:sz="0" w:space="0" w:color="auto"/>
                  </w:divBdr>
                  <w:divsChild>
                    <w:div w:id="902761727">
                      <w:marLeft w:val="382"/>
                      <w:marRight w:val="191"/>
                      <w:marTop w:val="0"/>
                      <w:marBottom w:val="0"/>
                      <w:divBdr>
                        <w:top w:val="none" w:sz="0" w:space="0" w:color="auto"/>
                        <w:left w:val="none" w:sz="0" w:space="0" w:color="auto"/>
                        <w:bottom w:val="none" w:sz="0" w:space="0" w:color="auto"/>
                        <w:right w:val="none" w:sz="0" w:space="0" w:color="auto"/>
                      </w:divBdr>
                      <w:divsChild>
                        <w:div w:id="902761766">
                          <w:marLeft w:val="0"/>
                          <w:marRight w:val="0"/>
                          <w:marTop w:val="0"/>
                          <w:marBottom w:val="510"/>
                          <w:divBdr>
                            <w:top w:val="single" w:sz="4" w:space="0" w:color="314664"/>
                            <w:left w:val="single" w:sz="4" w:space="0" w:color="314664"/>
                            <w:bottom w:val="single" w:sz="4" w:space="0" w:color="314664"/>
                            <w:right w:val="single" w:sz="4" w:space="0" w:color="314664"/>
                          </w:divBdr>
                          <w:divsChild>
                            <w:div w:id="902761731">
                              <w:marLeft w:val="0"/>
                              <w:marRight w:val="0"/>
                              <w:marTop w:val="0"/>
                              <w:marBottom w:val="0"/>
                              <w:divBdr>
                                <w:top w:val="none" w:sz="0" w:space="0" w:color="auto"/>
                                <w:left w:val="none" w:sz="0" w:space="0" w:color="auto"/>
                                <w:bottom w:val="none" w:sz="0" w:space="0" w:color="auto"/>
                                <w:right w:val="none" w:sz="0" w:space="0" w:color="auto"/>
                              </w:divBdr>
                              <w:divsChild>
                                <w:div w:id="902761803">
                                  <w:marLeft w:val="0"/>
                                  <w:marRight w:val="0"/>
                                  <w:marTop w:val="0"/>
                                  <w:marBottom w:val="0"/>
                                  <w:divBdr>
                                    <w:top w:val="none" w:sz="0" w:space="0" w:color="auto"/>
                                    <w:left w:val="none" w:sz="0" w:space="0" w:color="auto"/>
                                    <w:bottom w:val="none" w:sz="0" w:space="0" w:color="auto"/>
                                    <w:right w:val="none" w:sz="0" w:space="0" w:color="auto"/>
                                  </w:divBdr>
                                  <w:divsChild>
                                    <w:div w:id="902761760">
                                      <w:marLeft w:val="0"/>
                                      <w:marRight w:val="0"/>
                                      <w:marTop w:val="0"/>
                                      <w:marBottom w:val="0"/>
                                      <w:divBdr>
                                        <w:top w:val="none" w:sz="0" w:space="0" w:color="auto"/>
                                        <w:left w:val="none" w:sz="0" w:space="0" w:color="auto"/>
                                        <w:bottom w:val="none" w:sz="0" w:space="0" w:color="auto"/>
                                        <w:right w:val="none" w:sz="0" w:space="0" w:color="auto"/>
                                      </w:divBdr>
                                      <w:divsChild>
                                        <w:div w:id="902761735">
                                          <w:marLeft w:val="0"/>
                                          <w:marRight w:val="0"/>
                                          <w:marTop w:val="0"/>
                                          <w:marBottom w:val="0"/>
                                          <w:divBdr>
                                            <w:top w:val="none" w:sz="0" w:space="0" w:color="auto"/>
                                            <w:left w:val="none" w:sz="0" w:space="0" w:color="auto"/>
                                            <w:bottom w:val="none" w:sz="0" w:space="0" w:color="auto"/>
                                            <w:right w:val="none" w:sz="0" w:space="0" w:color="auto"/>
                                          </w:divBdr>
                                          <w:divsChild>
                                            <w:div w:id="9027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61773">
                                      <w:marLeft w:val="0"/>
                                      <w:marRight w:val="0"/>
                                      <w:marTop w:val="0"/>
                                      <w:marBottom w:val="0"/>
                                      <w:divBdr>
                                        <w:top w:val="none" w:sz="0" w:space="0" w:color="auto"/>
                                        <w:left w:val="none" w:sz="0" w:space="0" w:color="auto"/>
                                        <w:bottom w:val="none" w:sz="0" w:space="0" w:color="auto"/>
                                        <w:right w:val="none" w:sz="0" w:space="0" w:color="auto"/>
                                      </w:divBdr>
                                      <w:divsChild>
                                        <w:div w:id="902761729">
                                          <w:marLeft w:val="0"/>
                                          <w:marRight w:val="0"/>
                                          <w:marTop w:val="0"/>
                                          <w:marBottom w:val="0"/>
                                          <w:divBdr>
                                            <w:top w:val="none" w:sz="0" w:space="0" w:color="auto"/>
                                            <w:left w:val="none" w:sz="0" w:space="0" w:color="auto"/>
                                            <w:bottom w:val="none" w:sz="0" w:space="0" w:color="auto"/>
                                            <w:right w:val="none" w:sz="0" w:space="0" w:color="auto"/>
                                          </w:divBdr>
                                          <w:divsChild>
                                            <w:div w:id="902761750">
                                              <w:marLeft w:val="0"/>
                                              <w:marRight w:val="0"/>
                                              <w:marTop w:val="0"/>
                                              <w:marBottom w:val="0"/>
                                              <w:divBdr>
                                                <w:top w:val="none" w:sz="0" w:space="0" w:color="auto"/>
                                                <w:left w:val="none" w:sz="0" w:space="0" w:color="auto"/>
                                                <w:bottom w:val="none" w:sz="0" w:space="0" w:color="auto"/>
                                                <w:right w:val="none" w:sz="0" w:space="0" w:color="auto"/>
                                              </w:divBdr>
                                              <w:divsChild>
                                                <w:div w:id="9027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761723">
      <w:marLeft w:val="0"/>
      <w:marRight w:val="0"/>
      <w:marTop w:val="0"/>
      <w:marBottom w:val="0"/>
      <w:divBdr>
        <w:top w:val="none" w:sz="0" w:space="0" w:color="auto"/>
        <w:left w:val="none" w:sz="0" w:space="0" w:color="auto"/>
        <w:bottom w:val="none" w:sz="0" w:space="0" w:color="auto"/>
        <w:right w:val="none" w:sz="0" w:space="0" w:color="auto"/>
      </w:divBdr>
      <w:divsChild>
        <w:div w:id="902761772">
          <w:marLeft w:val="0"/>
          <w:marRight w:val="0"/>
          <w:marTop w:val="0"/>
          <w:marBottom w:val="0"/>
          <w:divBdr>
            <w:top w:val="none" w:sz="0" w:space="0" w:color="auto"/>
            <w:left w:val="none" w:sz="0" w:space="0" w:color="auto"/>
            <w:bottom w:val="none" w:sz="0" w:space="0" w:color="auto"/>
            <w:right w:val="none" w:sz="0" w:space="0" w:color="auto"/>
          </w:divBdr>
          <w:divsChild>
            <w:div w:id="902761800">
              <w:marLeft w:val="0"/>
              <w:marRight w:val="0"/>
              <w:marTop w:val="0"/>
              <w:marBottom w:val="0"/>
              <w:divBdr>
                <w:top w:val="none" w:sz="0" w:space="0" w:color="auto"/>
                <w:left w:val="none" w:sz="0" w:space="0" w:color="auto"/>
                <w:bottom w:val="none" w:sz="0" w:space="0" w:color="auto"/>
                <w:right w:val="none" w:sz="0" w:space="0" w:color="auto"/>
              </w:divBdr>
              <w:divsChild>
                <w:div w:id="902761791">
                  <w:marLeft w:val="0"/>
                  <w:marRight w:val="0"/>
                  <w:marTop w:val="105"/>
                  <w:marBottom w:val="0"/>
                  <w:divBdr>
                    <w:top w:val="none" w:sz="0" w:space="0" w:color="auto"/>
                    <w:left w:val="none" w:sz="0" w:space="0" w:color="auto"/>
                    <w:bottom w:val="none" w:sz="0" w:space="0" w:color="auto"/>
                    <w:right w:val="none" w:sz="0" w:space="0" w:color="auto"/>
                  </w:divBdr>
                  <w:divsChild>
                    <w:div w:id="902761718">
                      <w:marLeft w:val="450"/>
                      <w:marRight w:val="225"/>
                      <w:marTop w:val="0"/>
                      <w:marBottom w:val="0"/>
                      <w:divBdr>
                        <w:top w:val="none" w:sz="0" w:space="0" w:color="auto"/>
                        <w:left w:val="none" w:sz="0" w:space="0" w:color="auto"/>
                        <w:bottom w:val="none" w:sz="0" w:space="0" w:color="auto"/>
                        <w:right w:val="none" w:sz="0" w:space="0" w:color="auto"/>
                      </w:divBdr>
                      <w:divsChild>
                        <w:div w:id="902761797">
                          <w:marLeft w:val="0"/>
                          <w:marRight w:val="0"/>
                          <w:marTop w:val="0"/>
                          <w:marBottom w:val="600"/>
                          <w:divBdr>
                            <w:top w:val="single" w:sz="6" w:space="0" w:color="314664"/>
                            <w:left w:val="single" w:sz="6" w:space="0" w:color="314664"/>
                            <w:bottom w:val="single" w:sz="6" w:space="0" w:color="314664"/>
                            <w:right w:val="single" w:sz="6" w:space="0" w:color="314664"/>
                          </w:divBdr>
                          <w:divsChild>
                            <w:div w:id="902761744">
                              <w:marLeft w:val="0"/>
                              <w:marRight w:val="0"/>
                              <w:marTop w:val="0"/>
                              <w:marBottom w:val="0"/>
                              <w:divBdr>
                                <w:top w:val="none" w:sz="0" w:space="0" w:color="auto"/>
                                <w:left w:val="none" w:sz="0" w:space="0" w:color="auto"/>
                                <w:bottom w:val="none" w:sz="0" w:space="0" w:color="auto"/>
                                <w:right w:val="none" w:sz="0" w:space="0" w:color="auto"/>
                              </w:divBdr>
                              <w:divsChild>
                                <w:div w:id="902761764">
                                  <w:marLeft w:val="0"/>
                                  <w:marRight w:val="0"/>
                                  <w:marTop w:val="0"/>
                                  <w:marBottom w:val="0"/>
                                  <w:divBdr>
                                    <w:top w:val="none" w:sz="0" w:space="0" w:color="auto"/>
                                    <w:left w:val="none" w:sz="0" w:space="0" w:color="auto"/>
                                    <w:bottom w:val="none" w:sz="0" w:space="0" w:color="auto"/>
                                    <w:right w:val="none" w:sz="0" w:space="0" w:color="auto"/>
                                  </w:divBdr>
                                  <w:divsChild>
                                    <w:div w:id="902761816">
                                      <w:marLeft w:val="0"/>
                                      <w:marRight w:val="0"/>
                                      <w:marTop w:val="0"/>
                                      <w:marBottom w:val="0"/>
                                      <w:divBdr>
                                        <w:top w:val="none" w:sz="0" w:space="0" w:color="auto"/>
                                        <w:left w:val="none" w:sz="0" w:space="0" w:color="auto"/>
                                        <w:bottom w:val="none" w:sz="0" w:space="0" w:color="auto"/>
                                        <w:right w:val="none" w:sz="0" w:space="0" w:color="auto"/>
                                      </w:divBdr>
                                      <w:divsChild>
                                        <w:div w:id="902761770">
                                          <w:marLeft w:val="0"/>
                                          <w:marRight w:val="0"/>
                                          <w:marTop w:val="0"/>
                                          <w:marBottom w:val="0"/>
                                          <w:divBdr>
                                            <w:top w:val="none" w:sz="0" w:space="0" w:color="auto"/>
                                            <w:left w:val="none" w:sz="0" w:space="0" w:color="auto"/>
                                            <w:bottom w:val="none" w:sz="0" w:space="0" w:color="auto"/>
                                            <w:right w:val="none" w:sz="0" w:space="0" w:color="auto"/>
                                          </w:divBdr>
                                          <w:divsChild>
                                            <w:div w:id="902761809">
                                              <w:marLeft w:val="0"/>
                                              <w:marRight w:val="0"/>
                                              <w:marTop w:val="0"/>
                                              <w:marBottom w:val="0"/>
                                              <w:divBdr>
                                                <w:top w:val="none" w:sz="0" w:space="0" w:color="auto"/>
                                                <w:left w:val="none" w:sz="0" w:space="0" w:color="auto"/>
                                                <w:bottom w:val="none" w:sz="0" w:space="0" w:color="auto"/>
                                                <w:right w:val="none" w:sz="0" w:space="0" w:color="auto"/>
                                              </w:divBdr>
                                              <w:divsChild>
                                                <w:div w:id="902761726">
                                                  <w:marLeft w:val="0"/>
                                                  <w:marRight w:val="0"/>
                                                  <w:marTop w:val="0"/>
                                                  <w:marBottom w:val="0"/>
                                                  <w:divBdr>
                                                    <w:top w:val="none" w:sz="0" w:space="0" w:color="auto"/>
                                                    <w:left w:val="none" w:sz="0" w:space="0" w:color="auto"/>
                                                    <w:bottom w:val="none" w:sz="0" w:space="0" w:color="auto"/>
                                                    <w:right w:val="none" w:sz="0" w:space="0" w:color="auto"/>
                                                  </w:divBdr>
                                                  <w:divsChild>
                                                    <w:div w:id="902761722">
                                                      <w:marLeft w:val="0"/>
                                                      <w:marRight w:val="0"/>
                                                      <w:marTop w:val="0"/>
                                                      <w:marBottom w:val="0"/>
                                                      <w:divBdr>
                                                        <w:top w:val="none" w:sz="0" w:space="0" w:color="auto"/>
                                                        <w:left w:val="none" w:sz="0" w:space="0" w:color="auto"/>
                                                        <w:bottom w:val="none" w:sz="0" w:space="0" w:color="auto"/>
                                                        <w:right w:val="none" w:sz="0" w:space="0" w:color="auto"/>
                                                      </w:divBdr>
                                                      <w:divsChild>
                                                        <w:div w:id="9027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2761730">
      <w:marLeft w:val="0"/>
      <w:marRight w:val="0"/>
      <w:marTop w:val="0"/>
      <w:marBottom w:val="0"/>
      <w:divBdr>
        <w:top w:val="none" w:sz="0" w:space="0" w:color="auto"/>
        <w:left w:val="none" w:sz="0" w:space="0" w:color="auto"/>
        <w:bottom w:val="none" w:sz="0" w:space="0" w:color="auto"/>
        <w:right w:val="none" w:sz="0" w:space="0" w:color="auto"/>
      </w:divBdr>
      <w:divsChild>
        <w:div w:id="902761784">
          <w:marLeft w:val="0"/>
          <w:marRight w:val="0"/>
          <w:marTop w:val="0"/>
          <w:marBottom w:val="0"/>
          <w:divBdr>
            <w:top w:val="none" w:sz="0" w:space="0" w:color="auto"/>
            <w:left w:val="none" w:sz="0" w:space="0" w:color="auto"/>
            <w:bottom w:val="none" w:sz="0" w:space="0" w:color="auto"/>
            <w:right w:val="none" w:sz="0" w:space="0" w:color="auto"/>
          </w:divBdr>
          <w:divsChild>
            <w:div w:id="902761742">
              <w:marLeft w:val="0"/>
              <w:marRight w:val="0"/>
              <w:marTop w:val="0"/>
              <w:marBottom w:val="0"/>
              <w:divBdr>
                <w:top w:val="none" w:sz="0" w:space="0" w:color="auto"/>
                <w:left w:val="none" w:sz="0" w:space="0" w:color="auto"/>
                <w:bottom w:val="none" w:sz="0" w:space="0" w:color="auto"/>
                <w:right w:val="none" w:sz="0" w:space="0" w:color="auto"/>
              </w:divBdr>
              <w:divsChild>
                <w:div w:id="902761759">
                  <w:marLeft w:val="0"/>
                  <w:marRight w:val="0"/>
                  <w:marTop w:val="0"/>
                  <w:marBottom w:val="0"/>
                  <w:divBdr>
                    <w:top w:val="none" w:sz="0" w:space="0" w:color="auto"/>
                    <w:left w:val="none" w:sz="0" w:space="0" w:color="auto"/>
                    <w:bottom w:val="none" w:sz="0" w:space="0" w:color="auto"/>
                    <w:right w:val="none" w:sz="0" w:space="0" w:color="auto"/>
                  </w:divBdr>
                  <w:divsChild>
                    <w:div w:id="902761785">
                      <w:marLeft w:val="0"/>
                      <w:marRight w:val="0"/>
                      <w:marTop w:val="0"/>
                      <w:marBottom w:val="0"/>
                      <w:divBdr>
                        <w:top w:val="none" w:sz="0" w:space="0" w:color="auto"/>
                        <w:left w:val="none" w:sz="0" w:space="0" w:color="auto"/>
                        <w:bottom w:val="none" w:sz="0" w:space="0" w:color="auto"/>
                        <w:right w:val="none" w:sz="0" w:space="0" w:color="auto"/>
                      </w:divBdr>
                      <w:divsChild>
                        <w:div w:id="902761761">
                          <w:marLeft w:val="0"/>
                          <w:marRight w:val="0"/>
                          <w:marTop w:val="0"/>
                          <w:marBottom w:val="0"/>
                          <w:divBdr>
                            <w:top w:val="none" w:sz="0" w:space="0" w:color="auto"/>
                            <w:left w:val="none" w:sz="0" w:space="0" w:color="auto"/>
                            <w:bottom w:val="none" w:sz="0" w:space="0" w:color="auto"/>
                            <w:right w:val="none" w:sz="0" w:space="0" w:color="auto"/>
                          </w:divBdr>
                          <w:divsChild>
                            <w:div w:id="902761812">
                              <w:marLeft w:val="0"/>
                              <w:marRight w:val="0"/>
                              <w:marTop w:val="0"/>
                              <w:marBottom w:val="306"/>
                              <w:divBdr>
                                <w:top w:val="none" w:sz="0" w:space="0" w:color="auto"/>
                                <w:left w:val="none" w:sz="0" w:space="0" w:color="auto"/>
                                <w:bottom w:val="none" w:sz="0" w:space="0" w:color="auto"/>
                                <w:right w:val="none" w:sz="0" w:space="0" w:color="auto"/>
                              </w:divBdr>
                              <w:divsChild>
                                <w:div w:id="902761717">
                                  <w:marLeft w:val="0"/>
                                  <w:marRight w:val="0"/>
                                  <w:marTop w:val="0"/>
                                  <w:marBottom w:val="0"/>
                                  <w:divBdr>
                                    <w:top w:val="none" w:sz="0" w:space="0" w:color="auto"/>
                                    <w:left w:val="none" w:sz="0" w:space="0" w:color="auto"/>
                                    <w:bottom w:val="none" w:sz="0" w:space="0" w:color="auto"/>
                                    <w:right w:val="none" w:sz="0" w:space="0" w:color="auto"/>
                                  </w:divBdr>
                                  <w:divsChild>
                                    <w:div w:id="902761782">
                                      <w:marLeft w:val="0"/>
                                      <w:marRight w:val="0"/>
                                      <w:marTop w:val="0"/>
                                      <w:marBottom w:val="0"/>
                                      <w:divBdr>
                                        <w:top w:val="none" w:sz="0" w:space="0" w:color="auto"/>
                                        <w:left w:val="none" w:sz="0" w:space="0" w:color="auto"/>
                                        <w:bottom w:val="none" w:sz="0" w:space="0" w:color="auto"/>
                                        <w:right w:val="none" w:sz="0" w:space="0" w:color="auto"/>
                                      </w:divBdr>
                                      <w:divsChild>
                                        <w:div w:id="902761799">
                                          <w:marLeft w:val="0"/>
                                          <w:marRight w:val="0"/>
                                          <w:marTop w:val="0"/>
                                          <w:marBottom w:val="0"/>
                                          <w:divBdr>
                                            <w:top w:val="none" w:sz="0" w:space="0" w:color="auto"/>
                                            <w:left w:val="none" w:sz="0" w:space="0" w:color="auto"/>
                                            <w:bottom w:val="none" w:sz="0" w:space="0" w:color="auto"/>
                                            <w:right w:val="none" w:sz="0" w:space="0" w:color="auto"/>
                                          </w:divBdr>
                                          <w:divsChild>
                                            <w:div w:id="902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61756">
      <w:marLeft w:val="0"/>
      <w:marRight w:val="0"/>
      <w:marTop w:val="0"/>
      <w:marBottom w:val="0"/>
      <w:divBdr>
        <w:top w:val="none" w:sz="0" w:space="0" w:color="auto"/>
        <w:left w:val="none" w:sz="0" w:space="0" w:color="auto"/>
        <w:bottom w:val="none" w:sz="0" w:space="0" w:color="auto"/>
        <w:right w:val="none" w:sz="0" w:space="0" w:color="auto"/>
      </w:divBdr>
      <w:divsChild>
        <w:div w:id="902761810">
          <w:marLeft w:val="0"/>
          <w:marRight w:val="153"/>
          <w:marTop w:val="0"/>
          <w:marBottom w:val="0"/>
          <w:divBdr>
            <w:top w:val="none" w:sz="0" w:space="0" w:color="auto"/>
            <w:left w:val="none" w:sz="0" w:space="0" w:color="auto"/>
            <w:bottom w:val="none" w:sz="0" w:space="0" w:color="auto"/>
            <w:right w:val="none" w:sz="0" w:space="0" w:color="auto"/>
          </w:divBdr>
          <w:divsChild>
            <w:div w:id="902761792">
              <w:marLeft w:val="0"/>
              <w:marRight w:val="0"/>
              <w:marTop w:val="0"/>
              <w:marBottom w:val="0"/>
              <w:divBdr>
                <w:top w:val="none" w:sz="0" w:space="0" w:color="auto"/>
                <w:left w:val="none" w:sz="0" w:space="0" w:color="auto"/>
                <w:bottom w:val="none" w:sz="0" w:space="0" w:color="auto"/>
                <w:right w:val="none" w:sz="0" w:space="0" w:color="auto"/>
              </w:divBdr>
              <w:divsChild>
                <w:div w:id="902761787">
                  <w:marLeft w:val="2612"/>
                  <w:marRight w:val="3109"/>
                  <w:marTop w:val="663"/>
                  <w:marBottom w:val="0"/>
                  <w:divBdr>
                    <w:top w:val="none" w:sz="0" w:space="0" w:color="auto"/>
                    <w:left w:val="none" w:sz="0" w:space="0" w:color="auto"/>
                    <w:bottom w:val="none" w:sz="0" w:space="0" w:color="auto"/>
                    <w:right w:val="none" w:sz="0" w:space="0" w:color="auto"/>
                  </w:divBdr>
                  <w:divsChild>
                    <w:div w:id="9027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61769">
      <w:marLeft w:val="0"/>
      <w:marRight w:val="0"/>
      <w:marTop w:val="0"/>
      <w:marBottom w:val="0"/>
      <w:divBdr>
        <w:top w:val="none" w:sz="0" w:space="0" w:color="auto"/>
        <w:left w:val="none" w:sz="0" w:space="0" w:color="auto"/>
        <w:bottom w:val="none" w:sz="0" w:space="0" w:color="auto"/>
        <w:right w:val="none" w:sz="0" w:space="0" w:color="auto"/>
      </w:divBdr>
    </w:div>
    <w:div w:id="902761776">
      <w:marLeft w:val="0"/>
      <w:marRight w:val="0"/>
      <w:marTop w:val="0"/>
      <w:marBottom w:val="0"/>
      <w:divBdr>
        <w:top w:val="none" w:sz="0" w:space="0" w:color="auto"/>
        <w:left w:val="none" w:sz="0" w:space="0" w:color="auto"/>
        <w:bottom w:val="none" w:sz="0" w:space="0" w:color="auto"/>
        <w:right w:val="none" w:sz="0" w:space="0" w:color="auto"/>
      </w:divBdr>
      <w:divsChild>
        <w:div w:id="902761771">
          <w:marLeft w:val="0"/>
          <w:marRight w:val="0"/>
          <w:marTop w:val="0"/>
          <w:marBottom w:val="0"/>
          <w:divBdr>
            <w:top w:val="none" w:sz="0" w:space="0" w:color="auto"/>
            <w:left w:val="none" w:sz="0" w:space="0" w:color="auto"/>
            <w:bottom w:val="none" w:sz="0" w:space="0" w:color="auto"/>
            <w:right w:val="none" w:sz="0" w:space="0" w:color="auto"/>
          </w:divBdr>
          <w:divsChild>
            <w:div w:id="902761768">
              <w:marLeft w:val="0"/>
              <w:marRight w:val="0"/>
              <w:marTop w:val="0"/>
              <w:marBottom w:val="0"/>
              <w:divBdr>
                <w:top w:val="none" w:sz="0" w:space="0" w:color="auto"/>
                <w:left w:val="none" w:sz="0" w:space="0" w:color="auto"/>
                <w:bottom w:val="none" w:sz="0" w:space="0" w:color="auto"/>
                <w:right w:val="none" w:sz="0" w:space="0" w:color="auto"/>
              </w:divBdr>
              <w:divsChild>
                <w:div w:id="902761757">
                  <w:marLeft w:val="0"/>
                  <w:marRight w:val="0"/>
                  <w:marTop w:val="89"/>
                  <w:marBottom w:val="0"/>
                  <w:divBdr>
                    <w:top w:val="none" w:sz="0" w:space="0" w:color="auto"/>
                    <w:left w:val="none" w:sz="0" w:space="0" w:color="auto"/>
                    <w:bottom w:val="none" w:sz="0" w:space="0" w:color="auto"/>
                    <w:right w:val="none" w:sz="0" w:space="0" w:color="auto"/>
                  </w:divBdr>
                  <w:divsChild>
                    <w:div w:id="902761746">
                      <w:marLeft w:val="382"/>
                      <w:marRight w:val="191"/>
                      <w:marTop w:val="0"/>
                      <w:marBottom w:val="0"/>
                      <w:divBdr>
                        <w:top w:val="none" w:sz="0" w:space="0" w:color="auto"/>
                        <w:left w:val="none" w:sz="0" w:space="0" w:color="auto"/>
                        <w:bottom w:val="none" w:sz="0" w:space="0" w:color="auto"/>
                        <w:right w:val="none" w:sz="0" w:space="0" w:color="auto"/>
                      </w:divBdr>
                      <w:divsChild>
                        <w:div w:id="902761804">
                          <w:marLeft w:val="0"/>
                          <w:marRight w:val="0"/>
                          <w:marTop w:val="0"/>
                          <w:marBottom w:val="510"/>
                          <w:divBdr>
                            <w:top w:val="single" w:sz="4" w:space="0" w:color="314664"/>
                            <w:left w:val="single" w:sz="4" w:space="0" w:color="314664"/>
                            <w:bottom w:val="single" w:sz="4" w:space="0" w:color="314664"/>
                            <w:right w:val="single" w:sz="4" w:space="0" w:color="314664"/>
                          </w:divBdr>
                          <w:divsChild>
                            <w:div w:id="902761736">
                              <w:marLeft w:val="0"/>
                              <w:marRight w:val="0"/>
                              <w:marTop w:val="0"/>
                              <w:marBottom w:val="0"/>
                              <w:divBdr>
                                <w:top w:val="none" w:sz="0" w:space="0" w:color="auto"/>
                                <w:left w:val="none" w:sz="0" w:space="0" w:color="auto"/>
                                <w:bottom w:val="none" w:sz="0" w:space="0" w:color="auto"/>
                                <w:right w:val="none" w:sz="0" w:space="0" w:color="auto"/>
                              </w:divBdr>
                              <w:divsChild>
                                <w:div w:id="902761753">
                                  <w:marLeft w:val="0"/>
                                  <w:marRight w:val="0"/>
                                  <w:marTop w:val="0"/>
                                  <w:marBottom w:val="0"/>
                                  <w:divBdr>
                                    <w:top w:val="none" w:sz="0" w:space="0" w:color="auto"/>
                                    <w:left w:val="none" w:sz="0" w:space="0" w:color="auto"/>
                                    <w:bottom w:val="none" w:sz="0" w:space="0" w:color="auto"/>
                                    <w:right w:val="none" w:sz="0" w:space="0" w:color="auto"/>
                                  </w:divBdr>
                                  <w:divsChild>
                                    <w:div w:id="902761733">
                                      <w:marLeft w:val="0"/>
                                      <w:marRight w:val="0"/>
                                      <w:marTop w:val="0"/>
                                      <w:marBottom w:val="0"/>
                                      <w:divBdr>
                                        <w:top w:val="none" w:sz="0" w:space="0" w:color="auto"/>
                                        <w:left w:val="none" w:sz="0" w:space="0" w:color="auto"/>
                                        <w:bottom w:val="none" w:sz="0" w:space="0" w:color="auto"/>
                                        <w:right w:val="none" w:sz="0" w:space="0" w:color="auto"/>
                                      </w:divBdr>
                                      <w:divsChild>
                                        <w:div w:id="902761783">
                                          <w:marLeft w:val="0"/>
                                          <w:marRight w:val="0"/>
                                          <w:marTop w:val="0"/>
                                          <w:marBottom w:val="0"/>
                                          <w:divBdr>
                                            <w:top w:val="none" w:sz="0" w:space="0" w:color="auto"/>
                                            <w:left w:val="none" w:sz="0" w:space="0" w:color="auto"/>
                                            <w:bottom w:val="none" w:sz="0" w:space="0" w:color="auto"/>
                                            <w:right w:val="none" w:sz="0" w:space="0" w:color="auto"/>
                                          </w:divBdr>
                                          <w:divsChild>
                                            <w:div w:id="902761728">
                                              <w:marLeft w:val="0"/>
                                              <w:marRight w:val="0"/>
                                              <w:marTop w:val="0"/>
                                              <w:marBottom w:val="0"/>
                                              <w:divBdr>
                                                <w:top w:val="none" w:sz="0" w:space="0" w:color="auto"/>
                                                <w:left w:val="none" w:sz="0" w:space="0" w:color="auto"/>
                                                <w:bottom w:val="none" w:sz="0" w:space="0" w:color="auto"/>
                                                <w:right w:val="none" w:sz="0" w:space="0" w:color="auto"/>
                                              </w:divBdr>
                                              <w:divsChild>
                                                <w:div w:id="902761732">
                                                  <w:marLeft w:val="0"/>
                                                  <w:marRight w:val="0"/>
                                                  <w:marTop w:val="0"/>
                                                  <w:marBottom w:val="0"/>
                                                  <w:divBdr>
                                                    <w:top w:val="none" w:sz="0" w:space="0" w:color="auto"/>
                                                    <w:left w:val="none" w:sz="0" w:space="0" w:color="auto"/>
                                                    <w:bottom w:val="none" w:sz="0" w:space="0" w:color="auto"/>
                                                    <w:right w:val="none" w:sz="0" w:space="0" w:color="auto"/>
                                                  </w:divBdr>
                                                  <w:divsChild>
                                                    <w:div w:id="902761796">
                                                      <w:marLeft w:val="0"/>
                                                      <w:marRight w:val="0"/>
                                                      <w:marTop w:val="0"/>
                                                      <w:marBottom w:val="0"/>
                                                      <w:divBdr>
                                                        <w:top w:val="none" w:sz="0" w:space="0" w:color="auto"/>
                                                        <w:left w:val="none" w:sz="0" w:space="0" w:color="auto"/>
                                                        <w:bottom w:val="none" w:sz="0" w:space="0" w:color="auto"/>
                                                        <w:right w:val="none" w:sz="0" w:space="0" w:color="auto"/>
                                                      </w:divBdr>
                                                    </w:div>
                                                    <w:div w:id="9027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61788">
      <w:marLeft w:val="0"/>
      <w:marRight w:val="0"/>
      <w:marTop w:val="0"/>
      <w:marBottom w:val="0"/>
      <w:divBdr>
        <w:top w:val="none" w:sz="0" w:space="0" w:color="auto"/>
        <w:left w:val="none" w:sz="0" w:space="0" w:color="auto"/>
        <w:bottom w:val="none" w:sz="0" w:space="0" w:color="auto"/>
        <w:right w:val="none" w:sz="0" w:space="0" w:color="auto"/>
      </w:divBdr>
      <w:divsChild>
        <w:div w:id="902761755">
          <w:marLeft w:val="0"/>
          <w:marRight w:val="0"/>
          <w:marTop w:val="0"/>
          <w:marBottom w:val="0"/>
          <w:divBdr>
            <w:top w:val="none" w:sz="0" w:space="0" w:color="auto"/>
            <w:left w:val="none" w:sz="0" w:space="0" w:color="auto"/>
            <w:bottom w:val="none" w:sz="0" w:space="0" w:color="auto"/>
            <w:right w:val="none" w:sz="0" w:space="0" w:color="auto"/>
          </w:divBdr>
          <w:divsChild>
            <w:div w:id="902761795">
              <w:marLeft w:val="0"/>
              <w:marRight w:val="0"/>
              <w:marTop w:val="0"/>
              <w:marBottom w:val="0"/>
              <w:divBdr>
                <w:top w:val="none" w:sz="0" w:space="0" w:color="auto"/>
                <w:left w:val="none" w:sz="0" w:space="0" w:color="auto"/>
                <w:bottom w:val="none" w:sz="0" w:space="0" w:color="auto"/>
                <w:right w:val="none" w:sz="0" w:space="0" w:color="auto"/>
              </w:divBdr>
              <w:divsChild>
                <w:div w:id="902761793">
                  <w:marLeft w:val="0"/>
                  <w:marRight w:val="0"/>
                  <w:marTop w:val="89"/>
                  <w:marBottom w:val="0"/>
                  <w:divBdr>
                    <w:top w:val="none" w:sz="0" w:space="0" w:color="auto"/>
                    <w:left w:val="none" w:sz="0" w:space="0" w:color="auto"/>
                    <w:bottom w:val="none" w:sz="0" w:space="0" w:color="auto"/>
                    <w:right w:val="none" w:sz="0" w:space="0" w:color="auto"/>
                  </w:divBdr>
                  <w:divsChild>
                    <w:div w:id="902761808">
                      <w:marLeft w:val="382"/>
                      <w:marRight w:val="191"/>
                      <w:marTop w:val="0"/>
                      <w:marBottom w:val="0"/>
                      <w:divBdr>
                        <w:top w:val="none" w:sz="0" w:space="0" w:color="auto"/>
                        <w:left w:val="none" w:sz="0" w:space="0" w:color="auto"/>
                        <w:bottom w:val="none" w:sz="0" w:space="0" w:color="auto"/>
                        <w:right w:val="none" w:sz="0" w:space="0" w:color="auto"/>
                      </w:divBdr>
                      <w:divsChild>
                        <w:div w:id="902761779">
                          <w:marLeft w:val="0"/>
                          <w:marRight w:val="0"/>
                          <w:marTop w:val="0"/>
                          <w:marBottom w:val="510"/>
                          <w:divBdr>
                            <w:top w:val="single" w:sz="4" w:space="0" w:color="314664"/>
                            <w:left w:val="single" w:sz="4" w:space="0" w:color="314664"/>
                            <w:bottom w:val="single" w:sz="4" w:space="0" w:color="314664"/>
                            <w:right w:val="single" w:sz="4" w:space="0" w:color="314664"/>
                          </w:divBdr>
                          <w:divsChild>
                            <w:div w:id="902761745">
                              <w:marLeft w:val="0"/>
                              <w:marRight w:val="0"/>
                              <w:marTop w:val="0"/>
                              <w:marBottom w:val="0"/>
                              <w:divBdr>
                                <w:top w:val="none" w:sz="0" w:space="0" w:color="auto"/>
                                <w:left w:val="none" w:sz="0" w:space="0" w:color="auto"/>
                                <w:bottom w:val="none" w:sz="0" w:space="0" w:color="auto"/>
                                <w:right w:val="none" w:sz="0" w:space="0" w:color="auto"/>
                              </w:divBdr>
                              <w:divsChild>
                                <w:div w:id="902761777">
                                  <w:marLeft w:val="0"/>
                                  <w:marRight w:val="0"/>
                                  <w:marTop w:val="0"/>
                                  <w:marBottom w:val="0"/>
                                  <w:divBdr>
                                    <w:top w:val="none" w:sz="0" w:space="0" w:color="auto"/>
                                    <w:left w:val="none" w:sz="0" w:space="0" w:color="auto"/>
                                    <w:bottom w:val="none" w:sz="0" w:space="0" w:color="auto"/>
                                    <w:right w:val="none" w:sz="0" w:space="0" w:color="auto"/>
                                  </w:divBdr>
                                  <w:divsChild>
                                    <w:div w:id="902761807">
                                      <w:marLeft w:val="0"/>
                                      <w:marRight w:val="0"/>
                                      <w:marTop w:val="0"/>
                                      <w:marBottom w:val="0"/>
                                      <w:divBdr>
                                        <w:top w:val="none" w:sz="0" w:space="0" w:color="auto"/>
                                        <w:left w:val="none" w:sz="0" w:space="0" w:color="auto"/>
                                        <w:bottom w:val="none" w:sz="0" w:space="0" w:color="auto"/>
                                        <w:right w:val="none" w:sz="0" w:space="0" w:color="auto"/>
                                      </w:divBdr>
                                      <w:divsChild>
                                        <w:div w:id="902761763">
                                          <w:marLeft w:val="0"/>
                                          <w:marRight w:val="0"/>
                                          <w:marTop w:val="0"/>
                                          <w:marBottom w:val="0"/>
                                          <w:divBdr>
                                            <w:top w:val="none" w:sz="0" w:space="0" w:color="auto"/>
                                            <w:left w:val="none" w:sz="0" w:space="0" w:color="auto"/>
                                            <w:bottom w:val="none" w:sz="0" w:space="0" w:color="auto"/>
                                            <w:right w:val="none" w:sz="0" w:space="0" w:color="auto"/>
                                          </w:divBdr>
                                          <w:divsChild>
                                            <w:div w:id="902761765">
                                              <w:marLeft w:val="0"/>
                                              <w:marRight w:val="0"/>
                                              <w:marTop w:val="0"/>
                                              <w:marBottom w:val="0"/>
                                              <w:divBdr>
                                                <w:top w:val="none" w:sz="0" w:space="0" w:color="auto"/>
                                                <w:left w:val="none" w:sz="0" w:space="0" w:color="auto"/>
                                                <w:bottom w:val="none" w:sz="0" w:space="0" w:color="auto"/>
                                                <w:right w:val="none" w:sz="0" w:space="0" w:color="auto"/>
                                              </w:divBdr>
                                              <w:divsChild>
                                                <w:div w:id="902761724">
                                                  <w:marLeft w:val="0"/>
                                                  <w:marRight w:val="0"/>
                                                  <w:marTop w:val="0"/>
                                                  <w:marBottom w:val="0"/>
                                                  <w:divBdr>
                                                    <w:top w:val="none" w:sz="0" w:space="0" w:color="auto"/>
                                                    <w:left w:val="none" w:sz="0" w:space="0" w:color="auto"/>
                                                    <w:bottom w:val="none" w:sz="0" w:space="0" w:color="auto"/>
                                                    <w:right w:val="none" w:sz="0" w:space="0" w:color="auto"/>
                                                  </w:divBdr>
                                                  <w:divsChild>
                                                    <w:div w:id="9027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61798">
      <w:marLeft w:val="0"/>
      <w:marRight w:val="0"/>
      <w:marTop w:val="0"/>
      <w:marBottom w:val="0"/>
      <w:divBdr>
        <w:top w:val="none" w:sz="0" w:space="0" w:color="auto"/>
        <w:left w:val="none" w:sz="0" w:space="0" w:color="auto"/>
        <w:bottom w:val="none" w:sz="0" w:space="0" w:color="auto"/>
        <w:right w:val="none" w:sz="0" w:space="0" w:color="auto"/>
      </w:divBdr>
      <w:divsChild>
        <w:div w:id="902761748">
          <w:marLeft w:val="0"/>
          <w:marRight w:val="154"/>
          <w:marTop w:val="0"/>
          <w:marBottom w:val="0"/>
          <w:divBdr>
            <w:top w:val="none" w:sz="0" w:space="0" w:color="auto"/>
            <w:left w:val="none" w:sz="0" w:space="0" w:color="auto"/>
            <w:bottom w:val="none" w:sz="0" w:space="0" w:color="auto"/>
            <w:right w:val="none" w:sz="0" w:space="0" w:color="auto"/>
          </w:divBdr>
          <w:divsChild>
            <w:div w:id="902761749">
              <w:marLeft w:val="0"/>
              <w:marRight w:val="0"/>
              <w:marTop w:val="0"/>
              <w:marBottom w:val="0"/>
              <w:divBdr>
                <w:top w:val="none" w:sz="0" w:space="0" w:color="auto"/>
                <w:left w:val="none" w:sz="0" w:space="0" w:color="auto"/>
                <w:bottom w:val="none" w:sz="0" w:space="0" w:color="auto"/>
                <w:right w:val="none" w:sz="0" w:space="0" w:color="auto"/>
              </w:divBdr>
              <w:divsChild>
                <w:div w:id="902761780">
                  <w:marLeft w:val="2636"/>
                  <w:marRight w:val="3137"/>
                  <w:marTop w:val="669"/>
                  <w:marBottom w:val="0"/>
                  <w:divBdr>
                    <w:top w:val="none" w:sz="0" w:space="0" w:color="auto"/>
                    <w:left w:val="none" w:sz="0" w:space="0" w:color="auto"/>
                    <w:bottom w:val="none" w:sz="0" w:space="0" w:color="auto"/>
                    <w:right w:val="none" w:sz="0" w:space="0" w:color="auto"/>
                  </w:divBdr>
                  <w:divsChild>
                    <w:div w:id="9027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61820">
      <w:marLeft w:val="0"/>
      <w:marRight w:val="0"/>
      <w:marTop w:val="0"/>
      <w:marBottom w:val="0"/>
      <w:divBdr>
        <w:top w:val="none" w:sz="0" w:space="0" w:color="auto"/>
        <w:left w:val="none" w:sz="0" w:space="0" w:color="auto"/>
        <w:bottom w:val="none" w:sz="0" w:space="0" w:color="auto"/>
        <w:right w:val="none" w:sz="0" w:space="0" w:color="auto"/>
      </w:divBdr>
      <w:divsChild>
        <w:div w:id="902761817">
          <w:marLeft w:val="0"/>
          <w:marRight w:val="0"/>
          <w:marTop w:val="0"/>
          <w:marBottom w:val="0"/>
          <w:divBdr>
            <w:top w:val="none" w:sz="0" w:space="0" w:color="auto"/>
            <w:left w:val="none" w:sz="0" w:space="0" w:color="auto"/>
            <w:bottom w:val="none" w:sz="0" w:space="0" w:color="auto"/>
            <w:right w:val="none" w:sz="0" w:space="0" w:color="auto"/>
          </w:divBdr>
          <w:divsChild>
            <w:div w:id="902761738">
              <w:marLeft w:val="0"/>
              <w:marRight w:val="0"/>
              <w:marTop w:val="0"/>
              <w:marBottom w:val="0"/>
              <w:divBdr>
                <w:top w:val="none" w:sz="0" w:space="0" w:color="auto"/>
                <w:left w:val="none" w:sz="0" w:space="0" w:color="auto"/>
                <w:bottom w:val="none" w:sz="0" w:space="0" w:color="auto"/>
                <w:right w:val="none" w:sz="0" w:space="0" w:color="auto"/>
              </w:divBdr>
              <w:divsChild>
                <w:div w:id="902761814">
                  <w:marLeft w:val="0"/>
                  <w:marRight w:val="0"/>
                  <w:marTop w:val="89"/>
                  <w:marBottom w:val="0"/>
                  <w:divBdr>
                    <w:top w:val="none" w:sz="0" w:space="0" w:color="auto"/>
                    <w:left w:val="none" w:sz="0" w:space="0" w:color="auto"/>
                    <w:bottom w:val="none" w:sz="0" w:space="0" w:color="auto"/>
                    <w:right w:val="none" w:sz="0" w:space="0" w:color="auto"/>
                  </w:divBdr>
                  <w:divsChild>
                    <w:div w:id="902761739">
                      <w:marLeft w:val="382"/>
                      <w:marRight w:val="191"/>
                      <w:marTop w:val="0"/>
                      <w:marBottom w:val="0"/>
                      <w:divBdr>
                        <w:top w:val="none" w:sz="0" w:space="0" w:color="auto"/>
                        <w:left w:val="none" w:sz="0" w:space="0" w:color="auto"/>
                        <w:bottom w:val="none" w:sz="0" w:space="0" w:color="auto"/>
                        <w:right w:val="none" w:sz="0" w:space="0" w:color="auto"/>
                      </w:divBdr>
                      <w:divsChild>
                        <w:div w:id="902761789">
                          <w:marLeft w:val="0"/>
                          <w:marRight w:val="0"/>
                          <w:marTop w:val="0"/>
                          <w:marBottom w:val="510"/>
                          <w:divBdr>
                            <w:top w:val="single" w:sz="4" w:space="0" w:color="314664"/>
                            <w:left w:val="single" w:sz="4" w:space="0" w:color="314664"/>
                            <w:bottom w:val="single" w:sz="4" w:space="0" w:color="314664"/>
                            <w:right w:val="single" w:sz="4" w:space="0" w:color="314664"/>
                          </w:divBdr>
                          <w:divsChild>
                            <w:div w:id="902761758">
                              <w:marLeft w:val="0"/>
                              <w:marRight w:val="0"/>
                              <w:marTop w:val="0"/>
                              <w:marBottom w:val="0"/>
                              <w:divBdr>
                                <w:top w:val="none" w:sz="0" w:space="0" w:color="auto"/>
                                <w:left w:val="none" w:sz="0" w:space="0" w:color="auto"/>
                                <w:bottom w:val="none" w:sz="0" w:space="0" w:color="auto"/>
                                <w:right w:val="none" w:sz="0" w:space="0" w:color="auto"/>
                              </w:divBdr>
                              <w:divsChild>
                                <w:div w:id="902761801">
                                  <w:marLeft w:val="0"/>
                                  <w:marRight w:val="0"/>
                                  <w:marTop w:val="0"/>
                                  <w:marBottom w:val="0"/>
                                  <w:divBdr>
                                    <w:top w:val="none" w:sz="0" w:space="0" w:color="auto"/>
                                    <w:left w:val="none" w:sz="0" w:space="0" w:color="auto"/>
                                    <w:bottom w:val="none" w:sz="0" w:space="0" w:color="auto"/>
                                    <w:right w:val="none" w:sz="0" w:space="0" w:color="auto"/>
                                  </w:divBdr>
                                  <w:divsChild>
                                    <w:div w:id="902761775">
                                      <w:marLeft w:val="0"/>
                                      <w:marRight w:val="0"/>
                                      <w:marTop w:val="0"/>
                                      <w:marBottom w:val="0"/>
                                      <w:divBdr>
                                        <w:top w:val="none" w:sz="0" w:space="0" w:color="auto"/>
                                        <w:left w:val="none" w:sz="0" w:space="0" w:color="auto"/>
                                        <w:bottom w:val="none" w:sz="0" w:space="0" w:color="auto"/>
                                        <w:right w:val="none" w:sz="0" w:space="0" w:color="auto"/>
                                      </w:divBdr>
                                      <w:divsChild>
                                        <w:div w:id="902761819">
                                          <w:marLeft w:val="0"/>
                                          <w:marRight w:val="0"/>
                                          <w:marTop w:val="0"/>
                                          <w:marBottom w:val="0"/>
                                          <w:divBdr>
                                            <w:top w:val="none" w:sz="0" w:space="0" w:color="auto"/>
                                            <w:left w:val="none" w:sz="0" w:space="0" w:color="auto"/>
                                            <w:bottom w:val="none" w:sz="0" w:space="0" w:color="auto"/>
                                            <w:right w:val="none" w:sz="0" w:space="0" w:color="auto"/>
                                          </w:divBdr>
                                          <w:divsChild>
                                            <w:div w:id="902761751">
                                              <w:marLeft w:val="0"/>
                                              <w:marRight w:val="0"/>
                                              <w:marTop w:val="0"/>
                                              <w:marBottom w:val="0"/>
                                              <w:divBdr>
                                                <w:top w:val="none" w:sz="0" w:space="0" w:color="auto"/>
                                                <w:left w:val="none" w:sz="0" w:space="0" w:color="auto"/>
                                                <w:bottom w:val="none" w:sz="0" w:space="0" w:color="auto"/>
                                                <w:right w:val="none" w:sz="0" w:space="0" w:color="auto"/>
                                              </w:divBdr>
                                              <w:divsChild>
                                                <w:div w:id="902761786">
                                                  <w:marLeft w:val="0"/>
                                                  <w:marRight w:val="0"/>
                                                  <w:marTop w:val="0"/>
                                                  <w:marBottom w:val="0"/>
                                                  <w:divBdr>
                                                    <w:top w:val="none" w:sz="0" w:space="0" w:color="auto"/>
                                                    <w:left w:val="none" w:sz="0" w:space="0" w:color="auto"/>
                                                    <w:bottom w:val="none" w:sz="0" w:space="0" w:color="auto"/>
                                                    <w:right w:val="none" w:sz="0" w:space="0" w:color="auto"/>
                                                  </w:divBdr>
                                                  <w:divsChild>
                                                    <w:div w:id="902761721">
                                                      <w:marLeft w:val="0"/>
                                                      <w:marRight w:val="0"/>
                                                      <w:marTop w:val="0"/>
                                                      <w:marBottom w:val="0"/>
                                                      <w:divBdr>
                                                        <w:top w:val="none" w:sz="0" w:space="0" w:color="auto"/>
                                                        <w:left w:val="none" w:sz="0" w:space="0" w:color="auto"/>
                                                        <w:bottom w:val="none" w:sz="0" w:space="0" w:color="auto"/>
                                                        <w:right w:val="none" w:sz="0" w:space="0" w:color="auto"/>
                                                      </w:divBdr>
                                                    </w:div>
                                                    <w:div w:id="902761747">
                                                      <w:marLeft w:val="0"/>
                                                      <w:marRight w:val="0"/>
                                                      <w:marTop w:val="0"/>
                                                      <w:marBottom w:val="0"/>
                                                      <w:divBdr>
                                                        <w:top w:val="none" w:sz="0" w:space="0" w:color="auto"/>
                                                        <w:left w:val="none" w:sz="0" w:space="0" w:color="auto"/>
                                                        <w:bottom w:val="none" w:sz="0" w:space="0" w:color="auto"/>
                                                        <w:right w:val="none" w:sz="0" w:space="0" w:color="auto"/>
                                                      </w:divBdr>
                                                    </w:div>
                                                    <w:div w:id="9027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301137">
      <w:bodyDiv w:val="1"/>
      <w:marLeft w:val="0"/>
      <w:marRight w:val="0"/>
      <w:marTop w:val="0"/>
      <w:marBottom w:val="0"/>
      <w:divBdr>
        <w:top w:val="none" w:sz="0" w:space="0" w:color="auto"/>
        <w:left w:val="none" w:sz="0" w:space="0" w:color="auto"/>
        <w:bottom w:val="none" w:sz="0" w:space="0" w:color="auto"/>
        <w:right w:val="none" w:sz="0" w:space="0" w:color="auto"/>
      </w:divBdr>
    </w:div>
    <w:div w:id="981808012">
      <w:bodyDiv w:val="1"/>
      <w:marLeft w:val="0"/>
      <w:marRight w:val="0"/>
      <w:marTop w:val="0"/>
      <w:marBottom w:val="0"/>
      <w:divBdr>
        <w:top w:val="none" w:sz="0" w:space="0" w:color="auto"/>
        <w:left w:val="none" w:sz="0" w:space="0" w:color="auto"/>
        <w:bottom w:val="none" w:sz="0" w:space="0" w:color="auto"/>
        <w:right w:val="none" w:sz="0" w:space="0" w:color="auto"/>
      </w:divBdr>
    </w:div>
    <w:div w:id="1015577412">
      <w:bodyDiv w:val="1"/>
      <w:marLeft w:val="0"/>
      <w:marRight w:val="0"/>
      <w:marTop w:val="0"/>
      <w:marBottom w:val="0"/>
      <w:divBdr>
        <w:top w:val="none" w:sz="0" w:space="0" w:color="auto"/>
        <w:left w:val="none" w:sz="0" w:space="0" w:color="auto"/>
        <w:bottom w:val="none" w:sz="0" w:space="0" w:color="auto"/>
        <w:right w:val="none" w:sz="0" w:space="0" w:color="auto"/>
      </w:divBdr>
    </w:div>
    <w:div w:id="1034160774">
      <w:bodyDiv w:val="1"/>
      <w:marLeft w:val="0"/>
      <w:marRight w:val="0"/>
      <w:marTop w:val="0"/>
      <w:marBottom w:val="0"/>
      <w:divBdr>
        <w:top w:val="none" w:sz="0" w:space="0" w:color="auto"/>
        <w:left w:val="none" w:sz="0" w:space="0" w:color="auto"/>
        <w:bottom w:val="none" w:sz="0" w:space="0" w:color="auto"/>
        <w:right w:val="none" w:sz="0" w:space="0" w:color="auto"/>
      </w:divBdr>
    </w:div>
    <w:div w:id="1564171971">
      <w:bodyDiv w:val="1"/>
      <w:marLeft w:val="0"/>
      <w:marRight w:val="0"/>
      <w:marTop w:val="0"/>
      <w:marBottom w:val="0"/>
      <w:divBdr>
        <w:top w:val="none" w:sz="0" w:space="0" w:color="auto"/>
        <w:left w:val="none" w:sz="0" w:space="0" w:color="auto"/>
        <w:bottom w:val="none" w:sz="0" w:space="0" w:color="auto"/>
        <w:right w:val="none" w:sz="0" w:space="0" w:color="auto"/>
      </w:divBdr>
    </w:div>
    <w:div w:id="1718622259">
      <w:bodyDiv w:val="1"/>
      <w:marLeft w:val="0"/>
      <w:marRight w:val="0"/>
      <w:marTop w:val="0"/>
      <w:marBottom w:val="0"/>
      <w:divBdr>
        <w:top w:val="none" w:sz="0" w:space="0" w:color="auto"/>
        <w:left w:val="none" w:sz="0" w:space="0" w:color="auto"/>
        <w:bottom w:val="none" w:sz="0" w:space="0" w:color="auto"/>
        <w:right w:val="none" w:sz="0" w:space="0" w:color="auto"/>
      </w:divBdr>
      <w:divsChild>
        <w:div w:id="1040478869">
          <w:marLeft w:val="0"/>
          <w:marRight w:val="180"/>
          <w:marTop w:val="0"/>
          <w:marBottom w:val="0"/>
          <w:divBdr>
            <w:top w:val="none" w:sz="0" w:space="0" w:color="auto"/>
            <w:left w:val="none" w:sz="0" w:space="0" w:color="auto"/>
            <w:bottom w:val="none" w:sz="0" w:space="0" w:color="auto"/>
            <w:right w:val="none" w:sz="0" w:space="0" w:color="auto"/>
          </w:divBdr>
          <w:divsChild>
            <w:div w:id="1719469805">
              <w:marLeft w:val="0"/>
              <w:marRight w:val="0"/>
              <w:marTop w:val="0"/>
              <w:marBottom w:val="0"/>
              <w:divBdr>
                <w:top w:val="none" w:sz="0" w:space="0" w:color="auto"/>
                <w:left w:val="none" w:sz="0" w:space="0" w:color="auto"/>
                <w:bottom w:val="none" w:sz="0" w:space="0" w:color="auto"/>
                <w:right w:val="none" w:sz="0" w:space="0" w:color="auto"/>
              </w:divBdr>
              <w:divsChild>
                <w:div w:id="1357731795">
                  <w:marLeft w:val="3075"/>
                  <w:marRight w:val="3660"/>
                  <w:marTop w:val="780"/>
                  <w:marBottom w:val="0"/>
                  <w:divBdr>
                    <w:top w:val="none" w:sz="0" w:space="0" w:color="auto"/>
                    <w:left w:val="none" w:sz="0" w:space="0" w:color="auto"/>
                    <w:bottom w:val="none" w:sz="0" w:space="0" w:color="auto"/>
                    <w:right w:val="none" w:sz="0" w:space="0" w:color="auto"/>
                  </w:divBdr>
                  <w:divsChild>
                    <w:div w:id="9846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2285">
      <w:bodyDiv w:val="1"/>
      <w:marLeft w:val="0"/>
      <w:marRight w:val="0"/>
      <w:marTop w:val="0"/>
      <w:marBottom w:val="0"/>
      <w:divBdr>
        <w:top w:val="none" w:sz="0" w:space="0" w:color="auto"/>
        <w:left w:val="none" w:sz="0" w:space="0" w:color="auto"/>
        <w:bottom w:val="none" w:sz="0" w:space="0" w:color="auto"/>
        <w:right w:val="none" w:sz="0" w:space="0" w:color="auto"/>
      </w:divBdr>
    </w:div>
    <w:div w:id="19062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urrentresults.com/Weather/US/average-state-temperatures-in-winter.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mpi.govt.nz" TargetMode="External"/><Relationship Id="rId17" Type="http://schemas.openxmlformats.org/officeDocument/2006/relationships/hyperlink" Target="https://www.mpi.govt.nz/news-and-resources/consultations/consultation-on-the-import-health-standard-for-vehicles-machinery-and-equip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pi.govt.nz/news-and-resources/consultations/proposed-amendments-to-the-ihs-for-vehicles-machinery-and-tyre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pporting Document" ma:contentTypeID="0x0101005496552013C0BA46BE88192D5C6EB20B00563BDCE7574945499D3806CA799BB2140100A352E6890D756A479AA8E196F618CC03" ma:contentTypeVersion="28" ma:contentTypeDescription="Base Document for C3 Service, do not use." ma:contentTypeScope="" ma:versionID="f65d465e2ddac17a79fbc31b1e56a943">
  <xsd:schema xmlns:xsd="http://www.w3.org/2001/XMLSchema" xmlns:xs="http://www.w3.org/2001/XMLSchema" xmlns:p="http://schemas.microsoft.com/office/2006/metadata/properties" xmlns:ns2="21eff07f-80dc-4c04-b419-b1d735df27d1" targetNamespace="http://schemas.microsoft.com/office/2006/metadata/properties" ma:root="true" ma:fieldsID="cc59463fbe272828c83a108d50192c97" ns2:_="">
    <xsd:import namespace="21eff07f-80dc-4c04-b419-b1d735df27d1"/>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PingarLastProcessed" minOccurs="0"/>
                <xsd:element ref="ns2:Approver" minOccurs="0"/>
                <xsd:element ref="ns2:RGPriority" minOccurs="0"/>
                <xsd:element ref="ns2:GKCategory" minOccurs="0"/>
                <xsd:element ref="ns2:GKNotes" minOccurs="0"/>
                <xsd:element ref="ns2:RGPages" minOccurs="0"/>
                <xsd:element ref="ns2:Degreeofchange" minOccurs="0"/>
                <xsd:element ref="ns2:Transitionstatu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indexed="tru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dexed="tru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c3dc618b-98fb-4ad9-b9ad-78ca4f20012e"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5" nillable="true" ma:taxonomy="true" ma:internalName="p09c04cb037e41399bca005a89afe936" ma:taxonomyFieldName="PingarMPI_Terms" ma:displayName="Derived Terms" ma:fieldId="{909c04cb-037e-4139-9bca-005a89afe936}"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46" nillable="true" ma:displayName="PingarLastProcessed" ma:format="DateTime" ma:internalName="PingarLastProcessed">
      <xsd:simpleType>
        <xsd:restriction base="dms:DateTime"/>
      </xsd:simpleType>
    </xsd:element>
    <xsd:element name="Approver" ma:index="48"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Priority" ma:index="51" nillable="true" ma:displayName="GK Priority" ma:internalName="RGPriority" ma:percentage="FALSE">
      <xsd:simpleType>
        <xsd:restriction base="dms:Number"/>
      </xsd:simpleType>
    </xsd:element>
    <xsd:element name="GKCategory" ma:index="52" nillable="true" ma:displayName="GK Category" ma:format="Dropdown" ma:internalName="GKCategory">
      <xsd:simpleType>
        <xsd:restriction base="dms:Choice">
          <xsd:enumeration value="N/A"/>
          <xsd:enumeration value="Refer to GK Notes"/>
          <xsd:enumeration value="To be combined with other documents into a new document"/>
          <xsd:enumeration value="To be revoked or removed"/>
          <xsd:enumeration value="Initial planning underway"/>
          <xsd:enumeration value="Risk Assessment underway"/>
          <xsd:enumeration value="Writing draft"/>
          <xsd:enumeration value="Internal consultation"/>
          <xsd:enumeration value="External consultation"/>
          <xsd:enumeration value="Legal Review underway"/>
          <xsd:enumeration value="Decision document being prepared"/>
          <xsd:enumeration value="Awaiting final approval"/>
          <xsd:enumeration value="Issued as provisional"/>
        </xsd:restriction>
      </xsd:simpleType>
    </xsd:element>
    <xsd:element name="GKNotes" ma:index="53" nillable="true" ma:displayName="GK Notes" ma:internalName="GKNotes">
      <xsd:simpleType>
        <xsd:restriction base="dms:Note">
          <xsd:maxLength value="255"/>
        </xsd:restriction>
      </xsd:simpleType>
    </xsd:element>
    <xsd:element name="RGPages" ma:index="54" nillable="true" ma:displayName="Pages" ma:internalName="RGPages" ma:percentage="FALSE">
      <xsd:simpleType>
        <xsd:restriction base="dms:Number"/>
      </xsd:simpleType>
    </xsd:element>
    <xsd:element name="Degreeofchange" ma:index="55" nillable="true" ma:displayName="Degree of change" ma:format="Dropdown" ma:internalName="Degreeofchange">
      <xsd:simpleType>
        <xsd:restriction base="dms:Choice">
          <xsd:enumeration value="Small"/>
          <xsd:enumeration value="Medium"/>
          <xsd:enumeration value="Large"/>
          <xsd:enumeration value="Huge"/>
        </xsd:restriction>
      </xsd:simpleType>
    </xsd:element>
    <xsd:element name="Transitionstatus" ma:index="56" nillable="true" ma:displayName="Transition status" ma:format="Dropdown" ma:internalName="Transitionstatus">
      <xsd:simpleType>
        <xsd:restriction base="dms:Choice">
          <xsd:enumeration value="N/A"/>
          <xsd:enumeration value="Not started"/>
          <xsd:enumeration value="In progress"/>
          <xsd:enumeration value="Completed"/>
        </xsd:restriction>
      </xsd:simpleType>
    </xsd:element>
    <xsd:element name="SharedWithUsers" ma:index="5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67f2f0126d94ab19113c87f9bd152c7 xmlns="21eff07f-80dc-4c04-b419-b1d735df27d1">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8da5c29a-dc65-4ab8-a347-638455c165b0</TermId>
        </TermInfo>
      </Terms>
    </l67f2f0126d94ab19113c87f9bd152c7>
    <RGPublishingEndDate xmlns="21eff07f-80dc-4c04-b419-b1d735df27d1" xsi:nil="true"/>
    <p09c04cb037e41399bca005a89afe936 xmlns="21eff07f-80dc-4c04-b419-b1d735df27d1">
      <Terms xmlns="http://schemas.microsoft.com/office/infopath/2007/PartnerControls">
        <TermInfo xmlns="http://schemas.microsoft.com/office/infopath/2007/PartnerControls">
          <TermName xmlns="http://schemas.microsoft.com/office/infopath/2007/PartnerControls">imports</TermName>
          <TermId xmlns="http://schemas.microsoft.com/office/infopath/2007/PartnerControls">b05b8ec6-d856-49bf-bfb2-d84158dbaf99</TermId>
        </TermInfo>
        <TermInfo xmlns="http://schemas.microsoft.com/office/infopath/2007/PartnerControls">
          <TermName xmlns="http://schemas.microsoft.com/office/infopath/2007/PartnerControls">management</TermName>
          <TermId xmlns="http://schemas.microsoft.com/office/infopath/2007/PartnerControls">03e6ac43-5a7a-497b-b60c-fe462a3a84a6</TermId>
        </TermInfo>
        <TermInfo xmlns="http://schemas.microsoft.com/office/infopath/2007/PartnerControls">
          <TermName xmlns="http://schemas.microsoft.com/office/infopath/2007/PartnerControls">industry</TermName>
          <TermId xmlns="http://schemas.microsoft.com/office/infopath/2007/PartnerControls">7a9497a6-d880-40cc-bd02-3afe4c4ddcfb</TermId>
        </TermInfo>
        <TermInfo xmlns="http://schemas.microsoft.com/office/infopath/2007/PartnerControls">
          <TermName xmlns="http://schemas.microsoft.com/office/infopath/2007/PartnerControls">freight</TermName>
          <TermId xmlns="http://schemas.microsoft.com/office/infopath/2007/PartnerControls">24e8e949-3cdd-43a4-8473-3c3493d6e3ef</TermId>
        </TermInfo>
        <TermInfo xmlns="http://schemas.microsoft.com/office/infopath/2007/PartnerControls">
          <TermName xmlns="http://schemas.microsoft.com/office/infopath/2007/PartnerControls">horticulture</TermName>
          <TermId xmlns="http://schemas.microsoft.com/office/infopath/2007/PartnerControls">1960b0a5-6a58-493a-b287-018733d175a4</TermId>
        </TermInfo>
      </Terms>
    </p09c04cb037e41399bca005a89afe936>
    <RGAnimalKingdom xmlns="21eff07f-80dc-4c04-b419-b1d735df27d1" xsi:nil="true"/>
    <RGArchive xmlns="21eff07f-80dc-4c04-b419-b1d735df27d1">false</RGArchive>
    <l9a4242e07b447799a9ef0973ee8050a xmlns="21eff07f-80dc-4c04-b419-b1d735df27d1">
      <Terms xmlns="http://schemas.microsoft.com/office/infopath/2007/PartnerControls">
        <TermInfo xmlns="http://schemas.microsoft.com/office/infopath/2007/PartnerControls">
          <TermName xmlns="http://schemas.microsoft.com/office/infopath/2007/PartnerControls">Biosecurity Act 1993</TermName>
          <TermId xmlns="http://schemas.microsoft.com/office/infopath/2007/PartnerControls">40c2b48d-1553-4e94-bac6-8314089f8143</TermId>
        </TermInfo>
      </Terms>
    </l9a4242e07b447799a9ef0973ee8050a>
    <ee1213fe634b43098535da38783c9d98 xmlns="21eff07f-80dc-4c04-b419-b1d735df27d1">
      <Terms xmlns="http://schemas.microsoft.com/office/infopath/2007/PartnerControls"/>
    </ee1213fe634b43098535da38783c9d98>
    <gaaa5c3b52294707b440bc8b25a3c2f3 xmlns="21eff07f-80dc-4c04-b419-b1d735df27d1">
      <Terms xmlns="http://schemas.microsoft.com/office/infopath/2007/PartnerControls"/>
    </gaaa5c3b52294707b440bc8b25a3c2f3>
    <RGEffectiveDate xmlns="21eff07f-80dc-4c04-b419-b1d735df27d1" xsi:nil="true"/>
    <TaxCatchAll xmlns="21eff07f-80dc-4c04-b419-b1d735df27d1">
      <Value>1053</Value>
      <Value>270</Value>
      <Value>320</Value>
      <Value>217</Value>
      <Value>230</Value>
      <Value>262</Value>
      <Value>872</Value>
      <Value>328</Value>
      <Value>321</Value>
      <Value>3</Value>
      <Value>919</Value>
      <Value>935</Value>
    </TaxCatchAll>
    <g6e147a33bb94e56a3f8498b2a1e3e76 xmlns="21eff07f-80dc-4c04-b419-b1d735df27d1">
      <Terms xmlns="http://schemas.microsoft.com/office/infopath/2007/PartnerControls"/>
    </g6e147a33bb94e56a3f8498b2a1e3e76>
    <be8625a090f94ac4a550631b2ce12655 xmlns="21eff07f-80dc-4c04-b419-b1d735df27d1">
      <Terms xmlns="http://schemas.microsoft.com/office/infopath/2007/PartnerControls">
        <TermInfo xmlns="http://schemas.microsoft.com/office/infopath/2007/PartnerControls">
          <TermName xmlns="http://schemas.microsoft.com/office/infopath/2007/PartnerControls">Vehicles</TermName>
          <TermId xmlns="http://schemas.microsoft.com/office/infopath/2007/PartnerControls">5e251047-fae1-4dde-b5a1-7432d27fc035</TermId>
        </TermInfo>
        <TermInfo xmlns="http://schemas.microsoft.com/office/infopath/2007/PartnerControls">
          <TermName xmlns="http://schemas.microsoft.com/office/infopath/2007/PartnerControls">Machinery</TermName>
          <TermId xmlns="http://schemas.microsoft.com/office/infopath/2007/PartnerControls">4c5e12df-d786-4cde-8977-e4af4955236f</TermId>
        </TermInfo>
      </Terms>
    </be8625a090f94ac4a550631b2ce12655>
    <RGDateOfSigning xmlns="21eff07f-80dc-4c04-b419-b1d735df27d1" xsi:nil="true"/>
    <TaxKeywordTaxHTField xmlns="21eff07f-80dc-4c04-b419-b1d735df27d1">
      <Terms xmlns="http://schemas.microsoft.com/office/infopath/2007/PartnerControls"/>
    </TaxKeywordTaxHTField>
    <RGSubtitle xmlns="21eff07f-80dc-4c04-b419-b1d735df27d1" xsi:nil="true"/>
    <o5cb4348a28442f4919b9a429299c97c xmlns="21eff07f-80dc-4c04-b419-b1d735df27d1">
      <Terms xmlns="http://schemas.microsoft.com/office/infopath/2007/PartnerControls">
        <TermInfo xmlns="http://schemas.microsoft.com/office/infopath/2007/PartnerControls">
          <TermName xmlns="http://schemas.microsoft.com/office/infopath/2007/PartnerControls">Review of Submissions</TermName>
          <TermId xmlns="http://schemas.microsoft.com/office/infopath/2007/PartnerControls">d6365e9c-d396-4cb1-a190-5d9053ee20ee</TermId>
        </TermInfo>
      </Terms>
    </o5cb4348a28442f4919b9a429299c97c>
    <RGPlantKingdom xmlns="21eff07f-80dc-4c04-b419-b1d735df27d1" xsi:nil="true"/>
    <RGDocumentDate xmlns="21eff07f-80dc-4c04-b419-b1d735df27d1" xsi:nil="true"/>
    <RGLinkedDocuments xmlns="21eff07f-80dc-4c04-b419-b1d735df27d1" xsi:nil="true"/>
    <RGMasterID xmlns="21eff07f-80dc-4c04-b419-b1d735df27d1" xsi:nil="true"/>
    <RGDocumentOwner xmlns="21eff07f-80dc-4c04-b419-b1d735df27d1">
      <UserInfo>
        <DisplayName>Dave Nendick</DisplayName>
        <AccountId>240</AccountId>
        <AccountType/>
      </UserInfo>
    </RGDocumentOwner>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Biosecurity ＆ Environment</TermName>
          <TermId xmlns="http://schemas.microsoft.com/office/infopath/2007/PartnerControls">da936947-f06a-4aa8-9da7-6fd0e478a29b</TermId>
        </TermInfo>
      </Terms>
    </e87f426dbd8f44ddb277e447721837ae>
    <ma148a51080f4fca853803a8fef3201c xmlns="21eff07f-80dc-4c04-b419-b1d735df27d1">
      <Terms xmlns="http://schemas.microsoft.com/office/infopath/2007/PartnerControls">
        <TermInfo xmlns="http://schemas.microsoft.com/office/infopath/2007/PartnerControls">
          <TermName xmlns="http://schemas.microsoft.com/office/infopath/2007/PartnerControls">Authorisation/Approval</TermName>
          <TermId xmlns="http://schemas.microsoft.com/office/infopath/2007/PartnerControls">d88e37de-669a-4a6b-90c2-64b6baca117d</TermId>
        </TermInfo>
      </Terms>
    </ma148a51080f4fca853803a8fef3201c>
    <Approver xmlns="21eff07f-80dc-4c04-b419-b1d735df27d1">
      <UserInfo>
        <DisplayName/>
        <AccountId xsi:nil="true"/>
        <AccountType/>
      </UserInfo>
    </Approver>
    <PingarLastProcessed xmlns="21eff07f-80dc-4c04-b419-b1d735df27d1">2016-03-14T12:02:47+00:00</PingarLastProcessed>
    <_dlc_DocId xmlns="21eff07f-80dc-4c04-b419-b1d735df27d1">RGID-19-178</_dlc_DocId>
    <_dlc_DocIdUrl xmlns="21eff07f-80dc-4c04-b419-b1d735df27d1">
      <Url>https://piritahi.cohesion.net.nz/Sites/RG/_layouts/15/DocIdRedir.aspx?ID=RGID-19-178</Url>
      <Description>RGID-19-178</Description>
    </_dlc_DocIdUrl>
    <Degreeofchange xmlns="21eff07f-80dc-4c04-b419-b1d735df27d1">Large</Degreeofchange>
    <Transitionstatus xmlns="21eff07f-80dc-4c04-b419-b1d735df27d1" xsi:nil="true"/>
    <GKCategory xmlns="21eff07f-80dc-4c04-b419-b1d735df27d1" xsi:nil="true"/>
    <RGPriority xmlns="21eff07f-80dc-4c04-b419-b1d735df27d1" xsi:nil="true"/>
    <RGPages xmlns="21eff07f-80dc-4c04-b419-b1d735df27d1" xsi:nil="true"/>
    <GKNotes xmlns="21eff07f-80dc-4c04-b419-b1d735df27d1" xsi:nil="true"/>
    <SharedWithUsers xmlns="21eff07f-80dc-4c04-b419-b1d735df27d1">
      <UserInfo>
        <DisplayName>Erin Lane</DisplayName>
        <AccountId>2593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2E4C-8440-4851-9D7E-85DE398F3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ff07f-80dc-4c04-b419-b1d735df2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7E015-4238-4F79-8833-2530A909192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21eff07f-80dc-4c04-b419-b1d735df27d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E790C5-103E-4D2E-BC02-D80249A592D5}">
  <ds:schemaRefs>
    <ds:schemaRef ds:uri="http://schemas.microsoft.com/sharepoint/v3/contenttype/forms"/>
  </ds:schemaRefs>
</ds:datastoreItem>
</file>

<file path=customXml/itemProps4.xml><?xml version="1.0" encoding="utf-8"?>
<ds:datastoreItem xmlns:ds="http://schemas.openxmlformats.org/officeDocument/2006/customXml" ds:itemID="{4577B12D-3BA5-4398-A760-1993E08D189E}">
  <ds:schemaRefs>
    <ds:schemaRef ds:uri="http://schemas.microsoft.com/sharepoint/events"/>
  </ds:schemaRefs>
</ds:datastoreItem>
</file>

<file path=customXml/itemProps5.xml><?xml version="1.0" encoding="utf-8"?>
<ds:datastoreItem xmlns:ds="http://schemas.openxmlformats.org/officeDocument/2006/customXml" ds:itemID="{FA13A3AD-2CC7-4C41-A533-53F7B72F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Report Template</Template>
  <TotalTime>0</TotalTime>
  <Pages>14</Pages>
  <Words>7178</Words>
  <Characters>41244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Vehicles Machinery Tyres</vt:lpstr>
    </vt:vector>
  </TitlesOfParts>
  <Company>Ministry of Agriculture and Forestry</Company>
  <LinksUpToDate>false</LinksUpToDate>
  <CharactersWithSpaces>48326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Vehicles Machinery Tyres</dc:title>
  <dc:subject/>
  <dc:creator>Authorised User</dc:creator>
  <cp:keywords/>
  <dc:description/>
  <cp:lastModifiedBy>Dave Nendick</cp:lastModifiedBy>
  <cp:revision>2</cp:revision>
  <cp:lastPrinted>2018-07-25T01:38:00Z</cp:lastPrinted>
  <dcterms:created xsi:type="dcterms:W3CDTF">2018-08-08T01:08:00Z</dcterms:created>
  <dcterms:modified xsi:type="dcterms:W3CDTF">2018-08-08T01:08:00Z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0x0101005496552013C0BA46BE88192D5C6EB20B00563BDCE7574945499D3806CA799BB2140100A352E6890D756A479AA8E196F618CC03</vt:lpwstr>
  </property>
  <property fmtid="{D5CDD505-2E9C-101B-9397-08002B2CF9AE}" pid="3" name="IsMyDocuments">
    <vt:bool>true</vt:bool>
  </property>
  <property fmtid="{D5CDD505-2E9C-101B-9397-08002B2CF9AE}" pid="4" name="_dlc_DocIdItemGuid">
    <vt:lpwstr>7d0ae856-ac71-4a28-bffb-48ccaf66ea6d</vt:lpwstr>
  </property>
  <property fmtid="{D5CDD505-2E9C-101B-9397-08002B2CF9AE}" pid="5" name="TaxKeyword">
    <vt:lpwstr/>
  </property>
  <property fmtid="{D5CDD505-2E9C-101B-9397-08002B2CF9AE}" pid="6" name="RGProductSector">
    <vt:lpwstr>270;#Vehicles|5e251047-fae1-4dde-b5a1-7432d27fc035;#935;#Machinery|4c5e12df-d786-4cde-8977-e4af4955236f</vt:lpwstr>
  </property>
  <property fmtid="{D5CDD505-2E9C-101B-9397-08002B2CF9AE}" pid="7" name="RGResponsibility">
    <vt:lpwstr>262;#Biosecurity ＆ Environment|da936947-f06a-4aa8-9da7-6fd0e478a29b</vt:lpwstr>
  </property>
  <property fmtid="{D5CDD505-2E9C-101B-9397-08002B2CF9AE}" pid="8" name="RGActivity">
    <vt:lpwstr>3;#Authorisation/Approval|d88e37de-669a-4a6b-90c2-64b6baca117d</vt:lpwstr>
  </property>
  <property fmtid="{D5CDD505-2E9C-101B-9397-08002B2CF9AE}" pid="9" name="C3Topic">
    <vt:lpwstr/>
  </property>
  <property fmtid="{D5CDD505-2E9C-101B-9397-08002B2CF9AE}" pid="10" name="RGWIPStatus">
    <vt:lpwstr/>
  </property>
  <property fmtid="{D5CDD505-2E9C-101B-9397-08002B2CF9AE}" pid="11" name="RGFolder">
    <vt:lpwstr/>
  </property>
  <property fmtid="{D5CDD505-2E9C-101B-9397-08002B2CF9AE}" pid="12" name="RGEndUse">
    <vt:lpwstr/>
  </property>
  <property fmtid="{D5CDD505-2E9C-101B-9397-08002B2CF9AE}" pid="13" name="RGAct">
    <vt:lpwstr>217;#Biosecurity Act 1993|40c2b48d-1553-4e94-bac6-8314089f8143</vt:lpwstr>
  </property>
  <property fmtid="{D5CDD505-2E9C-101B-9397-08002B2CF9AE}" pid="14" name="PiritahiCountry">
    <vt:lpwstr>919;#All Countries|8da5c29a-dc65-4ab8-a347-638455c165b0</vt:lpwstr>
  </property>
  <property fmtid="{D5CDD505-2E9C-101B-9397-08002B2CF9AE}" pid="15" name="RGDocumentType">
    <vt:lpwstr>230;#Review of Submissions|d6365e9c-d396-4cb1-a190-5d9053ee20ee</vt:lpwstr>
  </property>
  <property fmtid="{D5CDD505-2E9C-101B-9397-08002B2CF9AE}" pid="16" name="PingarMPI_Terms">
    <vt:lpwstr>328;#imports|b05b8ec6-d856-49bf-bfb2-d84158dbaf99;#321;#management|03e6ac43-5a7a-497b-b60c-fe462a3a84a6;#320;#industry|7a9497a6-d880-40cc-bd02-3afe4c4ddcfb;#872;#freight|24e8e949-3cdd-43a4-8473-3c3493d6e3ef;#1053;#horticulture|1960b0a5-6a58-493a-b287-0187</vt:lpwstr>
  </property>
  <property fmtid="{D5CDD505-2E9C-101B-9397-08002B2CF9AE}" pid="17" name="RecordPoint_WorkflowType">
    <vt:lpwstr>ActiveSubmitStub</vt:lpwstr>
  </property>
  <property fmtid="{D5CDD505-2E9C-101B-9397-08002B2CF9AE}" pid="18" name="RecordPoint_ActiveItemUniqueId">
    <vt:lpwstr>{7d0ae856-ac71-4a28-bffb-48ccaf66ea6d}</vt:lpwstr>
  </property>
  <property fmtid="{D5CDD505-2E9C-101B-9397-08002B2CF9AE}" pid="19" name="RecordPoint_ActiveItemWebId">
    <vt:lpwstr>{21eff07f-80dc-4c04-b419-b1d735df27d1}</vt:lpwstr>
  </property>
  <property fmtid="{D5CDD505-2E9C-101B-9397-08002B2CF9AE}" pid="20" name="RecordPoint_ActiveItemSiteId">
    <vt:lpwstr>{e3f6c08f-28b4-4096-a2a4-7a01ab3c929e}</vt:lpwstr>
  </property>
  <property fmtid="{D5CDD505-2E9C-101B-9397-08002B2CF9AE}" pid="21" name="RecordPoint_ActiveItemListId">
    <vt:lpwstr>{eda06f40-6e17-41da-b4d0-63ef69f80dce}</vt:lpwstr>
  </property>
  <property fmtid="{D5CDD505-2E9C-101B-9397-08002B2CF9AE}" pid="22" name="RecordPoint_RecordNumberSubmitted">
    <vt:lpwstr>R0002608765</vt:lpwstr>
  </property>
  <property fmtid="{D5CDD505-2E9C-101B-9397-08002B2CF9AE}" pid="23" name="RecordPoint_SubmissionCompleted">
    <vt:lpwstr>2018-07-25T20:29:08.2751609+12:00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